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646B94FB" w:rsidR="00B81756" w:rsidRDefault="009579D2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6D0C8B0D">
                <wp:simplePos x="0" y="0"/>
                <wp:positionH relativeFrom="column">
                  <wp:posOffset>-507806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41365" id="Rectangle 1" o:spid="_x0000_s1026" style="position:absolute;margin-left:-40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B/zBfk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0E3F3EB3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9520" cy="5374432"/>
            <wp:effectExtent l="0" t="0" r="508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003" cy="5375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DD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4AAF7606">
                <wp:simplePos x="0" y="0"/>
                <wp:positionH relativeFrom="column">
                  <wp:posOffset>-163195</wp:posOffset>
                </wp:positionH>
                <wp:positionV relativeFrom="paragraph">
                  <wp:posOffset>-650046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147D30CC" w:rsidR="00B81756" w:rsidRPr="00F40C76" w:rsidRDefault="006B2205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6B220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MA CHANSON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85pt;margin-top:-51.2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HkhGAIAACwEAAAOAAAAZHJzL2Uyb0RvYy54bWysU11v2yAUfZ+0/4B4X2ynSdtYcaqsVaZJ&#13;&#10;UVspnfpMMMSWMJcBiZ39+l2w86FuT9Ne4MK93I9zDvOHrlHkIKyrQRc0G6WUCM2hrPWuoD/eVl/u&#13;&#10;KX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" filled="f" stroked="f" strokeweight=".5pt">
                <v:textbox>
                  <w:txbxContent>
                    <w:p w14:paraId="754FE721" w14:textId="147D30CC" w:rsidR="00B81756" w:rsidRPr="00F40C76" w:rsidRDefault="006B2205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6B220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MA CHANSON COUNTRY</w:t>
                      </w:r>
                    </w:p>
                  </w:txbxContent>
                </v:textbox>
              </v:shape>
            </w:pict>
          </mc:Fallback>
        </mc:AlternateContent>
      </w:r>
      <w:r w:rsidR="001C0DD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7968" behindDoc="0" locked="0" layoutInCell="1" allowOverlap="1" wp14:anchorId="09BDE17F" wp14:editId="23CFB176">
                <wp:simplePos x="0" y="0"/>
                <wp:positionH relativeFrom="column">
                  <wp:posOffset>7275830</wp:posOffset>
                </wp:positionH>
                <wp:positionV relativeFrom="paragraph">
                  <wp:posOffset>-550545</wp:posOffset>
                </wp:positionV>
                <wp:extent cx="1993900" cy="49403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73CBF" w14:textId="77777777" w:rsidR="001C0DD5" w:rsidRDefault="001C0DD5" w:rsidP="001C0DD5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7.1</w:t>
                            </w:r>
                          </w:p>
                          <w:p w14:paraId="3D026392" w14:textId="77777777" w:rsidR="001C0DD5" w:rsidRDefault="001C0DD5" w:rsidP="001C0D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E17F" id="Text Box 35" o:spid="_x0000_s1027" type="#_x0000_t202" style="position:absolute;margin-left:572.9pt;margin-top:-43.35pt;width:157pt;height:38.9pt;z-index:2535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" filled="f" stroked="f" strokeweight=".5pt">
                <v:textbox>
                  <w:txbxContent>
                    <w:p w14:paraId="58973CBF" w14:textId="77777777" w:rsidR="001C0DD5" w:rsidRDefault="001C0DD5" w:rsidP="001C0DD5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7.1</w:t>
                      </w:r>
                    </w:p>
                    <w:p w14:paraId="3D026392" w14:textId="77777777" w:rsidR="001C0DD5" w:rsidRDefault="001C0DD5" w:rsidP="001C0DD5"/>
                  </w:txbxContent>
                </v:textbox>
              </v:shape>
            </w:pict>
          </mc:Fallback>
        </mc:AlternateContent>
      </w:r>
      <w:r w:rsidR="001C0DD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6944" behindDoc="0" locked="0" layoutInCell="1" allowOverlap="1" wp14:anchorId="27643F22" wp14:editId="38B8CF97">
                <wp:simplePos x="0" y="0"/>
                <wp:positionH relativeFrom="column">
                  <wp:posOffset>7279640</wp:posOffset>
                </wp:positionH>
                <wp:positionV relativeFrom="paragraph">
                  <wp:posOffset>-429701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0AFDC" w14:textId="34443BC6" w:rsidR="001C0DD5" w:rsidRPr="006C5E72" w:rsidRDefault="001C0DD5" w:rsidP="001C0DD5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9579D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3F22" id="Text Box 34" o:spid="_x0000_s1028" type="#_x0000_t202" style="position:absolute;margin-left:573.2pt;margin-top:-33.85pt;width:174.85pt;height:81.3pt;z-index:2535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VmMHQ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" filled="f" stroked="f" strokeweight=".5pt">
                <v:textbox>
                  <w:txbxContent>
                    <w:p w14:paraId="1CF0AFDC" w14:textId="34443BC6" w:rsidR="001C0DD5" w:rsidRPr="006C5E72" w:rsidRDefault="001C0DD5" w:rsidP="001C0DD5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9579D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C0DD5" w:rsidRPr="00FD14F4">
        <w:rPr>
          <w:noProof/>
        </w:rPr>
        <mc:AlternateContent>
          <mc:Choice Requires="wps">
            <w:drawing>
              <wp:anchor distT="0" distB="0" distL="114300" distR="114300" simplePos="0" relativeHeight="253584896" behindDoc="0" locked="0" layoutInCell="1" allowOverlap="1" wp14:anchorId="41E08FB9" wp14:editId="08E62072">
                <wp:simplePos x="0" y="0"/>
                <wp:positionH relativeFrom="column">
                  <wp:posOffset>-157480</wp:posOffset>
                </wp:positionH>
                <wp:positionV relativeFrom="paragraph">
                  <wp:posOffset>-232410</wp:posOffset>
                </wp:positionV>
                <wp:extent cx="6232525" cy="6146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E2AE6" w14:textId="01B66E69" w:rsidR="001C0DD5" w:rsidRPr="00DC3F23" w:rsidRDefault="009579D2" w:rsidP="001C0DD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9579D2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Expérimentation / Manipulation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08FB9" id="Text Box 67" o:spid="_x0000_s1029" type="#_x0000_t202" style="position:absolute;margin-left:-12.4pt;margin-top:-18.3pt;width:490.75pt;height:48.4pt;z-index:2535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" filled="f" stroked="f" strokeweight=".5pt">
                <v:textbox>
                  <w:txbxContent>
                    <w:p w14:paraId="768E2AE6" w14:textId="01B66E69" w:rsidR="001C0DD5" w:rsidRPr="00DC3F23" w:rsidRDefault="009579D2" w:rsidP="001C0DD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9579D2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Expérimentation / Manipulation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15FE58CE">
                <wp:simplePos x="0" y="0"/>
                <wp:positionH relativeFrom="page">
                  <wp:posOffset>7734300</wp:posOffset>
                </wp:positionH>
                <wp:positionV relativeFrom="paragraph">
                  <wp:posOffset>1090489</wp:posOffset>
                </wp:positionV>
                <wp:extent cx="223901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641A6" w14:textId="45BEB9E2" w:rsidR="009579D2" w:rsidRPr="00073C7F" w:rsidRDefault="009579D2" w:rsidP="009579D2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F84A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L’élève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expérimente</w:t>
                            </w:r>
                            <w:r w:rsidRPr="00F84A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F84A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la hauteur en clé de sol,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F84A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la durée en rythme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à</w:t>
                            </w:r>
                            <w:r w:rsidRPr="00F84A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4 temps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F84A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à la mesure, l’anacrouse, l’intensité de nuances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F84A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et le principe esthétique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F84A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de répétition et variété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F84A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dans la forme ABA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F84A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(refrain et couplet).</w:t>
                            </w:r>
                          </w:p>
                          <w:p w14:paraId="40A62353" w14:textId="2903ADCF" w:rsidR="00B81756" w:rsidRPr="006B2205" w:rsidRDefault="00B81756" w:rsidP="006B2205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pt;margin-top:85.85pt;width:176.3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" filled="f" stroked="f" strokeweight=".5pt">
                <v:textbox>
                  <w:txbxContent>
                    <w:p w14:paraId="342641A6" w14:textId="45BEB9E2" w:rsidR="009579D2" w:rsidRPr="00073C7F" w:rsidRDefault="009579D2" w:rsidP="009579D2">
                      <w:pP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</w:pPr>
                      <w:r w:rsidRPr="00F84A30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L’élève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>expérimente</w:t>
                      </w:r>
                      <w:r w:rsidRPr="00F84A30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F84A30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la hauteur en clé de sol,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F84A30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la durée en rythme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>à</w:t>
                      </w:r>
                      <w:r w:rsidRPr="00F84A30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4 temps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F84A30">
                        <w:rPr>
                          <w:rFonts w:ascii="Calibri" w:eastAsia="Times New Roman" w:hAnsi="Calibri" w:cs="Calibri"/>
                          <w:lang w:val="fr-CA"/>
                        </w:rPr>
                        <w:t>à la mesure, l’anacrouse, l’intensité de nuances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F84A30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et le principe esthétique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F84A30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de répétition et variété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F84A30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dans la forme ABA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F84A30">
                        <w:rPr>
                          <w:rFonts w:ascii="Calibri" w:eastAsia="Times New Roman" w:hAnsi="Calibri" w:cs="Calibri"/>
                          <w:lang w:val="fr-CA"/>
                        </w:rPr>
                        <w:t>(refrain et couplet).</w:t>
                      </w:r>
                    </w:p>
                    <w:p w14:paraId="40A62353" w14:textId="2903ADCF" w:rsidR="00B81756" w:rsidRPr="006B2205" w:rsidRDefault="00B81756" w:rsidP="006B2205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444AE" w14:textId="77777777" w:rsidR="008D3538" w:rsidRDefault="008D3538" w:rsidP="008D353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AD3C2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CYCLE INTERMÉDIAIRE 7</w:t>
                            </w:r>
                            <w:r w:rsidRPr="00AD3C2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557B8A59" w14:textId="77777777" w:rsidR="008D3538" w:rsidRPr="008914CE" w:rsidRDefault="008D3538" w:rsidP="008D353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267444AE" w14:textId="77777777" w:rsidR="008D3538" w:rsidRDefault="008D3538" w:rsidP="008D353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AD3C2D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CYCLE INTERMÉDIAIRE 7</w:t>
                      </w:r>
                      <w:r w:rsidRPr="00AD3C2D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557B8A59" w14:textId="77777777" w:rsidR="008D3538" w:rsidRPr="008914CE" w:rsidRDefault="008D3538" w:rsidP="008D353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00C8C3E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5B5CD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2BAC01CB" w14:textId="77777777" w:rsidR="00726907" w:rsidRPr="000B2B9E" w:rsidRDefault="00726907" w:rsidP="00726907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97184" behindDoc="1" locked="0" layoutInCell="1" allowOverlap="1" wp14:anchorId="5BB948B7" wp14:editId="6E277A3B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61FF2" w14:textId="77777777" w:rsidR="00726907" w:rsidRPr="00711CB6" w:rsidRDefault="00726907" w:rsidP="00726907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06A45C09" w14:textId="77777777" w:rsidR="00726907" w:rsidRPr="00711CB6" w:rsidRDefault="00726907" w:rsidP="00726907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6A6B85EE" w14:textId="77777777" w:rsidR="00726907" w:rsidRPr="00711CB6" w:rsidRDefault="00726907" w:rsidP="00726907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39FDF24C" w14:textId="77777777" w:rsidR="00726907" w:rsidRPr="00711CB6" w:rsidRDefault="00726907" w:rsidP="00726907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E452A98" w14:textId="77777777" w:rsidR="00726907" w:rsidRPr="00CF18E0" w:rsidRDefault="00726907" w:rsidP="00726907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1E7FF305" w14:textId="77777777" w:rsidR="00726907" w:rsidRPr="00711CB6" w:rsidRDefault="00726907" w:rsidP="00726907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9ACC93" w14:textId="77777777" w:rsidR="00726907" w:rsidRPr="00711CB6" w:rsidRDefault="00726907" w:rsidP="00726907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6A7015D" w14:textId="77777777" w:rsidR="00726907" w:rsidRPr="00711CB6" w:rsidRDefault="00726907" w:rsidP="00726907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948B7" id="Text Box 53" o:spid="_x0000_s1032" type="#_x0000_t202" style="position:absolute;margin-left:579.15pt;margin-top:4.35pt;width:162.1pt;height:131.15pt;z-index:-2497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39261FF2" w14:textId="77777777" w:rsidR="00726907" w:rsidRPr="00711CB6" w:rsidRDefault="00726907" w:rsidP="00726907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06A45C09" w14:textId="77777777" w:rsidR="00726907" w:rsidRPr="00711CB6" w:rsidRDefault="00726907" w:rsidP="00726907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6A6B85EE" w14:textId="77777777" w:rsidR="00726907" w:rsidRPr="00711CB6" w:rsidRDefault="00726907" w:rsidP="00726907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39FDF24C" w14:textId="77777777" w:rsidR="00726907" w:rsidRPr="00711CB6" w:rsidRDefault="00726907" w:rsidP="00726907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E452A98" w14:textId="77777777" w:rsidR="00726907" w:rsidRPr="00CF18E0" w:rsidRDefault="00726907" w:rsidP="00726907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1E7FF305" w14:textId="77777777" w:rsidR="00726907" w:rsidRPr="00711CB6" w:rsidRDefault="00726907" w:rsidP="00726907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D9ACC93" w14:textId="77777777" w:rsidR="00726907" w:rsidRPr="00711CB6" w:rsidRDefault="00726907" w:rsidP="00726907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6A7015D" w14:textId="77777777" w:rsidR="00726907" w:rsidRPr="00711CB6" w:rsidRDefault="00726907" w:rsidP="00726907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0016" behindDoc="1" locked="0" layoutInCell="1" allowOverlap="1" wp14:anchorId="7B891CE5" wp14:editId="562679F2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C1E14" w14:textId="77777777" w:rsidR="00726907" w:rsidRPr="00EE18A1" w:rsidRDefault="00726907" w:rsidP="0072690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91CE5" id="Rectangle 93" o:spid="_x0000_s1033" style="position:absolute;margin-left:560.4pt;margin-top:-12.6pt;width:195pt;height:487.8pt;z-index:-2497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FEC1E14" w14:textId="77777777" w:rsidR="00726907" w:rsidRPr="00EE18A1" w:rsidRDefault="00726907" w:rsidP="0072690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6160" behindDoc="0" locked="0" layoutInCell="1" allowOverlap="1" wp14:anchorId="1D212364" wp14:editId="1B576B14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C592AB" id="Straight Connector 32" o:spid="_x0000_s1026" style="position:absolute;flip:y;z-index:2535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00CD8BE3" w14:textId="77777777" w:rsidR="00726907" w:rsidRDefault="00726907" w:rsidP="00726907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98208" behindDoc="1" locked="0" layoutInCell="1" allowOverlap="1" wp14:anchorId="03B39724" wp14:editId="1BB9EE63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C2D59" w14:textId="77777777" w:rsidR="00726907" w:rsidRDefault="00726907" w:rsidP="00726907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7EE49DC6" w14:textId="77777777" w:rsidR="00726907" w:rsidRDefault="00726907" w:rsidP="00726907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7424" behindDoc="1" locked="0" layoutInCell="1" allowOverlap="1" wp14:anchorId="46FB092E" wp14:editId="21C5C0FA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AE88A" w14:textId="77777777" w:rsidR="00726907" w:rsidRPr="00F37ED4" w:rsidRDefault="00726907" w:rsidP="00726907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F37ED4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64C7D8F6" w14:textId="3E7DF40D" w:rsidR="00726907" w:rsidRPr="00F37ED4" w:rsidRDefault="00726907" w:rsidP="00726907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37ED4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MA CHANSON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B092E" id="Text Box 2141" o:spid="_x0000_s1034" type="#_x0000_t202" href="https://afeao.ca/afeaoDoc/MACHACOU_VI.pdf" style="position:absolute;margin-left:168.25pt;margin-top:2.5pt;width:351.9pt;height:44.2pt;z-index:-2497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504AE88A" w14:textId="77777777" w:rsidR="00726907" w:rsidRPr="00F37ED4" w:rsidRDefault="00726907" w:rsidP="00726907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F37ED4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64C7D8F6" w14:textId="3E7DF40D" w:rsidR="00726907" w:rsidRPr="00F37ED4" w:rsidRDefault="00726907" w:rsidP="00726907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F37ED4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MA CHANSON COUNTRY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385B68F" w14:textId="77777777" w:rsidR="00726907" w:rsidRDefault="00726907" w:rsidP="00726907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02304" behindDoc="1" locked="0" layoutInCell="1" allowOverlap="1" wp14:anchorId="298E4F62" wp14:editId="53883B2A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01280" behindDoc="1" locked="0" layoutInCell="1" allowOverlap="1" wp14:anchorId="2C52AEEC" wp14:editId="7B0D6674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00256" behindDoc="1" locked="0" layoutInCell="1" allowOverlap="1" wp14:anchorId="4C205E5C" wp14:editId="4799F679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7500" cy="1225550"/>
            <wp:effectExtent l="25400" t="25400" r="88900" b="952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99232" behindDoc="1" locked="0" layoutInCell="1" allowOverlap="1" wp14:anchorId="35E55414" wp14:editId="39D7668C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10496" behindDoc="1" locked="0" layoutInCell="1" allowOverlap="1" wp14:anchorId="1785D630" wp14:editId="0476B44D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84855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848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B459C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1" w:history="1">
                              <w:r w:rsidR="00726907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MACHACOU_VI_Lexique</w:t>
                              </w:r>
                            </w:hyperlink>
                          </w:p>
                          <w:p w14:paraId="340A4F42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726907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MACHACOU_VF1_Video1</w:t>
                              </w:r>
                            </w:hyperlink>
                          </w:p>
                          <w:p w14:paraId="0A8F6BCD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726907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D630" id="Text Box 14" o:spid="_x0000_s1035" type="#_x0000_t202" style="position:absolute;margin-left:132.25pt;margin-top:286.9pt;width:141pt;height:66.8pt;z-index:-2497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" filled="f" stroked="f" strokeweight=".5pt">
                <v:textbox>
                  <w:txbxContent>
                    <w:p w14:paraId="61DB459C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4" w:history="1">
                        <w:r w:rsidR="00726907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MACHACOU_VI_Lexique</w:t>
                        </w:r>
                      </w:hyperlink>
                    </w:p>
                    <w:p w14:paraId="340A4F42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5" w:history="1">
                        <w:r w:rsidR="00726907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MACHACOU_VF1_Video1</w:t>
                        </w:r>
                      </w:hyperlink>
                    </w:p>
                    <w:p w14:paraId="0A8F6BCD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726907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11520" behindDoc="1" locked="0" layoutInCell="1" allowOverlap="1" wp14:anchorId="58EF9EAD" wp14:editId="7BA72F3B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751564" cy="85788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564" cy="85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73C43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7" w:history="1">
                              <w:r w:rsidR="00726907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MACHACOU_VI_Lexique</w:t>
                              </w:r>
                            </w:hyperlink>
                          </w:p>
                          <w:p w14:paraId="6B3FB74B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8" w:history="1">
                              <w:r w:rsidR="00726907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MACHACOU_VF2_Annexe1</w:t>
                              </w:r>
                            </w:hyperlink>
                          </w:p>
                          <w:p w14:paraId="0667BA1A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726907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MACHACOU_VF3_Annexe2</w:t>
                              </w:r>
                            </w:hyperlink>
                          </w:p>
                          <w:p w14:paraId="545B22AE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726907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MACHACOU_VF1_Video1</w:t>
                              </w:r>
                            </w:hyperlink>
                          </w:p>
                          <w:p w14:paraId="474E3FA2" w14:textId="77777777" w:rsidR="00726907" w:rsidRPr="007E1B64" w:rsidRDefault="00726907" w:rsidP="00726907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9EAD" id="Text Box 18" o:spid="_x0000_s1036" type="#_x0000_t202" style="position:absolute;margin-left:270.35pt;margin-top:286.15pt;width:137.9pt;height:67.55pt;z-index:-2497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" filled="f" stroked="f" strokeweight=".5pt">
                <v:textbox>
                  <w:txbxContent>
                    <w:p w14:paraId="3B273C43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r w:rsidR="00726907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MACHACOU_VI_Lexique</w:t>
                        </w:r>
                      </w:hyperlink>
                    </w:p>
                    <w:p w14:paraId="6B3FB74B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726907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MACHACOU_VF2_Annexe1</w:t>
                        </w:r>
                      </w:hyperlink>
                    </w:p>
                    <w:p w14:paraId="0667BA1A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726907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MACHACOU_VF3_Annexe2</w:t>
                        </w:r>
                      </w:hyperlink>
                    </w:p>
                    <w:p w14:paraId="545B22AE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726907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MACHACOU_VF1_Video1</w:t>
                        </w:r>
                      </w:hyperlink>
                    </w:p>
                    <w:p w14:paraId="474E3FA2" w14:textId="77777777" w:rsidR="00726907" w:rsidRPr="007E1B64" w:rsidRDefault="00726907" w:rsidP="00726907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09472" behindDoc="1" locked="0" layoutInCell="1" allowOverlap="1" wp14:anchorId="57CBE936" wp14:editId="44BEA358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2316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3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BFC33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726907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MACHACOU_VI_Fiche</w:t>
                              </w:r>
                            </w:hyperlink>
                          </w:p>
                          <w:p w14:paraId="3B36FBE8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="00726907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MACHACOU_VI_Ligne</w:t>
                              </w:r>
                            </w:hyperlink>
                          </w:p>
                          <w:p w14:paraId="476AC2C8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7" w:history="1">
                              <w:r w:rsidR="00726907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MACHACOU_VI_Lexique</w:t>
                              </w:r>
                            </w:hyperlink>
                          </w:p>
                          <w:p w14:paraId="65BF41C7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8" w:history="1">
                              <w:r w:rsidR="00726907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MACHACOU_VI_Preunite</w:t>
                              </w:r>
                            </w:hyperlink>
                          </w:p>
                          <w:p w14:paraId="754B684D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726907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MACHACOU_VF1_Video1</w:t>
                              </w:r>
                            </w:hyperlink>
                          </w:p>
                          <w:p w14:paraId="68ED3939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726907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MACHACOU_VF1_Video2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E936" id="Text Box 5" o:spid="_x0000_s1037" type="#_x0000_t202" style="position:absolute;margin-left:-2.95pt;margin-top:286.9pt;width:132pt;height:97pt;z-index:-2497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" filled="f" stroked="f" strokeweight=".5pt">
                <v:textbox>
                  <w:txbxContent>
                    <w:p w14:paraId="1FEBFC33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726907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MACHACOU_VI_Fiche</w:t>
                        </w:r>
                      </w:hyperlink>
                    </w:p>
                    <w:p w14:paraId="3B36FBE8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726907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MACHACOU_VI_Ligne</w:t>
                        </w:r>
                      </w:hyperlink>
                    </w:p>
                    <w:p w14:paraId="476AC2C8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3" w:history="1">
                        <w:r w:rsidR="00726907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MACHACOU_VI_Lexique</w:t>
                        </w:r>
                      </w:hyperlink>
                    </w:p>
                    <w:p w14:paraId="65BF41C7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4" w:history="1">
                        <w:r w:rsidR="00726907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MACHACOU_VI_Preunite</w:t>
                        </w:r>
                      </w:hyperlink>
                    </w:p>
                    <w:p w14:paraId="754B684D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726907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MACHACOU_VF1_Video1</w:t>
                        </w:r>
                      </w:hyperlink>
                    </w:p>
                    <w:p w14:paraId="68ED3939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726907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MACHACOU_VF1_Video2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612544" behindDoc="1" locked="0" layoutInCell="1" allowOverlap="1" wp14:anchorId="608D41EE" wp14:editId="262734EF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867747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867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9253B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7" w:history="1">
                              <w:r w:rsidR="00726907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MACHACOU_VF2_Annexe1</w:t>
                              </w:r>
                            </w:hyperlink>
                          </w:p>
                          <w:p w14:paraId="2CD64D5C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eastAsia="Book Antiqua"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8" w:history="1">
                              <w:r w:rsidR="00726907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MACHACOU_VF3_Annexe2</w:t>
                              </w:r>
                            </w:hyperlink>
                          </w:p>
                          <w:p w14:paraId="34627EE4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9" w:history="1">
                              <w:r w:rsidR="00726907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MACHACOU_VF4_Annexe1</w:t>
                              </w:r>
                            </w:hyperlink>
                          </w:p>
                          <w:p w14:paraId="41AABAB5" w14:textId="77777777" w:rsidR="00726907" w:rsidRPr="007E1B64" w:rsidRDefault="00000000" w:rsidP="0072690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eastAsia="Book Antiqua"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0" w:history="1">
                              <w:r w:rsidR="00726907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MACHACOU_VF4_Annexe2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41EE" id="Text Box 265" o:spid="_x0000_s1038" type="#_x0000_t202" style="position:absolute;margin-left:403.35pt;margin-top:285.4pt;width:142pt;height:68.35pt;z-index:-2497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" filled="f" stroked="f" strokeweight=".5pt">
                <v:textbox>
                  <w:txbxContent>
                    <w:p w14:paraId="6FB9253B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1" w:history="1">
                        <w:r w:rsidR="00726907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MACHACOU_VF2_Annexe1</w:t>
                        </w:r>
                      </w:hyperlink>
                    </w:p>
                    <w:p w14:paraId="2CD64D5C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eastAsia="Book Antiqua" w:cstheme="minorHAnsi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2" w:history="1">
                        <w:r w:rsidR="00726907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MACHACOU_VF3_Annexe2</w:t>
                        </w:r>
                      </w:hyperlink>
                    </w:p>
                    <w:p w14:paraId="34627EE4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3" w:history="1">
                        <w:r w:rsidR="00726907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MACHACOU_VF4_Annexe1</w:t>
                        </w:r>
                      </w:hyperlink>
                    </w:p>
                    <w:p w14:paraId="41AABAB5" w14:textId="77777777" w:rsidR="00726907" w:rsidRPr="007E1B64" w:rsidRDefault="00000000" w:rsidP="0072690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eastAsia="Book Antiqua" w:cstheme="minorHAnsi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4" w:history="1">
                        <w:r w:rsidR="00726907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MACHACOU_VF4_Annexe2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13568" behindDoc="0" locked="0" layoutInCell="1" allowOverlap="1" wp14:anchorId="492676C3" wp14:editId="63A6EAAF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656C1" id="Straight Connector 267" o:spid="_x0000_s1026" style="position:absolute;z-index:2536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5376" behindDoc="1" locked="0" layoutInCell="1" allowOverlap="1" wp14:anchorId="15861F3B" wp14:editId="5568E43D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98F57" w14:textId="77777777" w:rsidR="00726907" w:rsidRPr="00205406" w:rsidRDefault="00726907" w:rsidP="00726907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61F3B" id="Text Box 39" o:spid="_x0000_s1039" type="#_x0000_t202" style="position:absolute;margin-left:2pt;margin-top:252.7pt;width:531.25pt;height:19pt;z-index:-2497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4DC98F57" w14:textId="77777777" w:rsidR="00726907" w:rsidRPr="00205406" w:rsidRDefault="00726907" w:rsidP="00726907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6400" behindDoc="0" locked="0" layoutInCell="1" allowOverlap="1" wp14:anchorId="3408CEC7" wp14:editId="50F1813B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0B146" id="Straight Connector 43" o:spid="_x0000_s1026" style="position:absolute;z-index:2536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3328" behindDoc="0" locked="0" layoutInCell="1" allowOverlap="1" wp14:anchorId="5BF7A593" wp14:editId="4697DCE2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CD16D" w14:textId="223A7655" w:rsidR="00726907" w:rsidRPr="00711CB6" w:rsidRDefault="000764C1" w:rsidP="00726907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5D4B0DC0" w14:textId="77777777" w:rsidR="00726907" w:rsidRPr="00526544" w:rsidRDefault="00726907" w:rsidP="0072690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7A593" id="Text Box 19" o:spid="_x0000_s1040" type="#_x0000_t202" style="position:absolute;margin-left:582pt;margin-top:174.7pt;width:93pt;height:108pt;z-index:2536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488CD16D" w14:textId="223A7655" w:rsidR="00726907" w:rsidRPr="00711CB6" w:rsidRDefault="000764C1" w:rsidP="00726907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5D4B0DC0" w14:textId="77777777" w:rsidR="00726907" w:rsidRPr="00526544" w:rsidRDefault="00726907" w:rsidP="0072690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4352" behindDoc="1" locked="0" layoutInCell="1" allowOverlap="1" wp14:anchorId="4B0193D5" wp14:editId="16912208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22DFC" id="Rectangle 37" o:spid="_x0000_s1026" href="http://www.edu.gov.on.ca/fre/curriculum/elementary/arts18b09currf.pdf" style="position:absolute;margin-left:587.75pt;margin-top:79.95pt;width:70pt;height:89.8pt;z-index:-2497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7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8448" behindDoc="0" locked="0" layoutInCell="1" allowOverlap="1" wp14:anchorId="58D3439A" wp14:editId="3BD55BB7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B5FB6" w14:textId="77777777" w:rsidR="00726907" w:rsidRDefault="00726907" w:rsidP="0072690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3737E3F" w14:textId="77777777" w:rsidR="00726907" w:rsidRDefault="00726907" w:rsidP="0072690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</w:t>
                            </w:r>
                          </w:p>
                          <w:p w14:paraId="00BEE20D" w14:textId="77777777" w:rsidR="00726907" w:rsidRDefault="00726907" w:rsidP="0072690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35F2B1D0" w14:textId="77777777" w:rsidR="00726907" w:rsidRPr="00B329A5" w:rsidRDefault="00726907" w:rsidP="0072690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D3.1, D3.2, D2.4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439A" id="Text Box 44" o:spid="_x0000_s1041" type="#_x0000_t202" style="position:absolute;margin-left:601pt;margin-top:175.2pt;width:131.75pt;height:108pt;z-index:2536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235B5FB6" w14:textId="77777777" w:rsidR="00726907" w:rsidRDefault="00726907" w:rsidP="0072690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3737E3F" w14:textId="77777777" w:rsidR="00726907" w:rsidRDefault="00726907" w:rsidP="0072690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</w:t>
                      </w:r>
                    </w:p>
                    <w:p w14:paraId="00BEE20D" w14:textId="77777777" w:rsidR="00726907" w:rsidRDefault="00726907" w:rsidP="0072690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35F2B1D0" w14:textId="77777777" w:rsidR="00726907" w:rsidRPr="00B329A5" w:rsidRDefault="00726907" w:rsidP="0072690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D3.1, D3.2, D2.4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1040" behindDoc="1" locked="0" layoutInCell="1" allowOverlap="1" wp14:anchorId="032C3D1F" wp14:editId="5331863B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C4F08" w14:textId="77777777" w:rsidR="00726907" w:rsidRPr="007C423E" w:rsidRDefault="00726907" w:rsidP="00726907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1990BC60" w14:textId="77777777" w:rsidR="00726907" w:rsidRPr="007C423E" w:rsidRDefault="00726907" w:rsidP="00726907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C3D1F" id="Text Box 22" o:spid="_x0000_s1042" type="#_x0000_t202" href="http://www.afeao.ca/afeaoDoc/MACHACOU_VF1.pdf" style="position:absolute;margin-left:31.15pt;margin-top:190pt;width:126.15pt;height:32.85pt;z-index:-249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3A9C4F08" w14:textId="77777777" w:rsidR="00726907" w:rsidRPr="007C423E" w:rsidRDefault="00726907" w:rsidP="00726907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1990BC60" w14:textId="77777777" w:rsidR="00726907" w:rsidRPr="007C423E" w:rsidRDefault="00726907" w:rsidP="00726907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4112" behindDoc="1" locked="0" layoutInCell="1" allowOverlap="1" wp14:anchorId="2DF77994" wp14:editId="09FFDBB7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79E0" w14:textId="77777777" w:rsidR="00726907" w:rsidRPr="007C423E" w:rsidRDefault="00726907" w:rsidP="00726907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2E2B7FC3" w14:textId="77777777" w:rsidR="00726907" w:rsidRPr="007C423E" w:rsidRDefault="00726907" w:rsidP="00726907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5D11935" w14:textId="77777777" w:rsidR="00726907" w:rsidRPr="007C423E" w:rsidRDefault="00726907" w:rsidP="00726907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77994" id="Text Box 28" o:spid="_x0000_s1043" type="#_x0000_t202" href="http://www.afeao.ca/afeaoDoc/MACHACOU_VF4.pdf" style="position:absolute;margin-left:436.5pt;margin-top:190pt;width:130.65pt;height:32.2pt;z-index:-249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609779E0" w14:textId="77777777" w:rsidR="00726907" w:rsidRPr="007C423E" w:rsidRDefault="00726907" w:rsidP="00726907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2E2B7FC3" w14:textId="77777777" w:rsidR="00726907" w:rsidRPr="007C423E" w:rsidRDefault="00726907" w:rsidP="00726907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55D11935" w14:textId="77777777" w:rsidR="00726907" w:rsidRPr="007C423E" w:rsidRDefault="00726907" w:rsidP="00726907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3088" behindDoc="1" locked="0" layoutInCell="1" allowOverlap="1" wp14:anchorId="379CB0C1" wp14:editId="1135BB93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0D707" w14:textId="77777777" w:rsidR="00726907" w:rsidRPr="007C423E" w:rsidRDefault="00726907" w:rsidP="00726907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6E05FA09" w14:textId="77777777" w:rsidR="00726907" w:rsidRPr="007C423E" w:rsidRDefault="00726907" w:rsidP="00726907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76562AF2" w14:textId="77777777" w:rsidR="00726907" w:rsidRPr="007C423E" w:rsidRDefault="00726907" w:rsidP="00726907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CB0C1" id="Text Box 26" o:spid="_x0000_s1044" type="#_x0000_t202" href="http://www.afeao.ca/afeaoDoc/MACHACOU_VF3.pdf" style="position:absolute;margin-left:302.9pt;margin-top:190pt;width:127.2pt;height:44.25pt;z-index:-249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51C0D707" w14:textId="77777777" w:rsidR="00726907" w:rsidRPr="007C423E" w:rsidRDefault="00726907" w:rsidP="00726907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6E05FA09" w14:textId="77777777" w:rsidR="00726907" w:rsidRPr="007C423E" w:rsidRDefault="00726907" w:rsidP="00726907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76562AF2" w14:textId="77777777" w:rsidR="00726907" w:rsidRPr="007C423E" w:rsidRDefault="00726907" w:rsidP="00726907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2064" behindDoc="1" locked="0" layoutInCell="1" allowOverlap="1" wp14:anchorId="5569B99D" wp14:editId="789169D4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A7388" w14:textId="77777777" w:rsidR="00726907" w:rsidRPr="002575B8" w:rsidRDefault="00726907" w:rsidP="0072690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575B8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25EF1EB8" w14:textId="77777777" w:rsidR="00726907" w:rsidRPr="002575B8" w:rsidRDefault="00726907" w:rsidP="00726907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2575B8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2575B8"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617A4B6A" w14:textId="77777777" w:rsidR="00726907" w:rsidRPr="002575B8" w:rsidRDefault="00726907" w:rsidP="00726907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B99D" id="Text Box 24" o:spid="_x0000_s1045" type="#_x0000_t202" style="position:absolute;margin-left:167.35pt;margin-top:190pt;width:126pt;height:44.25pt;z-index:-249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" filled="f" stroked="f" strokeweight=".5pt">
                <v:textbox>
                  <w:txbxContent>
                    <w:p w14:paraId="62BA7388" w14:textId="77777777" w:rsidR="00726907" w:rsidRPr="002575B8" w:rsidRDefault="00726907" w:rsidP="00726907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2575B8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25EF1EB8" w14:textId="77777777" w:rsidR="00726907" w:rsidRPr="002575B8" w:rsidRDefault="00726907" w:rsidP="00726907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2575B8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2575B8"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617A4B6A" w14:textId="77777777" w:rsidR="00726907" w:rsidRPr="002575B8" w:rsidRDefault="00726907" w:rsidP="00726907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5136" behindDoc="0" locked="0" layoutInCell="1" allowOverlap="1" wp14:anchorId="01D7E894" wp14:editId="53021F93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12CC7" id="Straight Connector 31" o:spid="_x0000_s1026" style="position:absolute;z-index:2535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15B500A8" w14:textId="299AC666" w:rsidR="008D3538" w:rsidRPr="007C423E" w:rsidRDefault="008D3538" w:rsidP="008D3538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Louise Conway, WIKEPÉDIA, </w:t>
                            </w:r>
                            <w:hyperlink r:id="rId61" w:history="1">
                              <w:r w:rsidRPr="008D3538">
                                <w:rPr>
                                  <w:rStyle w:val="Hyperlink"/>
                                  <w:rFonts w:ascii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Pixabay.com</w:t>
                              </w:r>
                            </w:hyperlink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15B500A8" w14:textId="299AC666" w:rsidR="008D3538" w:rsidRPr="007C423E" w:rsidRDefault="008D3538" w:rsidP="008D3538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Louise Conway, WIKEPÉDIA, </w:t>
                      </w:r>
                      <w:hyperlink r:id="rId62" w:history="1">
                        <w:r w:rsidRPr="008D3538">
                          <w:rPr>
                            <w:rStyle w:val="Hyperlink"/>
                            <w:rFonts w:ascii="Calibri" w:hAnsi="Calibri"/>
                            <w:i/>
                            <w:iCs/>
                            <w:sz w:val="20"/>
                            <w:szCs w:val="20"/>
                          </w:rPr>
                          <w:t>Pixabay.com</w:t>
                        </w:r>
                      </w:hyperlink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75D0D90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5706FAFC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7D95F41B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7FD0C511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ACHACOU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340D793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ACHACOU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636A4B1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ACHACOU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398AE7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ACHACOU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0725111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ACHACOU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7D110ADA" w14:textId="16C1289E" w:rsidR="000119D8" w:rsidRPr="00452078" w:rsidRDefault="008D3538" w:rsidP="000119D8">
      <w:pP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</w:pPr>
      <w:r w:rsidRPr="00F84A30">
        <w:rPr>
          <w:rFonts w:ascii="Calibri" w:hAnsi="Calibri" w:cs="Calibri"/>
          <w:bCs/>
          <w:color w:val="000000" w:themeColor="text1"/>
          <w:lang w:val="fr-CA"/>
        </w:rPr>
        <w:t>Cette unité d’apprentissage porte sur la composition d’une chanson country.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F84A30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d’apprentissage. </w:t>
      </w:r>
      <w:r w:rsidR="006B36F9">
        <w:rPr>
          <w:color w:val="000000"/>
          <w:lang w:val="fr-CA"/>
        </w:rPr>
        <w:t>Elle, il ou iel</w:t>
      </w:r>
      <w:r w:rsidRPr="00F84A30">
        <w:rPr>
          <w:color w:val="000000"/>
          <w:lang w:val="fr-CA"/>
        </w:rPr>
        <w:t xml:space="preserve"> explore les éléments clés de hauteur, durée, d</w:t>
      </w:r>
      <w:r>
        <w:rPr>
          <w:color w:val="000000"/>
          <w:lang w:val="fr-CA"/>
        </w:rPr>
        <w:t>’</w:t>
      </w:r>
      <w:r w:rsidRPr="00F84A30">
        <w:rPr>
          <w:color w:val="000000"/>
          <w:lang w:val="fr-CA"/>
        </w:rPr>
        <w:t>intensité</w:t>
      </w:r>
      <w:r>
        <w:rPr>
          <w:color w:val="000000"/>
          <w:lang w:val="fr-CA"/>
        </w:rPr>
        <w:t xml:space="preserve"> </w:t>
      </w:r>
      <w:r w:rsidRPr="00F84A30">
        <w:rPr>
          <w:color w:val="000000"/>
          <w:lang w:val="fr-CA"/>
        </w:rPr>
        <w:t xml:space="preserve">et du timbre ainsi que les principes esthétiques </w:t>
      </w:r>
      <w:r w:rsidR="00736F24">
        <w:rPr>
          <w:color w:val="000000"/>
          <w:lang w:val="fr-CA"/>
        </w:rPr>
        <w:br/>
      </w:r>
      <w:r w:rsidRPr="00F84A30">
        <w:rPr>
          <w:color w:val="000000"/>
          <w:lang w:val="fr-CA"/>
        </w:rPr>
        <w:t>de répétition et variété en lien symbolique avec la chanson qui sera dédiée à une personne, à un animal ou</w:t>
      </w:r>
      <w:r>
        <w:rPr>
          <w:color w:val="000000"/>
          <w:lang w:val="fr-CA"/>
        </w:rPr>
        <w:t xml:space="preserve"> </w:t>
      </w:r>
      <w:r w:rsidRPr="00F84A30">
        <w:rPr>
          <w:color w:val="000000"/>
          <w:lang w:val="fr-CA"/>
        </w:rPr>
        <w:t>à un</w:t>
      </w:r>
      <w:r>
        <w:rPr>
          <w:color w:val="000000"/>
          <w:lang w:val="fr-CA"/>
        </w:rPr>
        <w:t xml:space="preserve"> événement </w:t>
      </w:r>
      <w:r w:rsidRPr="00F84A30">
        <w:rPr>
          <w:color w:val="000000"/>
          <w:lang w:val="fr-CA"/>
        </w:rPr>
        <w:t>de sa vie.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F84A30">
        <w:rPr>
          <w:rFonts w:ascii="Calibri" w:eastAsia="Times New Roman" w:hAnsi="Calibri" w:cs="Calibri"/>
          <w:lang w:val="fr-CA"/>
        </w:rPr>
        <w:t xml:space="preserve">L’élève </w:t>
      </w:r>
      <w:r>
        <w:rPr>
          <w:rFonts w:ascii="Calibri" w:eastAsia="Times New Roman" w:hAnsi="Calibri" w:cs="Calibri"/>
          <w:lang w:val="fr-CA"/>
        </w:rPr>
        <w:t>expérimente</w:t>
      </w:r>
      <w:r w:rsidRPr="00F84A30">
        <w:rPr>
          <w:rFonts w:ascii="Calibri" w:eastAsia="Times New Roman" w:hAnsi="Calibri" w:cs="Calibri"/>
          <w:lang w:val="fr-CA"/>
        </w:rPr>
        <w:t xml:space="preserve"> la hauteur en </w:t>
      </w:r>
      <w:r>
        <w:rPr>
          <w:rFonts w:ascii="Calibri" w:eastAsia="Times New Roman" w:hAnsi="Calibri" w:cs="Calibri"/>
          <w:lang w:val="fr-CA"/>
        </w:rPr>
        <w:t xml:space="preserve">clé de sol, la durée en rythme à </w:t>
      </w:r>
      <w:r w:rsidRPr="00F84A30">
        <w:rPr>
          <w:rFonts w:ascii="Calibri" w:eastAsia="Times New Roman" w:hAnsi="Calibri" w:cs="Calibri"/>
          <w:lang w:val="fr-CA"/>
        </w:rPr>
        <w:t xml:space="preserve">4 temps à la mesure, l’anacrouse, l’intensité de nuances et le principe esthétique </w:t>
      </w:r>
      <w:r w:rsidR="00736F24">
        <w:rPr>
          <w:rFonts w:ascii="Calibri" w:eastAsia="Times New Roman" w:hAnsi="Calibri" w:cs="Calibri"/>
          <w:lang w:val="fr-CA"/>
        </w:rPr>
        <w:br/>
      </w:r>
      <w:r w:rsidRPr="00F84A30">
        <w:rPr>
          <w:rFonts w:ascii="Calibri" w:eastAsia="Times New Roman" w:hAnsi="Calibri" w:cs="Calibri"/>
          <w:lang w:val="fr-CA"/>
        </w:rPr>
        <w:t>de répétition et variété dans la forme ABA (refrain et couplet).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F84A30">
        <w:rPr>
          <w:rFonts w:ascii="Calibri" w:eastAsia="Times New Roman" w:hAnsi="Calibri" w:cs="Calibri"/>
          <w:lang w:val="fr-CA"/>
        </w:rPr>
        <w:t xml:space="preserve">L’élève élabore une composition dans laquelle </w:t>
      </w:r>
      <w:r w:rsidR="006B36F9">
        <w:rPr>
          <w:rFonts w:ascii="Calibri" w:eastAsia="Times New Roman" w:hAnsi="Calibri" w:cs="Calibri"/>
          <w:lang w:val="fr-CA"/>
        </w:rPr>
        <w:t>elle, il ou iel</w:t>
      </w:r>
      <w:r w:rsidRPr="00F84A30">
        <w:rPr>
          <w:rFonts w:ascii="Calibri" w:eastAsia="Times New Roman" w:hAnsi="Calibri" w:cs="Calibri"/>
          <w:lang w:val="fr-CA"/>
        </w:rPr>
        <w:t xml:space="preserve"> intègre le meilleur de son travail d’exploration</w:t>
      </w:r>
      <w:r>
        <w:rPr>
          <w:rFonts w:ascii="Calibri" w:eastAsia="Times New Roman" w:hAnsi="Calibri" w:cs="Calibri"/>
          <w:lang w:val="fr-CA"/>
        </w:rPr>
        <w:t xml:space="preserve"> et d’expérimentation </w:t>
      </w:r>
      <w:r w:rsidRPr="00F84A30">
        <w:rPr>
          <w:rFonts w:ascii="Calibri" w:eastAsia="Times New Roman" w:hAnsi="Calibri" w:cs="Calibri"/>
          <w:lang w:val="fr-CA"/>
        </w:rPr>
        <w:t>afin d’</w:t>
      </w:r>
      <w:r w:rsidRPr="00F84A30">
        <w:rPr>
          <w:color w:val="000000"/>
          <w:lang w:val="fr-CA"/>
        </w:rPr>
        <w:t xml:space="preserve">exprimer les émotions en lien avec </w:t>
      </w:r>
      <w:r>
        <w:rPr>
          <w:color w:val="000000"/>
          <w:lang w:val="fr-CA"/>
        </w:rPr>
        <w:t>ce qui est évoqué</w:t>
      </w:r>
      <w:r w:rsidRPr="00F84A30">
        <w:rPr>
          <w:color w:val="000000"/>
          <w:lang w:val="fr-CA"/>
        </w:rPr>
        <w:t xml:space="preserve">. </w:t>
      </w:r>
      <w:r w:rsidRPr="00F84A30">
        <w:rPr>
          <w:rFonts w:ascii="Calibri" w:eastAsia="Times New Roman" w:hAnsi="Calibri" w:cs="Calibri"/>
          <w:lang w:val="fr-CA"/>
        </w:rPr>
        <w:t>Finalement, l’élève chante sa chanson</w:t>
      </w:r>
      <w:r>
        <w:rPr>
          <w:rFonts w:ascii="Calibri" w:eastAsia="Times New Roman" w:hAnsi="Calibri" w:cs="Calibri"/>
          <w:lang w:val="fr-CA"/>
        </w:rPr>
        <w:t xml:space="preserve"> </w:t>
      </w:r>
      <w:r w:rsidRPr="00F84A30">
        <w:rPr>
          <w:rFonts w:ascii="Calibri" w:eastAsia="Times New Roman" w:hAnsi="Calibri" w:cs="Calibri"/>
          <w:lang w:val="fr-CA"/>
        </w:rPr>
        <w:t>avec ou sans accompagnement.</w:t>
      </w:r>
    </w:p>
    <w:p w14:paraId="39C9D242" w14:textId="77777777" w:rsidR="00FA4859" w:rsidRPr="00452078" w:rsidRDefault="00FA4859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5C3AB34" w14:textId="77777777" w:rsidR="005F677C" w:rsidRPr="00246D2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60800BE5" w14:textId="062C953E" w:rsidR="000119D8" w:rsidRPr="00073C7F" w:rsidRDefault="008D3538" w:rsidP="000119D8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F84A30">
        <w:rPr>
          <w:rFonts w:ascii="Calibri" w:eastAsia="Times New Roman" w:hAnsi="Calibri" w:cs="Calibri"/>
          <w:lang w:val="fr-CA"/>
        </w:rPr>
        <w:t xml:space="preserve">L’élève </w:t>
      </w:r>
      <w:r>
        <w:rPr>
          <w:rFonts w:ascii="Calibri" w:eastAsia="Times New Roman" w:hAnsi="Calibri" w:cs="Calibri"/>
          <w:lang w:val="fr-CA"/>
        </w:rPr>
        <w:t>expérimente</w:t>
      </w:r>
      <w:r w:rsidRPr="00F84A30">
        <w:rPr>
          <w:rFonts w:ascii="Calibri" w:eastAsia="Times New Roman" w:hAnsi="Calibri" w:cs="Calibri"/>
          <w:lang w:val="fr-CA"/>
        </w:rPr>
        <w:t xml:space="preserve"> la hauteur en clé de sol, la durée en rythme </w:t>
      </w:r>
      <w:r>
        <w:rPr>
          <w:rFonts w:ascii="Calibri" w:eastAsia="Times New Roman" w:hAnsi="Calibri" w:cs="Calibri"/>
          <w:lang w:val="fr-CA"/>
        </w:rPr>
        <w:t>à</w:t>
      </w:r>
      <w:r w:rsidRPr="00F84A30">
        <w:rPr>
          <w:rFonts w:ascii="Calibri" w:eastAsia="Times New Roman" w:hAnsi="Calibri" w:cs="Calibri"/>
          <w:lang w:val="fr-CA"/>
        </w:rPr>
        <w:t xml:space="preserve"> 4 temps à la mesure, l’anacrouse, l’intensité de nuances</w:t>
      </w:r>
      <w:r w:rsidR="00736F24">
        <w:rPr>
          <w:rFonts w:ascii="Calibri" w:eastAsia="Times New Roman" w:hAnsi="Calibri" w:cs="Calibri"/>
          <w:lang w:val="fr-CA"/>
        </w:rPr>
        <w:t xml:space="preserve"> </w:t>
      </w:r>
      <w:r w:rsidRPr="00F84A30">
        <w:rPr>
          <w:rFonts w:ascii="Calibri" w:eastAsia="Times New Roman" w:hAnsi="Calibri" w:cs="Calibri"/>
          <w:lang w:val="fr-CA"/>
        </w:rPr>
        <w:t>et le principe esthétique de répétition et variété dans la forme ABA (refrain et couplet).</w:t>
      </w:r>
    </w:p>
    <w:p w14:paraId="35EEEACB" w14:textId="7CC2A704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104E1D4D" w14:textId="77777777" w:rsidR="00D51FEC" w:rsidRDefault="00D51FEC" w:rsidP="00D51FEC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47680" behindDoc="0" locked="0" layoutInCell="1" allowOverlap="1" wp14:anchorId="1FC6D74F" wp14:editId="2A3EBE5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41" name="Rectangle 41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AD4D19" w14:textId="77777777" w:rsidR="00D51FEC" w:rsidRPr="00FA4859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6D74F" id="Rectangle 41" o:spid="_x0000_s1052" href="http://www.afeao.ca/afeaoDoc/MACHACOU_VF2.pdf" style="position:absolute;margin-left:300pt;margin-top:3.6pt;width:118.8pt;height:19pt;z-index:2534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1AD4D19" w14:textId="77777777" w:rsidR="00D51FEC" w:rsidRPr="00FA4859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44195591" wp14:editId="1AF4717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45" name="Rectangle 45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39C1D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E38CAD1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95591" id="Rectangle 45" o:spid="_x0000_s1053" href="http://www.afeao.ca/afeaoDoc/MACHACOU_VF4.pdf" style="position:absolute;margin-left:585.4pt;margin-top:3.65pt;width:119.4pt;height:19.15pt;z-index:2534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0739C1D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E38CAD1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0512" behindDoc="0" locked="0" layoutInCell="1" allowOverlap="1" wp14:anchorId="2EB1E19C" wp14:editId="7928EF6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47" name="Rectangle 4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9C4D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287E10CA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1E19C" id="Rectangle 47" o:spid="_x0000_s1054" href="http://www.afeao.ca/afeaoDoc/MACHACOU_VF1.pdf" style="position:absolute;margin-left:158.6pt;margin-top:3.65pt;width:118.8pt;height:19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3C99C4D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87E10CA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 wp14:anchorId="3275BC3B" wp14:editId="69C2ED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D55051" id="Rounded Rectangle 49" o:spid="_x0000_s1026" style="position:absolute;margin-left:0;margin-top:-.05pt;width:715.2pt;height:28.8pt;z-index:2534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 wp14:anchorId="76255300" wp14:editId="10EE0D9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55" name="Rectangle 55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6CE8F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5300" id="Rectangle 55" o:spid="_x0000_s1055" href="http://www.afeao.ca/afeaoDoc/MACHACOU_VI.pdf" style="position:absolute;margin-left:8.4pt;margin-top:3.4pt;width:127.2pt;height:19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756CE8F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1536" behindDoc="0" locked="0" layoutInCell="1" allowOverlap="1" wp14:anchorId="178BB3DF" wp14:editId="658021F7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56" name="Rectangle 56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EE7C4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BB3DF" id="Rectangle 56" o:spid="_x0000_s1056" href="http://www.afeao.ca/afeaoDoc/MACHACOU_VF3.pdf" style="position:absolute;margin-left:441.6pt;margin-top:3.3pt;width:119.4pt;height:19pt;z-index:253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83EE7C4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7FA3E428" wp14:editId="4D74D42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6BA06" id="Straight Connector 57" o:spid="_x0000_s1026" style="position:absolute;z-index: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15FBE5AA" wp14:editId="7BA66A2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4C972" id="Straight Connector 59" o:spid="_x0000_s1026" style="position:absolute;z-index:2534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3A4300E8" wp14:editId="37869AA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E5E71" id="Straight Connector 60" o:spid="_x0000_s1026" style="position:absolute;z-index:2534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41E8A2E2" wp14:editId="14BD8F3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331B0" id="Straight Connector 61" o:spid="_x0000_s1026" style="position:absolute;z-index:2534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D51FEC" w:rsidRDefault="00B44915" w:rsidP="00E473DC">
      <w:pPr>
        <w:pStyle w:val="BodyBigBold"/>
        <w:rPr>
          <w:rFonts w:ascii="Calibri" w:hAnsi="Calibri" w:cs="Calibri"/>
          <w:sz w:val="16"/>
          <w:szCs w:val="16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4D30422F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B263BE8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D1. produire en jouant des compositions en appliquant les fondements à l’étude et en suivant le processus de création artistique. </w:t>
      </w:r>
    </w:p>
    <w:p w14:paraId="74D505D9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D2. communiquer son analyse et son appréciation de diverses œuvres musicales en utilisant les termes justes et le processus d’analyse critique. </w:t>
      </w:r>
    </w:p>
    <w:p w14:paraId="2B4E5C7B" w14:textId="77777777" w:rsidR="00AE48FF" w:rsidRPr="00843701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>D3. expliquer la dimension sociale et culturelle de la musique ainsi que les fondements à l’étude dans diverses œuvres musicales d’hier et d’aujourd’hui provenant d’ici et d’ailleurs.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ADAD4FB" w14:textId="155010D1" w:rsidR="00AE48FF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D1.1 recourir au processus de création artistique pour réaliser diverses œuvres musicales. </w:t>
      </w:r>
    </w:p>
    <w:p w14:paraId="182988AA" w14:textId="524B0F94" w:rsidR="00AE48FF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D1.2 créer des compositions musicales en respectant des critères </w:t>
      </w:r>
      <w:r w:rsidR="008D3538" w:rsidRPr="008D3538">
        <w:rPr>
          <w:rFonts w:ascii="Calibri" w:hAnsi="Calibri" w:cs="Calibri"/>
          <w:color w:val="000000" w:themeColor="text1"/>
          <w:sz w:val="22"/>
          <w:szCs w:val="22"/>
          <w:lang w:val="fr-CA"/>
        </w:rPr>
        <w:t>et en utilisant différentes technologies de l’information et des communications</w:t>
      </w:r>
      <w:r w:rsidRPr="00AE48FF">
        <w:rPr>
          <w:rFonts w:eastAsia="Times New Roman" w:cstheme="minorHAnsi"/>
          <w:sz w:val="22"/>
          <w:szCs w:val="22"/>
          <w:lang w:val="fr-FR"/>
        </w:rPr>
        <w:t xml:space="preserve">. </w:t>
      </w:r>
    </w:p>
    <w:p w14:paraId="0C6C8F51" w14:textId="77777777" w:rsidR="00AE48FF" w:rsidRPr="00843701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>D1.3 interpréter des compositions musicales dans les cadres d’un ensemble en suivant les techniques d’interprétation et les techniques instrumentales.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4EE2D288" w14:textId="24A1798F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D2.1 recourir au processus d’analyse critique pour analyser et apprécier diverses œuvres musicales. </w:t>
      </w:r>
    </w:p>
    <w:p w14:paraId="6EB387F1" w14:textId="58B255CA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>D2.2 analyser, à l’aide des fondements à l’étude, plusieurs courants musicaux</w:t>
      </w:r>
      <w:r w:rsidR="008D3538">
        <w:rPr>
          <w:rFonts w:eastAsia="Times New Roman" w:cstheme="minorHAnsi"/>
          <w:sz w:val="22"/>
          <w:szCs w:val="22"/>
          <w:lang w:val="fr-FR"/>
        </w:rPr>
        <w:t>.</w:t>
      </w:r>
    </w:p>
    <w:p w14:paraId="78730EE6" w14:textId="145325B0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D2.3 </w:t>
      </w:r>
      <w:r w:rsidR="008D3538" w:rsidRPr="008D3538">
        <w:rPr>
          <w:rFonts w:eastAsia="Times New Roman" w:cstheme="minorHAnsi"/>
          <w:sz w:val="22"/>
          <w:szCs w:val="22"/>
          <w:lang w:val="fr-FR"/>
        </w:rPr>
        <w:t xml:space="preserve">exprimer de différentes façons son appréciation </w:t>
      </w:r>
      <w:r w:rsidR="00DE29AB" w:rsidRPr="008D3538">
        <w:rPr>
          <w:rFonts w:eastAsia="Times New Roman" w:cstheme="minorHAnsi"/>
          <w:sz w:val="22"/>
          <w:szCs w:val="22"/>
          <w:lang w:val="fr-FR"/>
        </w:rPr>
        <w:t>d’œuvres instrumentales</w:t>
      </w:r>
      <w:r w:rsidR="008D3538" w:rsidRPr="008D3538">
        <w:rPr>
          <w:rFonts w:eastAsia="Times New Roman" w:cstheme="minorHAnsi"/>
          <w:sz w:val="22"/>
          <w:szCs w:val="22"/>
          <w:lang w:val="fr-FR"/>
        </w:rPr>
        <w:t xml:space="preserve"> en dégageant les images et les émotions que ces œuvres suscitent.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2EDC1A74" w14:textId="77777777" w:rsidR="00014DFD" w:rsidRDefault="00014DF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14DFD">
        <w:rPr>
          <w:rFonts w:eastAsia="Times New Roman" w:cstheme="minorHAnsi"/>
          <w:sz w:val="22"/>
          <w:szCs w:val="22"/>
          <w:lang w:val="fr-FR"/>
        </w:rPr>
        <w:t xml:space="preserve">D3.1 reconnaître les symboles et signes du langage musical traditionnel à la lecture d’une partition en clé de sol et en clé de fa. </w:t>
      </w:r>
    </w:p>
    <w:p w14:paraId="218ACC83" w14:textId="23AED573" w:rsidR="00014DFD" w:rsidRDefault="00014DF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14DFD">
        <w:rPr>
          <w:rFonts w:eastAsia="Times New Roman" w:cstheme="minorHAnsi"/>
          <w:sz w:val="22"/>
          <w:szCs w:val="22"/>
          <w:lang w:val="fr-FR"/>
        </w:rPr>
        <w:t xml:space="preserve">D3.2 reconnaître les instruments et les techniques d’interprétation qui caractérisent différents ensembles, tout en commentant la fonction </w:t>
      </w:r>
      <w:r w:rsidR="00736F24">
        <w:rPr>
          <w:rFonts w:eastAsia="Times New Roman" w:cstheme="minorHAnsi"/>
          <w:sz w:val="22"/>
          <w:szCs w:val="22"/>
          <w:lang w:val="fr-FR"/>
        </w:rPr>
        <w:br/>
      </w:r>
      <w:r w:rsidRPr="00014DFD">
        <w:rPr>
          <w:rFonts w:eastAsia="Times New Roman" w:cstheme="minorHAnsi"/>
          <w:sz w:val="22"/>
          <w:szCs w:val="22"/>
          <w:lang w:val="fr-FR"/>
        </w:rPr>
        <w:t xml:space="preserve">de ces ensembles musicaux. </w:t>
      </w:r>
    </w:p>
    <w:p w14:paraId="16B64CA5" w14:textId="4CEFAB48" w:rsidR="00AE48FF" w:rsidRPr="00283527" w:rsidRDefault="00014DF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14DFD">
        <w:rPr>
          <w:rFonts w:eastAsia="Times New Roman" w:cstheme="minorHAnsi"/>
          <w:sz w:val="22"/>
          <w:szCs w:val="22"/>
          <w:lang w:val="fr-FR"/>
        </w:rPr>
        <w:t>D3.4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bookmarkStart w:id="12" w:name="link_tableau"/>
    <w:bookmarkEnd w:id="12"/>
    <w:p w14:paraId="090EDBF2" w14:textId="77777777" w:rsidR="00B42E53" w:rsidRDefault="00B42E53" w:rsidP="00B42E53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04000" behindDoc="0" locked="0" layoutInCell="1" allowOverlap="1" wp14:anchorId="1A1876CF" wp14:editId="379296E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7" name="Rectangle 27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873B2" w14:textId="77777777" w:rsidR="00B42E53" w:rsidRPr="00FA4859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876CF" id="Rectangle 27" o:spid="_x0000_s1057" href="http://www.afeao.ca/afeaoDoc/MACHACOU_VF2.pdf" style="position:absolute;margin-left:300pt;margin-top:3.6pt;width:118.8pt;height:19pt;z-index:2535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71873B2" w14:textId="77777777" w:rsidR="00B42E53" w:rsidRPr="00FA4859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8880" behindDoc="0" locked="0" layoutInCell="1" allowOverlap="1" wp14:anchorId="0DB3DC23" wp14:editId="4810D16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0" name="Rectangle 30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B5658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3CC5047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3DC23" id="Rectangle 30" o:spid="_x0000_s1058" href="http://www.afeao.ca/afeaoDoc/MACHACOU_VF4.pdf" style="position:absolute;margin-left:585.4pt;margin-top:3.65pt;width:119.4pt;height:19.15pt;z-index:2534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01B5658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3CC5047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6832" behindDoc="0" locked="0" layoutInCell="1" allowOverlap="1" wp14:anchorId="483D4596" wp14:editId="71A3730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3" name="Rectangle 33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07342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DC27F0B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D4596" id="Rectangle 33" o:spid="_x0000_s1059" href="http://www.afeao.ca/afeaoDoc/MACHACOU_VF1.pdf" style="position:absolute;margin-left:158.6pt;margin-top:3.65pt;width:118.8pt;height:19pt;z-index:2534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307342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DC27F0B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4784" behindDoc="0" locked="0" layoutInCell="1" allowOverlap="1" wp14:anchorId="268147E3" wp14:editId="48AF8FA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CA3227" id="Rounded Rectangle 36" o:spid="_x0000_s1026" style="position:absolute;margin-left:0;margin-top:-.05pt;width:715.2pt;height:28.8pt;z-index:2534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5808" behindDoc="0" locked="0" layoutInCell="1" allowOverlap="1" wp14:anchorId="1227D33E" wp14:editId="1CDF9A8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8" name="Rectangle 38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0C18F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D33E" id="Rectangle 38" o:spid="_x0000_s1060" href="http://www.afeao.ca/afeaoDoc/MACHACOU_VI.pdf" style="position:absolute;margin-left:8.4pt;margin-top:3.4pt;width:127.2pt;height:19pt;z-index:2534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990C18F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7856" behindDoc="0" locked="0" layoutInCell="1" allowOverlap="1" wp14:anchorId="493754C7" wp14:editId="6ABC312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97" name="Rectangle 97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E4877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754C7" id="Rectangle 97" o:spid="_x0000_s1061" href="http://www.afeao.ca/afeaoDoc/MACHACOU_VF3.pdf" style="position:absolute;margin-left:441.6pt;margin-top:3.3pt;width:119.4pt;height:19pt;z-index:2534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315E4877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9904" behindDoc="0" locked="0" layoutInCell="1" allowOverlap="1" wp14:anchorId="50B79836" wp14:editId="2E573C0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E6408" id="Straight Connector 98" o:spid="_x0000_s1026" style="position:absolute;z-index:2534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0928" behindDoc="0" locked="0" layoutInCell="1" allowOverlap="1" wp14:anchorId="63A71F1A" wp14:editId="1D610FA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DD394" id="Straight Connector 99" o:spid="_x0000_s1026" style="position:absolute;z-index:2535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1952" behindDoc="0" locked="0" layoutInCell="1" allowOverlap="1" wp14:anchorId="2FA1252C" wp14:editId="541BDDB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AB4A8" id="Straight Connector 100" o:spid="_x0000_s1026" style="position:absolute;z-index:2535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2976" behindDoc="0" locked="0" layoutInCell="1" allowOverlap="1" wp14:anchorId="4C16131E" wp14:editId="05E84AF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F8B50" id="Straight Connector 101" o:spid="_x0000_s1026" style="position:absolute;z-index:2535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Pr="00D51FEC" w:rsidRDefault="008F60AD" w:rsidP="00D51FEC">
      <w:pPr>
        <w:pStyle w:val="BodyMidNormal"/>
        <w:rPr>
          <w:rFonts w:asciiTheme="minorHAnsi" w:hAnsiTheme="minorHAnsi" w:cstheme="minorHAnsi"/>
          <w:b/>
          <w:bCs w:val="0"/>
          <w:sz w:val="16"/>
          <w:szCs w:val="1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0F2C2DD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04F4BC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2624"/>
                              <w:gridCol w:w="316"/>
                              <w:gridCol w:w="5180"/>
                              <w:gridCol w:w="316"/>
                              <w:gridCol w:w="2007"/>
                              <w:gridCol w:w="316"/>
                              <w:gridCol w:w="2669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AE48FF">
                              <w:trPr>
                                <w:trHeight w:val="52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5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298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AE48FF">
                              <w:trPr>
                                <w:gridAfter w:val="1"/>
                                <w:wAfter w:w="6" w:type="dxa"/>
                                <w:trHeight w:val="3059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0458ED5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6295185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D072E49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 de la gamme en clés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position des notes de la gamme et des silences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sur la portée en clé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clé de fa : signe placé au début d’une portée et donnant son nom à la note sur la 4e ligne de la portée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 de do majeur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symboles d’altération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5AA2BB5" w14:textId="079FAE5F" w:rsidR="00AE48FF" w:rsidRDefault="00014DFD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notes : ronde, ronde pointée, blanche, blanche pointée, noire, </w:t>
                                  </w:r>
                                  <w:r w:rsidRPr="00E32B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noire pointée,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croche, </w:t>
                                  </w:r>
                                  <w:r w:rsidRPr="00E32B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croche pointée, double croche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triolet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silences : pause,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demi-pause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demi-pause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soupir pointé,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demi-soupir,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 pointé,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quart de soupir,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quart de soupir pointé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 : mesures binaire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ternaire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staccato : jouer en détachant bien les notes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coda (section située à la fin d’un mouvement en guise d’épilogue) et da capo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(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jouer en reprenant depuis le début)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7B28A1D5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60D55FBD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C6AC566" w14:textId="74C6BD22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nuances : pianissimo, piano, mezzo piano,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 xml:space="preserve">mezzo forte, forte, fortissimo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sforzando (sf) :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jouer avec emphase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EC43F" w14:textId="55EBAE01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014DF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chant à l’unisson, à deux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(S.S., S.A.) et en canon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à plusieurs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à vent en bois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et en cuivre, percussions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ensemble d’instruments : </w:t>
                                  </w:r>
                                  <w:r w:rsidRPr="00014DF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orchestre, groupe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Rock, ensemble e de Jazz,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ensemble de guitares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AE48FF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AE48FF">
                              <w:trPr>
                                <w:gridAfter w:val="1"/>
                                <w:wAfter w:w="6" w:type="dxa"/>
                                <w:trHeight w:val="1848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012C7DC" w14:textId="4C117FB6" w:rsidR="00CB212C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B3749B" w14:textId="2FE9AF59" w:rsidR="00AE48FF" w:rsidRDefault="00014DFD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musiques : autochtone</w:t>
                                  </w:r>
                                  <w:r w:rsidRPr="002763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instrumentale (p. ex., films), électronique, romantique (p. ex., poème symphonique), </w:t>
                                  </w:r>
                                  <w:r w:rsidRPr="005755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genres musicaux : Jazz, Rock, Hip-Hop, Rhythm &amp; Blues, Rap, </w:t>
                                  </w:r>
                                  <w:r w:rsidRPr="002763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Country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755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d’interprétation de la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des instruments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755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vocale : échauffement de la voix, connaissance du texte, posture, concentration, justesse vocale, maîtrise de vocalises simples, respiration, prononciation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 instrumentale : utilisation et entretien de l’instrument, respiration, échauffement, exercices de sonorité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755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2624"/>
                        <w:gridCol w:w="316"/>
                        <w:gridCol w:w="5180"/>
                        <w:gridCol w:w="316"/>
                        <w:gridCol w:w="2007"/>
                        <w:gridCol w:w="316"/>
                        <w:gridCol w:w="2669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AE48FF">
                        <w:trPr>
                          <w:trHeight w:val="52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5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32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298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AE48FF">
                        <w:trPr>
                          <w:gridAfter w:val="1"/>
                          <w:wAfter w:w="6" w:type="dxa"/>
                          <w:trHeight w:val="3059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0458ED5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6295185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D072E49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 de la gamme en clés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position des notes de la gamme et des silences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sur la portée en clé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clé de fa : signe placé au début d’une portée et donnant son nom à la note sur la 4e ligne de la portée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 de do majeur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symboles d’altération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5AA2BB5" w14:textId="079FAE5F" w:rsidR="00AE48FF" w:rsidRDefault="00014DFD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notes : ronde, ronde pointée, blanche, blanche pointée, noire, </w:t>
                            </w:r>
                            <w:r w:rsidRPr="00E32B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noire pointée,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croche, </w:t>
                            </w:r>
                            <w:r w:rsidRPr="00E32B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croche pointée, double croche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triolet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silences : pause,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demi-pause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demi-pause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soupir pointé,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demi-soupir,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 pointé,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quart de soupir,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quart de soupir pointé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 : mesures binaire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ternaire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staccato : jouer en détachant bien les notes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coda (section située à la fin d’un mouvement en guise d’épilogue) et da capo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(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jouer en reprenant depuis le début)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7B28A1D5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60D55FBD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C6AC566" w14:textId="74C6BD22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nuances : pianissimo, piano, mezzo piano,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 xml:space="preserve">mezzo forte, forte, fortissimo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sforzando (sf) :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jouer avec emphase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EC43F" w14:textId="55EBAE01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014DF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chant à l’unisson, à deux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(S.S., S.A.) et en canon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à plusieurs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à vent en bois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et en cuivre, percussions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ensemble d’instruments : </w:t>
                            </w:r>
                            <w:r w:rsidRPr="00014DF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orchestre, groupe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Rock, ensemble e de Jazz,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ensemble de guitares</w:t>
                            </w:r>
                          </w:p>
                        </w:tc>
                      </w:tr>
                      <w:tr w:rsidR="00AE48FF" w:rsidRPr="003302CB" w14:paraId="4DE98A1A" w14:textId="77777777" w:rsidTr="00AE48FF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AE48FF">
                        <w:trPr>
                          <w:gridAfter w:val="1"/>
                          <w:wAfter w:w="6" w:type="dxa"/>
                          <w:trHeight w:val="1848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012C7DC" w14:textId="4C117FB6" w:rsidR="00CB212C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7CB3749B" w14:textId="2FE9AF59" w:rsidR="00AE48FF" w:rsidRDefault="00014DFD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musiques : autochtone</w:t>
                            </w:r>
                            <w:r w:rsidRPr="002763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instrumentale (p. ex., films), électronique, romantique (p. ex., poème symphonique), </w:t>
                            </w:r>
                            <w:r w:rsidRPr="005755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genres musicaux : Jazz, Rock, Hip-Hop, Rhythm &amp; Blues, Rap, </w:t>
                            </w:r>
                            <w:r w:rsidRPr="002763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Country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755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d’interprétation de la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des instruments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755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vocale : échauffement de la voix, connaissance du texte, posture, concentration, justesse vocale, maîtrise de vocalises simples, respiration, prononciation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 instrumentale : utilisation et entretien de l’instrument, respiration, échauffement, exercices de sonorité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755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FONDEMENTS À L’ÉTUDE 7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6D05F7F6" w14:textId="77777777" w:rsidR="00B42E53" w:rsidRDefault="00B42E53" w:rsidP="00B42E53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15264" behindDoc="0" locked="0" layoutInCell="1" allowOverlap="1" wp14:anchorId="19067B46" wp14:editId="28B3FD4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2" name="Rectangle 102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133EF" w14:textId="77777777" w:rsidR="00B42E53" w:rsidRPr="00FA4859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67B46" id="Rectangle 102" o:spid="_x0000_s1063" href="http://www.afeao.ca/afeaoDoc/MACHACOU_VF2.pdf" style="position:absolute;margin-left:300pt;margin-top:3.6pt;width:118.8pt;height:19pt;z-index:2535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B9133EF" w14:textId="77777777" w:rsidR="00B42E53" w:rsidRPr="00FA4859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0144" behindDoc="0" locked="0" layoutInCell="1" allowOverlap="1" wp14:anchorId="1C086643" wp14:editId="0947C72C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5" name="Rectangle 105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22CDE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0020B5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86643" id="Rectangle 105" o:spid="_x0000_s1064" href="http://www.afeao.ca/afeaoDoc/MACHACOU_VF4.pdf" style="position:absolute;margin-left:585.4pt;margin-top:3.65pt;width:119.4pt;height:19.15pt;z-index:2535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C822CDE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0020B5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8096" behindDoc="0" locked="0" layoutInCell="1" allowOverlap="1" wp14:anchorId="21B0AA9E" wp14:editId="118E3BC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7" name="Rectangle 10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39459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F8EF6F2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0AA9E" id="Rectangle 107" o:spid="_x0000_s1065" href="http://www.afeao.ca/afeaoDoc/MACHACOU_VF1.pdf" style="position:absolute;margin-left:158.6pt;margin-top:3.65pt;width:118.8pt;height:19pt;z-index:2535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4F39459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F8EF6F2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6048" behindDoc="0" locked="0" layoutInCell="1" allowOverlap="1" wp14:anchorId="1897121D" wp14:editId="769EA2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1" name="Rounded 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315E2A" id="Rounded Rectangle 111" o:spid="_x0000_s1026" style="position:absolute;margin-left:0;margin-top:-.05pt;width:715.2pt;height:28.8pt;z-index:2535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7072" behindDoc="0" locked="0" layoutInCell="1" allowOverlap="1" wp14:anchorId="3ECAED4B" wp14:editId="09FE3615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13" name="Rectangle 113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468DF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AED4B" id="Rectangle 113" o:spid="_x0000_s1066" href="http://www.afeao.ca/afeaoDoc/MACHACOU_VI.pdf" style="position:absolute;margin-left:8.4pt;margin-top:3.4pt;width:127.2pt;height:19pt;z-index:2535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AA468DF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9120" behindDoc="0" locked="0" layoutInCell="1" allowOverlap="1" wp14:anchorId="786D8351" wp14:editId="1C53A367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7" name="Rectangle 117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80D61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D8351" id="Rectangle 117" o:spid="_x0000_s1067" href="http://www.afeao.ca/afeaoDoc/MACHACOU_VF3.pdf" style="position:absolute;margin-left:441.6pt;margin-top:3.3pt;width:119.4pt;height:19pt;z-index:2535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0580D61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1168" behindDoc="0" locked="0" layoutInCell="1" allowOverlap="1" wp14:anchorId="4FB06C53" wp14:editId="3E38980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B39EE" id="Straight Connector 118" o:spid="_x0000_s1026" style="position:absolute;z-index:2535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2192" behindDoc="0" locked="0" layoutInCell="1" allowOverlap="1" wp14:anchorId="1C2DF3C8" wp14:editId="29EDF6F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3F69E" id="Straight Connector 119" o:spid="_x0000_s1026" style="position:absolute;z-index:2535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3216" behindDoc="0" locked="0" layoutInCell="1" allowOverlap="1" wp14:anchorId="2927CA6E" wp14:editId="768DA4F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A5AEA" id="Straight Connector 120" o:spid="_x0000_s1026" style="position:absolute;z-index:253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4240" behindDoc="0" locked="0" layoutInCell="1" allowOverlap="1" wp14:anchorId="32FF859B" wp14:editId="0FB5635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6F670" id="Straight Connector 121" o:spid="_x0000_s1026" style="position:absolute;z-index:2535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7777777" w:rsidR="008F60AD" w:rsidRPr="00D82AE1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16463142" w14:textId="77777777" w:rsidR="000B22B0" w:rsidRPr="000B22B0" w:rsidRDefault="000B22B0" w:rsidP="00F4424B">
      <w:pPr>
        <w:rPr>
          <w:rFonts w:ascii="Calibri" w:hAnsi="Calibri" w:cs="Arial"/>
          <w:b/>
          <w:bCs/>
          <w:color w:val="C25920"/>
          <w:sz w:val="8"/>
          <w:szCs w:val="8"/>
          <w:lang w:val="fr-CA"/>
        </w:rPr>
      </w:pPr>
      <w:bookmarkStart w:id="13" w:name="link_der_1"/>
      <w:bookmarkStart w:id="14" w:name="link_der_2"/>
      <w:bookmarkEnd w:id="13"/>
      <w:bookmarkEnd w:id="14"/>
    </w:p>
    <w:p w14:paraId="4D338B7D" w14:textId="10974531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085D4282" w14:textId="0121CDA5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7761C9AE" w14:textId="77777777" w:rsidR="00E71FB2" w:rsidRPr="00D51FEC" w:rsidRDefault="00E71FB2" w:rsidP="00815BBE">
      <w:pPr>
        <w:rPr>
          <w:rFonts w:cstheme="minorHAnsi"/>
          <w:bCs/>
          <w:color w:val="000000" w:themeColor="text1"/>
          <w:sz w:val="8"/>
          <w:szCs w:val="8"/>
          <w:u w:val="single"/>
          <w:lang w:val="fr-CA"/>
        </w:rPr>
      </w:pPr>
    </w:p>
    <w:p w14:paraId="1C9AA464" w14:textId="77777777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6B9E21D4" w14:textId="38CCF2ED" w:rsidR="00547624" w:rsidRPr="00D51FEC" w:rsidRDefault="00D51FEC">
      <w:pPr>
        <w:pStyle w:val="ListParagraph"/>
        <w:numPr>
          <w:ilvl w:val="0"/>
          <w:numId w:val="14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D51FE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distribuer ou rendre accessible la liste de vérification (voir : </w:t>
      </w:r>
      <w:hyperlink r:id="rId65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MACHACOU_VF2_Annexe1</w:t>
        </w:r>
      </w:hyperlink>
      <w:r w:rsidRPr="00D51FEC">
        <w:rPr>
          <w:rFonts w:eastAsia="Book Antiqua" w:cstheme="minorHAnsi"/>
          <w:sz w:val="22"/>
          <w:szCs w:val="22"/>
          <w:lang w:val="fr-CA"/>
        </w:rPr>
        <w:t>).</w:t>
      </w:r>
    </w:p>
    <w:p w14:paraId="6A8DE0B3" w14:textId="77777777" w:rsidR="004B543B" w:rsidRPr="004B543B" w:rsidRDefault="004B543B" w:rsidP="004B543B">
      <w:pPr>
        <w:pStyle w:val="ListParagraph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C84BA6D" w14:textId="77777777" w:rsidR="00547624" w:rsidRPr="006C6978" w:rsidRDefault="00547624" w:rsidP="0054762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395039DC" w14:textId="77777777" w:rsidR="00D51FEC" w:rsidRPr="00D51FEC" w:rsidRDefault="00D51FEC">
      <w:pPr>
        <w:pStyle w:val="ListParagraph"/>
        <w:numPr>
          <w:ilvl w:val="0"/>
          <w:numId w:val="36"/>
        </w:numPr>
        <w:rPr>
          <w:rFonts w:eastAsia="Book Antiqua" w:cstheme="minorHAnsi"/>
          <w:sz w:val="22"/>
          <w:szCs w:val="22"/>
          <w:lang w:val="fr-CA"/>
        </w:rPr>
      </w:pPr>
      <w:r w:rsidRPr="00D51FEC">
        <w:rPr>
          <w:rFonts w:eastAsia="Book Antiqua" w:cstheme="minorHAnsi"/>
          <w:sz w:val="22"/>
          <w:szCs w:val="22"/>
          <w:lang w:val="fr-CA"/>
        </w:rPr>
        <w:t>Placez les élèves en équipe de deux ou trois.</w:t>
      </w:r>
    </w:p>
    <w:p w14:paraId="55C87334" w14:textId="226D3B69" w:rsidR="00D51FEC" w:rsidRPr="00D51FEC" w:rsidRDefault="00D51FEC">
      <w:pPr>
        <w:pStyle w:val="ListParagraph"/>
        <w:numPr>
          <w:ilvl w:val="0"/>
          <w:numId w:val="36"/>
        </w:numPr>
        <w:rPr>
          <w:rFonts w:eastAsia="Book Antiqua" w:cstheme="minorHAnsi"/>
          <w:sz w:val="22"/>
          <w:szCs w:val="22"/>
          <w:lang w:val="fr-CA"/>
        </w:rPr>
      </w:pPr>
      <w:r w:rsidRPr="00D51FEC">
        <w:rPr>
          <w:rFonts w:eastAsia="Book Antiqua" w:cstheme="minorHAnsi"/>
          <w:sz w:val="22"/>
          <w:szCs w:val="22"/>
          <w:lang w:val="fr-CA"/>
        </w:rPr>
        <w:t xml:space="preserve">Invitez les élèves à discuter des sujets particuliers qui touchent leurs vies (p. ex., leur famille, leurs grands-parents, le camping, les arénas de hockey, </w:t>
      </w:r>
      <w:r w:rsidR="00736F24">
        <w:rPr>
          <w:rFonts w:eastAsia="Book Antiqua" w:cstheme="minorHAnsi"/>
          <w:sz w:val="22"/>
          <w:szCs w:val="22"/>
          <w:lang w:val="fr-CA"/>
        </w:rPr>
        <w:br/>
      </w:r>
      <w:r w:rsidRPr="00D51FEC">
        <w:rPr>
          <w:rFonts w:eastAsia="Book Antiqua" w:cstheme="minorHAnsi"/>
          <w:sz w:val="22"/>
          <w:szCs w:val="22"/>
          <w:lang w:val="fr-CA"/>
        </w:rPr>
        <w:t>la pêche, la chasse, le bois, leur animal de compagnie, les voyages).</w:t>
      </w:r>
    </w:p>
    <w:p w14:paraId="05F87A45" w14:textId="3A490AB2" w:rsidR="00D51FEC" w:rsidRPr="00D51FEC" w:rsidRDefault="00D51FEC">
      <w:pPr>
        <w:pStyle w:val="ListParagraph"/>
        <w:numPr>
          <w:ilvl w:val="0"/>
          <w:numId w:val="36"/>
        </w:numPr>
        <w:rPr>
          <w:rFonts w:eastAsia="Book Antiqua" w:cstheme="minorHAnsi"/>
          <w:sz w:val="22"/>
          <w:szCs w:val="22"/>
          <w:lang w:val="fr-CA"/>
        </w:rPr>
      </w:pPr>
      <w:r w:rsidRPr="00D51FEC">
        <w:rPr>
          <w:rFonts w:eastAsia="Book Antiqua" w:cstheme="minorHAnsi"/>
          <w:sz w:val="22"/>
          <w:szCs w:val="22"/>
          <w:lang w:val="fr-CA"/>
        </w:rPr>
        <w:t xml:space="preserve">Invitez les élèves à choisir à qui elles ou ils pourraient dédier la chanson (incluant </w:t>
      </w:r>
      <w:r w:rsidR="00DE29AB" w:rsidRPr="00D51FEC">
        <w:rPr>
          <w:rFonts w:eastAsia="Book Antiqua" w:cstheme="minorHAnsi"/>
          <w:sz w:val="22"/>
          <w:szCs w:val="22"/>
          <w:lang w:val="fr-CA"/>
        </w:rPr>
        <w:t>un animal</w:t>
      </w:r>
      <w:r w:rsidRPr="00D51FEC">
        <w:rPr>
          <w:rFonts w:eastAsia="Book Antiqua" w:cstheme="minorHAnsi"/>
          <w:sz w:val="22"/>
          <w:szCs w:val="22"/>
          <w:lang w:val="fr-CA"/>
        </w:rPr>
        <w:t xml:space="preserve"> de compagnie!) ou ce qu’elles et ils pourraient évoqués dans leur chanson en hommage.</w:t>
      </w:r>
    </w:p>
    <w:p w14:paraId="28775D85" w14:textId="77777777" w:rsidR="00D51FEC" w:rsidRPr="00D51FEC" w:rsidRDefault="00D51FEC">
      <w:pPr>
        <w:pStyle w:val="ListParagraph"/>
        <w:numPr>
          <w:ilvl w:val="0"/>
          <w:numId w:val="36"/>
        </w:numPr>
        <w:rPr>
          <w:rFonts w:eastAsia="Book Antiqua" w:cstheme="minorHAnsi"/>
          <w:sz w:val="22"/>
          <w:szCs w:val="22"/>
          <w:lang w:val="fr-CA"/>
        </w:rPr>
      </w:pPr>
      <w:r w:rsidRPr="00D51FEC">
        <w:rPr>
          <w:rFonts w:eastAsia="Book Antiqua" w:cstheme="minorHAnsi"/>
          <w:sz w:val="22"/>
          <w:szCs w:val="22"/>
          <w:lang w:val="fr-CA"/>
        </w:rPr>
        <w:t>Invitez chaque équipe à choisir un sujet d’un commun accord, que les membres ont en commun.</w:t>
      </w:r>
    </w:p>
    <w:p w14:paraId="064B707E" w14:textId="77777777" w:rsidR="00D51FEC" w:rsidRPr="00D51FEC" w:rsidRDefault="00D51FEC">
      <w:pPr>
        <w:pStyle w:val="ListParagraph"/>
        <w:numPr>
          <w:ilvl w:val="0"/>
          <w:numId w:val="36"/>
        </w:numPr>
        <w:rPr>
          <w:rFonts w:eastAsia="Book Antiqua" w:cstheme="minorHAnsi"/>
          <w:sz w:val="22"/>
          <w:szCs w:val="22"/>
          <w:lang w:val="fr-CA"/>
        </w:rPr>
      </w:pPr>
      <w:r w:rsidRPr="00D51FEC">
        <w:rPr>
          <w:rFonts w:eastAsia="Book Antiqua" w:cstheme="minorHAnsi"/>
          <w:sz w:val="22"/>
          <w:szCs w:val="22"/>
          <w:lang w:val="fr-CA"/>
        </w:rPr>
        <w:t>Invitez les élèves à composer au moins 8 phrases qui décrivent ce sujet.</w:t>
      </w:r>
    </w:p>
    <w:p w14:paraId="17273598" w14:textId="77777777" w:rsidR="00D51FEC" w:rsidRPr="00D51FEC" w:rsidRDefault="00D51FEC">
      <w:pPr>
        <w:pStyle w:val="ListParagraph"/>
        <w:numPr>
          <w:ilvl w:val="0"/>
          <w:numId w:val="36"/>
        </w:numPr>
        <w:rPr>
          <w:rFonts w:eastAsia="Book Antiqua" w:cstheme="minorHAnsi"/>
          <w:sz w:val="22"/>
          <w:szCs w:val="22"/>
          <w:lang w:val="fr-CA"/>
        </w:rPr>
      </w:pPr>
      <w:r w:rsidRPr="00D51FEC">
        <w:rPr>
          <w:rFonts w:eastAsia="Book Antiqua" w:cstheme="minorHAnsi"/>
          <w:sz w:val="22"/>
          <w:szCs w:val="22"/>
          <w:lang w:val="fr-CA"/>
        </w:rPr>
        <w:t xml:space="preserve">Invitez les élèves à remplacer les paroles de la chanson </w:t>
      </w:r>
      <w:r w:rsidRPr="00D51FEC">
        <w:rPr>
          <w:rFonts w:eastAsia="Book Antiqua" w:cstheme="minorHAnsi"/>
          <w:i/>
          <w:iCs/>
          <w:sz w:val="22"/>
          <w:szCs w:val="22"/>
          <w:lang w:val="fr-CA"/>
        </w:rPr>
        <w:t>Quand le soleil dit bonjour aux montagne</w:t>
      </w:r>
      <w:r w:rsidRPr="00D51FEC">
        <w:rPr>
          <w:rFonts w:eastAsia="Book Antiqua" w:cstheme="minorHAnsi"/>
          <w:sz w:val="22"/>
          <w:szCs w:val="22"/>
          <w:lang w:val="fr-CA"/>
        </w:rPr>
        <w:t>s avec leurs phrases.</w:t>
      </w:r>
    </w:p>
    <w:p w14:paraId="563FB4F3" w14:textId="04B76CBD" w:rsidR="00D51FEC" w:rsidRPr="00D51FEC" w:rsidRDefault="00D51FEC">
      <w:pPr>
        <w:pStyle w:val="ListParagraph"/>
        <w:numPr>
          <w:ilvl w:val="0"/>
          <w:numId w:val="36"/>
        </w:numPr>
        <w:rPr>
          <w:rFonts w:eastAsia="Book Antiqua" w:cstheme="minorHAnsi"/>
          <w:sz w:val="22"/>
          <w:szCs w:val="22"/>
          <w:lang w:val="fr-CA"/>
        </w:rPr>
      </w:pPr>
      <w:r w:rsidRPr="00D51FEC">
        <w:rPr>
          <w:rFonts w:eastAsia="Book Antiqua" w:cstheme="minorHAnsi"/>
          <w:sz w:val="22"/>
          <w:szCs w:val="22"/>
          <w:lang w:val="fr-CA"/>
        </w:rPr>
        <w:t>Présentez la liste de vérification (</w:t>
      </w:r>
      <w:hyperlink r:id="rId66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MACHACOU_VF2_Annexe1</w:t>
        </w:r>
      </w:hyperlink>
      <w:r w:rsidRPr="00D51FEC">
        <w:rPr>
          <w:rFonts w:eastAsia="Book Antiqua" w:cstheme="minorHAnsi"/>
          <w:sz w:val="22"/>
          <w:szCs w:val="22"/>
          <w:lang w:val="fr-CA"/>
        </w:rPr>
        <w:t>).</w:t>
      </w:r>
    </w:p>
    <w:p w14:paraId="5EAFD56C" w14:textId="77777777" w:rsidR="00D51FEC" w:rsidRPr="00D51FEC" w:rsidRDefault="00D51FEC" w:rsidP="00D51FEC">
      <w:pPr>
        <w:rPr>
          <w:rFonts w:eastAsia="Book Antiqua" w:cstheme="minorHAnsi"/>
          <w:b/>
          <w:sz w:val="22"/>
          <w:szCs w:val="22"/>
          <w:lang w:val="fr-CA"/>
        </w:rPr>
      </w:pPr>
    </w:p>
    <w:p w14:paraId="650DB8F9" w14:textId="62151ABE" w:rsidR="00D51FEC" w:rsidRPr="00D51FEC" w:rsidRDefault="00D51FEC" w:rsidP="00D51FEC">
      <w:pPr>
        <w:rPr>
          <w:rFonts w:eastAsia="Book Antiqua" w:cstheme="minorHAnsi"/>
          <w:b/>
          <w:sz w:val="22"/>
          <w:szCs w:val="22"/>
          <w:lang w:val="fr-CA"/>
        </w:rPr>
      </w:pPr>
      <w:r w:rsidRPr="00D51FEC">
        <w:rPr>
          <w:rFonts w:eastAsia="Book Antiqua" w:cstheme="minorHAnsi"/>
          <w:b/>
          <w:sz w:val="22"/>
          <w:szCs w:val="22"/>
          <w:lang w:val="fr-CA"/>
        </w:rPr>
        <w:t>Élève</w:t>
      </w:r>
    </w:p>
    <w:p w14:paraId="5A7E1B78" w14:textId="77777777" w:rsidR="00D51FEC" w:rsidRPr="00D51FEC" w:rsidRDefault="00D51FEC">
      <w:pPr>
        <w:pStyle w:val="ListParagraph"/>
        <w:numPr>
          <w:ilvl w:val="0"/>
          <w:numId w:val="35"/>
        </w:numPr>
        <w:rPr>
          <w:rFonts w:eastAsia="Book Antiqua" w:cstheme="minorHAnsi"/>
          <w:bCs/>
          <w:sz w:val="22"/>
          <w:szCs w:val="22"/>
          <w:lang w:val="fr-CA"/>
        </w:rPr>
      </w:pPr>
      <w:r w:rsidRPr="00D51FEC">
        <w:rPr>
          <w:rFonts w:eastAsia="Book Antiqua" w:cstheme="minorHAnsi"/>
          <w:bCs/>
          <w:sz w:val="22"/>
          <w:szCs w:val="22"/>
          <w:lang w:val="fr-CA"/>
        </w:rPr>
        <w:t>Forme une équipe de deux ou trois.</w:t>
      </w:r>
    </w:p>
    <w:p w14:paraId="32F0C3D4" w14:textId="538D0056" w:rsidR="00D51FEC" w:rsidRPr="00D51FEC" w:rsidRDefault="00D51FEC">
      <w:pPr>
        <w:pStyle w:val="ListParagraph"/>
        <w:numPr>
          <w:ilvl w:val="0"/>
          <w:numId w:val="35"/>
        </w:numPr>
        <w:rPr>
          <w:rFonts w:eastAsia="Book Antiqua" w:cstheme="minorHAnsi"/>
          <w:i/>
          <w:sz w:val="22"/>
          <w:szCs w:val="22"/>
          <w:highlight w:val="white"/>
          <w:lang w:val="fr-CA"/>
        </w:rPr>
      </w:pPr>
      <w:r w:rsidRPr="00D51FEC">
        <w:rPr>
          <w:rFonts w:eastAsia="Book Antiqua" w:cstheme="minorHAnsi"/>
          <w:sz w:val="22"/>
          <w:szCs w:val="22"/>
          <w:lang w:val="fr-CA"/>
        </w:rPr>
        <w:t xml:space="preserve">Choisis un thème de ta vie sur l’air de </w:t>
      </w:r>
      <w:r w:rsidRPr="00D51FEC">
        <w:rPr>
          <w:rFonts w:eastAsia="Book Antiqua" w:cstheme="minorHAnsi"/>
          <w:i/>
          <w:sz w:val="22"/>
          <w:szCs w:val="22"/>
          <w:highlight w:val="white"/>
          <w:lang w:val="fr-CA"/>
        </w:rPr>
        <w:t xml:space="preserve">« </w:t>
      </w:r>
      <w:r w:rsidRPr="00D51FEC">
        <w:rPr>
          <w:rFonts w:eastAsia="Book Antiqua" w:cstheme="minorHAnsi"/>
          <w:i/>
          <w:sz w:val="22"/>
          <w:szCs w:val="22"/>
          <w:lang w:val="fr-CA"/>
        </w:rPr>
        <w:t xml:space="preserve">Quand le soleil dit bonjour aux montagnes </w:t>
      </w:r>
      <w:r w:rsidRPr="00D51FEC">
        <w:rPr>
          <w:rFonts w:eastAsia="Book Antiqua" w:cstheme="minorHAnsi"/>
          <w:i/>
          <w:sz w:val="22"/>
          <w:szCs w:val="22"/>
          <w:highlight w:val="white"/>
          <w:lang w:val="fr-CA"/>
        </w:rPr>
        <w:t>»</w:t>
      </w:r>
      <w:r w:rsidRPr="00D51FEC">
        <w:rPr>
          <w:rFonts w:eastAsia="Book Antiqua" w:cstheme="minorHAnsi"/>
          <w:sz w:val="22"/>
          <w:szCs w:val="22"/>
          <w:lang w:val="fr-CA"/>
        </w:rPr>
        <w:t xml:space="preserve">, change les paroles d’après le sujet choisi </w:t>
      </w:r>
      <w:r w:rsidRPr="00D51FEC">
        <w:rPr>
          <w:rFonts w:eastAsia="Book Antiqua" w:cstheme="minorHAnsi"/>
          <w:sz w:val="22"/>
          <w:szCs w:val="22"/>
          <w:highlight w:val="white"/>
          <w:lang w:val="fr-CA"/>
        </w:rPr>
        <w:t xml:space="preserve">(p. ex., </w:t>
      </w:r>
      <w:r w:rsidRPr="00D51FEC">
        <w:rPr>
          <w:rFonts w:eastAsia="Book Antiqua" w:cstheme="minorHAnsi"/>
          <w:i/>
          <w:sz w:val="22"/>
          <w:szCs w:val="22"/>
          <w:highlight w:val="white"/>
          <w:lang w:val="fr-CA"/>
        </w:rPr>
        <w:t xml:space="preserve">Quand le soleil </w:t>
      </w:r>
      <w:r w:rsidR="00736F24">
        <w:rPr>
          <w:rFonts w:eastAsia="Book Antiqua" w:cstheme="minorHAnsi"/>
          <w:i/>
          <w:sz w:val="22"/>
          <w:szCs w:val="22"/>
          <w:highlight w:val="white"/>
          <w:lang w:val="fr-CA"/>
        </w:rPr>
        <w:br/>
      </w:r>
      <w:r w:rsidRPr="00D51FEC">
        <w:rPr>
          <w:rFonts w:eastAsia="Book Antiqua" w:cstheme="minorHAnsi"/>
          <w:i/>
          <w:sz w:val="22"/>
          <w:szCs w:val="22"/>
          <w:highlight w:val="white"/>
          <w:lang w:val="fr-CA"/>
        </w:rPr>
        <w:t xml:space="preserve">dit bonjour aux montagnes </w:t>
      </w:r>
      <w:r w:rsidRPr="00D51FEC">
        <w:rPr>
          <w:rFonts w:eastAsia="Book Antiqua" w:cstheme="minorHAnsi"/>
          <w:sz w:val="22"/>
          <w:szCs w:val="22"/>
          <w:highlight w:val="white"/>
          <w:lang w:val="fr-CA"/>
        </w:rPr>
        <w:t xml:space="preserve">avec </w:t>
      </w:r>
      <w:r w:rsidRPr="00D51FEC">
        <w:rPr>
          <w:rFonts w:eastAsia="Book Antiqua" w:cstheme="minorHAnsi"/>
          <w:i/>
          <w:sz w:val="22"/>
          <w:szCs w:val="22"/>
          <w:highlight w:val="white"/>
          <w:lang w:val="fr-CA"/>
        </w:rPr>
        <w:t>Quand mon 4 roues roule doucement dans les pistes</w:t>
      </w:r>
      <w:r w:rsidRPr="00D51FEC">
        <w:rPr>
          <w:rFonts w:eastAsia="Book Antiqua" w:cstheme="minorHAnsi"/>
          <w:sz w:val="22"/>
          <w:szCs w:val="22"/>
          <w:highlight w:val="white"/>
          <w:lang w:val="fr-CA"/>
        </w:rPr>
        <w:t xml:space="preserve">, </w:t>
      </w:r>
      <w:r w:rsidRPr="00D51FEC">
        <w:rPr>
          <w:rFonts w:eastAsia="Book Antiqua" w:cstheme="minorHAnsi"/>
          <w:i/>
          <w:sz w:val="22"/>
          <w:szCs w:val="22"/>
          <w:lang w:val="fr-CA"/>
        </w:rPr>
        <w:t>Quand mon p’tit chien me regarde d’un air triste</w:t>
      </w:r>
      <w:r w:rsidRPr="00D51FEC">
        <w:rPr>
          <w:rFonts w:eastAsia="Book Antiqua" w:cstheme="minorHAnsi"/>
          <w:i/>
          <w:sz w:val="22"/>
          <w:szCs w:val="22"/>
          <w:highlight w:val="white"/>
          <w:lang w:val="fr-CA"/>
        </w:rPr>
        <w:t>).</w:t>
      </w:r>
    </w:p>
    <w:p w14:paraId="599571CF" w14:textId="77777777" w:rsidR="00D51FEC" w:rsidRPr="00D51FEC" w:rsidRDefault="00D51FEC">
      <w:pPr>
        <w:pStyle w:val="ListParagraph"/>
        <w:numPr>
          <w:ilvl w:val="0"/>
          <w:numId w:val="35"/>
        </w:numPr>
        <w:rPr>
          <w:rFonts w:eastAsia="Book Antiqua" w:cstheme="minorHAnsi"/>
          <w:i/>
          <w:sz w:val="22"/>
          <w:szCs w:val="22"/>
          <w:highlight w:val="white"/>
          <w:lang w:val="fr-CA"/>
        </w:rPr>
      </w:pPr>
      <w:r w:rsidRPr="00D51FEC">
        <w:rPr>
          <w:rFonts w:eastAsia="Book Antiqua" w:cstheme="minorHAnsi"/>
          <w:sz w:val="22"/>
          <w:szCs w:val="22"/>
          <w:highlight w:val="white"/>
          <w:lang w:val="fr-CA"/>
        </w:rPr>
        <w:t>Choisis les meilleures paroles pour suivre le rythme de la chanson.</w:t>
      </w:r>
    </w:p>
    <w:p w14:paraId="553BEB37" w14:textId="77777777" w:rsidR="00D51FEC" w:rsidRPr="00D51FEC" w:rsidRDefault="00D51FEC">
      <w:pPr>
        <w:pStyle w:val="ListParagraph"/>
        <w:numPr>
          <w:ilvl w:val="0"/>
          <w:numId w:val="35"/>
        </w:numPr>
        <w:rPr>
          <w:rFonts w:eastAsia="Book Antiqua" w:cstheme="minorHAnsi"/>
          <w:sz w:val="22"/>
          <w:szCs w:val="22"/>
          <w:highlight w:val="white"/>
          <w:lang w:val="fr-CA"/>
        </w:rPr>
      </w:pPr>
      <w:r w:rsidRPr="00D51FEC">
        <w:rPr>
          <w:rFonts w:eastAsia="Book Antiqua" w:cstheme="minorHAnsi"/>
          <w:sz w:val="22"/>
          <w:szCs w:val="22"/>
          <w:highlight w:val="white"/>
          <w:lang w:val="fr-CA"/>
        </w:rPr>
        <w:t xml:space="preserve">Répète l’harmonie à 2 voix sur le dernier mot du refrain (p. ex., l’élève chante sur le </w:t>
      </w:r>
      <w:r w:rsidRPr="00D51FEC">
        <w:rPr>
          <w:rFonts w:eastAsia="Book Antiqua" w:cstheme="minorHAnsi"/>
          <w:i/>
          <w:sz w:val="22"/>
          <w:szCs w:val="22"/>
          <w:highlight w:val="white"/>
          <w:lang w:val="fr-CA"/>
        </w:rPr>
        <w:t>do</w:t>
      </w:r>
      <w:r w:rsidRPr="00D51FEC">
        <w:rPr>
          <w:rFonts w:eastAsia="Book Antiqua" w:cstheme="minorHAnsi"/>
          <w:sz w:val="22"/>
          <w:szCs w:val="22"/>
          <w:highlight w:val="white"/>
          <w:lang w:val="fr-CA"/>
        </w:rPr>
        <w:t xml:space="preserve"> et l’autre chante sur le </w:t>
      </w:r>
      <w:r w:rsidRPr="00D51FEC">
        <w:rPr>
          <w:rFonts w:eastAsia="Book Antiqua" w:cstheme="minorHAnsi"/>
          <w:i/>
          <w:sz w:val="22"/>
          <w:szCs w:val="22"/>
          <w:highlight w:val="white"/>
          <w:lang w:val="fr-CA"/>
        </w:rPr>
        <w:t>mi</w:t>
      </w:r>
      <w:r w:rsidRPr="00D51FEC">
        <w:rPr>
          <w:rFonts w:eastAsia="Book Antiqua" w:cstheme="minorHAnsi"/>
          <w:sz w:val="22"/>
          <w:szCs w:val="22"/>
          <w:highlight w:val="white"/>
          <w:lang w:val="fr-CA"/>
        </w:rPr>
        <w:t>).</w:t>
      </w:r>
    </w:p>
    <w:p w14:paraId="6C52E2F2" w14:textId="42DD27E4" w:rsidR="004B543B" w:rsidRPr="00D51FEC" w:rsidRDefault="004B543B" w:rsidP="00D51FEC">
      <w:pPr>
        <w:rPr>
          <w:rFonts w:eastAsia="Book Antiqua" w:cstheme="minorHAnsi"/>
          <w:sz w:val="22"/>
          <w:szCs w:val="22"/>
          <w:lang w:val="fr-CA"/>
        </w:rPr>
      </w:pPr>
    </w:p>
    <w:p w14:paraId="0D4EFDB5" w14:textId="77777777" w:rsidR="004C6222" w:rsidRDefault="004C6222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F5DEF71" w14:textId="758BBFEE" w:rsidR="00C93551" w:rsidRDefault="00C9355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637B664" w14:textId="77777777" w:rsidR="00D82AE1" w:rsidRDefault="00D82AE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3104D18" w14:textId="77777777" w:rsidR="00D51FEC" w:rsidRDefault="00000000" w:rsidP="00D51FEC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67" w:history="1">
        <w:r w:rsidR="00D51FEC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MACHACOU_VI_Lexique</w:t>
        </w:r>
      </w:hyperlink>
    </w:p>
    <w:p w14:paraId="684B0DCC" w14:textId="77777777" w:rsidR="00D51FEC" w:rsidRPr="00D51FEC" w:rsidRDefault="00000000" w:rsidP="00D51FEC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68" w:history="1">
        <w:r w:rsidR="00D51FEC" w:rsidRPr="00D51FEC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MACHACOU_VF1_Video1</w:t>
        </w:r>
      </w:hyperlink>
    </w:p>
    <w:p w14:paraId="317F357A" w14:textId="1F18AC50" w:rsidR="005D7E0F" w:rsidRPr="00E71FB2" w:rsidRDefault="00000000" w:rsidP="000B22B0">
      <w:pPr>
        <w:pStyle w:val="ListParagraph"/>
        <w:numPr>
          <w:ilvl w:val="0"/>
          <w:numId w:val="1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69" w:history="1">
        <w:r w:rsidR="00D51FEC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MACHACOU_VF2_Annexe1</w:t>
        </w:r>
      </w:hyperlink>
    </w:p>
    <w:sectPr w:rsidR="005D7E0F" w:rsidRPr="00E71FB2" w:rsidSect="00696B7D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DC078" w14:textId="77777777" w:rsidR="00F5397E" w:rsidRDefault="00F5397E" w:rsidP="00345ADF">
      <w:r>
        <w:separator/>
      </w:r>
    </w:p>
  </w:endnote>
  <w:endnote w:type="continuationSeparator" w:id="0">
    <w:p w14:paraId="2A3359F8" w14:textId="77777777" w:rsidR="00F5397E" w:rsidRDefault="00F5397E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6DBAFDD5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5987561" cy="380144"/>
              <wp:effectExtent l="0" t="0" r="698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7561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1AFF69" w14:textId="77777777" w:rsidR="006051B5" w:rsidRDefault="006051B5" w:rsidP="006051B5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7FC518C3" w14:textId="77777777" w:rsidR="006051B5" w:rsidRPr="006019E9" w:rsidRDefault="006051B5" w:rsidP="006051B5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753E4D4" w14:textId="77777777" w:rsidR="006051B5" w:rsidRPr="006019E9" w:rsidRDefault="006051B5" w:rsidP="006051B5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41B3E312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0" type="#_x0000_t202" style="position:absolute;margin-left:78.25pt;margin-top:11.35pt;width:471.4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" filled="f" stroked="f" strokeweight=".5pt">
              <v:textbox inset="0,0,0,0">
                <w:txbxContent>
                  <w:p w14:paraId="2D1AFF69" w14:textId="77777777" w:rsidR="006051B5" w:rsidRDefault="006051B5" w:rsidP="006051B5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7FC518C3" w14:textId="77777777" w:rsidR="006051B5" w:rsidRPr="006019E9" w:rsidRDefault="006051B5" w:rsidP="006051B5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753E4D4" w14:textId="77777777" w:rsidR="006051B5" w:rsidRPr="006019E9" w:rsidRDefault="006051B5" w:rsidP="006051B5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41B3E312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03790" w14:textId="77777777" w:rsidR="006051B5" w:rsidRDefault="006051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4A92F" w14:textId="77777777" w:rsidR="00F5397E" w:rsidRDefault="00F5397E" w:rsidP="00345ADF">
      <w:r>
        <w:separator/>
      </w:r>
    </w:p>
  </w:footnote>
  <w:footnote w:type="continuationSeparator" w:id="0">
    <w:p w14:paraId="52F6A6F6" w14:textId="77777777" w:rsidR="00F5397E" w:rsidRDefault="00F5397E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10E461D3" w:rsidR="006D49B1" w:rsidRPr="002D4AD9" w:rsidRDefault="00000000" w:rsidP="001A70B6">
    <w:pPr>
      <w:pStyle w:val="Header"/>
      <w:framePr w:w="1793" w:h="593" w:hRule="exact" w:wrap="none" w:vAnchor="text" w:hAnchor="page" w:x="13799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1A70B6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9579D2">
          <w:rPr>
            <w:rStyle w:val="PageNumber"/>
            <w:b/>
            <w:bCs/>
            <w:color w:val="EB7D3C"/>
            <w:sz w:val="48"/>
            <w:szCs w:val="48"/>
          </w:rPr>
          <w:t>2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1A70B6">
    <w:pPr>
      <w:pStyle w:val="Header"/>
      <w:framePr w:w="1793" w:h="593" w:hRule="exact" w:wrap="none" w:vAnchor="text" w:hAnchor="page" w:x="13799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3D2EADC0" w:rsidR="006D49B1" w:rsidRPr="00B329A5" w:rsidRDefault="006B2205">
                          <w:pPr>
                            <w:rPr>
                              <w:lang w:val="fr-FR"/>
                            </w:rPr>
                          </w:pPr>
                          <w:r w:rsidRPr="006B2205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MA CHANSON COUNTRY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3D2EADC0" w:rsidR="006D49B1" w:rsidRPr="00B329A5" w:rsidRDefault="006B2205">
                    <w:pPr>
                      <w:rPr>
                        <w:lang w:val="fr-FR"/>
                      </w:rPr>
                    </w:pPr>
                    <w:r w:rsidRPr="006B2205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MA CHANSON COUNTRY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6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58A22" w14:textId="77777777" w:rsidR="006051B5" w:rsidRDefault="006051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0CC5"/>
    <w:multiLevelType w:val="hybridMultilevel"/>
    <w:tmpl w:val="9792587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102C4"/>
    <w:multiLevelType w:val="hybridMultilevel"/>
    <w:tmpl w:val="A99AECA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46F56"/>
    <w:multiLevelType w:val="hybridMultilevel"/>
    <w:tmpl w:val="7A8CAC6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C25C7"/>
    <w:multiLevelType w:val="hybridMultilevel"/>
    <w:tmpl w:val="27C2C50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1494E"/>
    <w:multiLevelType w:val="hybridMultilevel"/>
    <w:tmpl w:val="13A4005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13CDC"/>
    <w:multiLevelType w:val="hybridMultilevel"/>
    <w:tmpl w:val="E5CC82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54BA1"/>
    <w:multiLevelType w:val="hybridMultilevel"/>
    <w:tmpl w:val="D66A24CE"/>
    <w:lvl w:ilvl="0" w:tplc="4ADEB8F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7014F1"/>
    <w:multiLevelType w:val="hybridMultilevel"/>
    <w:tmpl w:val="7862CC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30A55"/>
    <w:multiLevelType w:val="hybridMultilevel"/>
    <w:tmpl w:val="FC0049E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23478"/>
    <w:multiLevelType w:val="hybridMultilevel"/>
    <w:tmpl w:val="902EC30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0C5EF4"/>
    <w:multiLevelType w:val="hybridMultilevel"/>
    <w:tmpl w:val="2A94B31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7E1546"/>
    <w:multiLevelType w:val="multilevel"/>
    <w:tmpl w:val="44E6A1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" w15:restartNumberingAfterBreak="0">
    <w:nsid w:val="43281B38"/>
    <w:multiLevelType w:val="hybridMultilevel"/>
    <w:tmpl w:val="DCC8860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9257BB"/>
    <w:multiLevelType w:val="hybridMultilevel"/>
    <w:tmpl w:val="C73E12E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1E1DEF"/>
    <w:multiLevelType w:val="hybridMultilevel"/>
    <w:tmpl w:val="A612741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943DF"/>
    <w:multiLevelType w:val="hybridMultilevel"/>
    <w:tmpl w:val="0EE024B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1053DC"/>
    <w:multiLevelType w:val="hybridMultilevel"/>
    <w:tmpl w:val="EAAA4238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82BB5"/>
    <w:multiLevelType w:val="hybridMultilevel"/>
    <w:tmpl w:val="C392653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72EF2"/>
    <w:multiLevelType w:val="multilevel"/>
    <w:tmpl w:val="75083D44"/>
    <w:lvl w:ilvl="0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51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71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91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11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31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51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71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91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652B6D4D"/>
    <w:multiLevelType w:val="hybridMultilevel"/>
    <w:tmpl w:val="EBD2669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3F0D82"/>
    <w:multiLevelType w:val="hybridMultilevel"/>
    <w:tmpl w:val="6756D8E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215DDE"/>
    <w:multiLevelType w:val="hybridMultilevel"/>
    <w:tmpl w:val="FA1CA6B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6662D"/>
    <w:multiLevelType w:val="hybridMultilevel"/>
    <w:tmpl w:val="D8E2F9D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BB1198"/>
    <w:multiLevelType w:val="hybridMultilevel"/>
    <w:tmpl w:val="6BA031E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E4E32"/>
    <w:multiLevelType w:val="hybridMultilevel"/>
    <w:tmpl w:val="2AF20A0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644D74"/>
    <w:multiLevelType w:val="hybridMultilevel"/>
    <w:tmpl w:val="1096BB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FE38F7"/>
    <w:multiLevelType w:val="hybridMultilevel"/>
    <w:tmpl w:val="29D679C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7"/>
  </w:num>
  <w:num w:numId="2" w16cid:durableId="1009038">
    <w:abstractNumId w:val="2"/>
  </w:num>
  <w:num w:numId="3" w16cid:durableId="1132868548">
    <w:abstractNumId w:val="35"/>
  </w:num>
  <w:num w:numId="4" w16cid:durableId="56781770">
    <w:abstractNumId w:val="18"/>
  </w:num>
  <w:num w:numId="5" w16cid:durableId="851917970">
    <w:abstractNumId w:val="12"/>
  </w:num>
  <w:num w:numId="6" w16cid:durableId="937253829">
    <w:abstractNumId w:val="27"/>
  </w:num>
  <w:num w:numId="7" w16cid:durableId="284819887">
    <w:abstractNumId w:val="14"/>
  </w:num>
  <w:num w:numId="8" w16cid:durableId="862132381">
    <w:abstractNumId w:val="32"/>
  </w:num>
  <w:num w:numId="9" w16cid:durableId="359477825">
    <w:abstractNumId w:val="36"/>
  </w:num>
  <w:num w:numId="10" w16cid:durableId="650601461">
    <w:abstractNumId w:val="13"/>
  </w:num>
  <w:num w:numId="11" w16cid:durableId="1314067366">
    <w:abstractNumId w:val="22"/>
  </w:num>
  <w:num w:numId="12" w16cid:durableId="1830054489">
    <w:abstractNumId w:val="11"/>
  </w:num>
  <w:num w:numId="13" w16cid:durableId="1313363677">
    <w:abstractNumId w:val="7"/>
  </w:num>
  <w:num w:numId="14" w16cid:durableId="1518153810">
    <w:abstractNumId w:val="33"/>
  </w:num>
  <w:num w:numId="15" w16cid:durableId="7629943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1165081">
    <w:abstractNumId w:val="24"/>
  </w:num>
  <w:num w:numId="17" w16cid:durableId="2107724935">
    <w:abstractNumId w:val="10"/>
  </w:num>
  <w:num w:numId="18" w16cid:durableId="1645309302">
    <w:abstractNumId w:val="19"/>
  </w:num>
  <w:num w:numId="19" w16cid:durableId="2131705636">
    <w:abstractNumId w:val="15"/>
  </w:num>
  <w:num w:numId="20" w16cid:durableId="2022707673">
    <w:abstractNumId w:val="29"/>
  </w:num>
  <w:num w:numId="21" w16cid:durableId="929313283">
    <w:abstractNumId w:val="26"/>
  </w:num>
  <w:num w:numId="22" w16cid:durableId="1381057799">
    <w:abstractNumId w:val="25"/>
  </w:num>
  <w:num w:numId="23" w16cid:durableId="1781493064">
    <w:abstractNumId w:val="23"/>
  </w:num>
  <w:num w:numId="24" w16cid:durableId="51856983">
    <w:abstractNumId w:val="9"/>
  </w:num>
  <w:num w:numId="25" w16cid:durableId="293559003">
    <w:abstractNumId w:val="3"/>
  </w:num>
  <w:num w:numId="26" w16cid:durableId="1873954890">
    <w:abstractNumId w:val="1"/>
  </w:num>
  <w:num w:numId="27" w16cid:durableId="1767730437">
    <w:abstractNumId w:val="30"/>
  </w:num>
  <w:num w:numId="28" w16cid:durableId="151414500">
    <w:abstractNumId w:val="4"/>
  </w:num>
  <w:num w:numId="29" w16cid:durableId="1538621031">
    <w:abstractNumId w:val="39"/>
  </w:num>
  <w:num w:numId="30" w16cid:durableId="1666468473">
    <w:abstractNumId w:val="21"/>
  </w:num>
  <w:num w:numId="31" w16cid:durableId="1873616983">
    <w:abstractNumId w:val="16"/>
  </w:num>
  <w:num w:numId="32" w16cid:durableId="2068138204">
    <w:abstractNumId w:val="20"/>
  </w:num>
  <w:num w:numId="33" w16cid:durableId="1155687326">
    <w:abstractNumId w:val="31"/>
  </w:num>
  <w:num w:numId="34" w16cid:durableId="314186382">
    <w:abstractNumId w:val="6"/>
  </w:num>
  <w:num w:numId="35" w16cid:durableId="287318516">
    <w:abstractNumId w:val="0"/>
  </w:num>
  <w:num w:numId="36" w16cid:durableId="1922328492">
    <w:abstractNumId w:val="5"/>
  </w:num>
  <w:num w:numId="37" w16cid:durableId="1299385086">
    <w:abstractNumId w:val="34"/>
  </w:num>
  <w:num w:numId="38" w16cid:durableId="240603268">
    <w:abstractNumId w:val="37"/>
  </w:num>
  <w:num w:numId="39" w16cid:durableId="315651877">
    <w:abstractNumId w:val="38"/>
  </w:num>
  <w:num w:numId="40" w16cid:durableId="918440560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14DFD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4C1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2B0"/>
    <w:rsid w:val="000B2B9E"/>
    <w:rsid w:val="000B2F7E"/>
    <w:rsid w:val="000B5A84"/>
    <w:rsid w:val="000C2F9B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0B6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0DD5"/>
    <w:rsid w:val="001C2D0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192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575B8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829F9"/>
    <w:rsid w:val="00392EE7"/>
    <w:rsid w:val="00394906"/>
    <w:rsid w:val="003950B5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C6222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746AE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1B5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2205"/>
    <w:rsid w:val="006B36F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26907"/>
    <w:rsid w:val="00731714"/>
    <w:rsid w:val="00732431"/>
    <w:rsid w:val="00736F24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18E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538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614F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088"/>
    <w:rsid w:val="00936BF7"/>
    <w:rsid w:val="009406CA"/>
    <w:rsid w:val="00944818"/>
    <w:rsid w:val="00945783"/>
    <w:rsid w:val="009465C4"/>
    <w:rsid w:val="009579D2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40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E53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D057F9"/>
    <w:rsid w:val="00D11676"/>
    <w:rsid w:val="00D13144"/>
    <w:rsid w:val="00D1606B"/>
    <w:rsid w:val="00D2009F"/>
    <w:rsid w:val="00D20465"/>
    <w:rsid w:val="00D326FF"/>
    <w:rsid w:val="00D32BED"/>
    <w:rsid w:val="00D465BB"/>
    <w:rsid w:val="00D47C87"/>
    <w:rsid w:val="00D47EC1"/>
    <w:rsid w:val="00D51FEC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29AB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15FD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97CB6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D68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397E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styleId="CommentReference">
    <w:name w:val="annotation reference"/>
    <w:basedOn w:val="DefaultParagraphFont"/>
    <w:uiPriority w:val="99"/>
    <w:semiHidden/>
    <w:unhideWhenUsed/>
    <w:rsid w:val="00014D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4D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4DFD"/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MACHACOU_VF2_Annexe1.docx" TargetMode="External"/><Relationship Id="rId21" Type="http://schemas.openxmlformats.org/officeDocument/2006/relationships/hyperlink" Target="https://afeao.ca/afeaoDoc/MACHACOU_VI_Lexique.docx" TargetMode="External"/><Relationship Id="rId42" Type="http://schemas.openxmlformats.org/officeDocument/2006/relationships/hyperlink" Target="https://afeao.ca/afeaoDoc/MACHACOU_VI_Ligne.docx" TargetMode="External"/><Relationship Id="rId47" Type="http://schemas.openxmlformats.org/officeDocument/2006/relationships/hyperlink" Target="https://afeao.ca/afeaoDoc/MACHACOU_VF2_Annexe1.docx" TargetMode="External"/><Relationship Id="rId63" Type="http://schemas.openxmlformats.org/officeDocument/2006/relationships/hyperlink" Target="http://www.afeao.ca/afeaoDoc/MACHACOU_VF2.pdf" TargetMode="External"/><Relationship Id="rId68" Type="http://schemas.openxmlformats.org/officeDocument/2006/relationships/hyperlink" Target="https://www.youtube.com/watch?v=rM6e2ztU5Kk" TargetMode="External"/><Relationship Id="rId16" Type="http://schemas.openxmlformats.org/officeDocument/2006/relationships/image" Target="media/image5.png"/><Relationship Id="rId11" Type="http://schemas.openxmlformats.org/officeDocument/2006/relationships/hyperlink" Target="https://afeao.ca/afeaoDoc/MACHACOU_VI.pdf" TargetMode="External"/><Relationship Id="rId24" Type="http://schemas.openxmlformats.org/officeDocument/2006/relationships/hyperlink" Target="https://afeao.ca/afeaoDoc/MACHACOU_VI_Lexique.docx" TargetMode="External"/><Relationship Id="rId32" Type="http://schemas.openxmlformats.org/officeDocument/2006/relationships/hyperlink" Target="https://afeao.ca/afeaoDoc/MACHACOU_VF2_Annexe1.docx" TargetMode="External"/><Relationship Id="rId37" Type="http://schemas.openxmlformats.org/officeDocument/2006/relationships/hyperlink" Target="https://afeao.ca/afeaoDoc/MACHACOU_VI_Lexique.docx" TargetMode="External"/><Relationship Id="rId40" Type="http://schemas.openxmlformats.org/officeDocument/2006/relationships/hyperlink" Target="https://youtu.be/0g5CqtrWLIs" TargetMode="External"/><Relationship Id="rId45" Type="http://schemas.openxmlformats.org/officeDocument/2006/relationships/hyperlink" Target="https://www.youtube.com/watch?v=rM6e2ztU5Kk" TargetMode="External"/><Relationship Id="rId53" Type="http://schemas.openxmlformats.org/officeDocument/2006/relationships/hyperlink" Target="https://afeao.ca/afeaoDoc/MACHACOU_VF4_Annexe1.docx" TargetMode="External"/><Relationship Id="rId58" Type="http://schemas.openxmlformats.org/officeDocument/2006/relationships/hyperlink" Target="http://www.afeao.ca/afeaoDoc/MACHACOU_VF1.pdf" TargetMode="External"/><Relationship Id="rId66" Type="http://schemas.openxmlformats.org/officeDocument/2006/relationships/hyperlink" Target="https://afeao.ca/afeaoDoc/MACHACOU_VF2_Annexe1.docx" TargetMode="External"/><Relationship Id="rId74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hyperlink" Target="https://www.pixabay.com/" TargetMode="External"/><Relationship Id="rId19" Type="http://schemas.openxmlformats.org/officeDocument/2006/relationships/hyperlink" Target="https://afeao.ca/afeaoDoc/MACHACOU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rM6e2ztU5Kk" TargetMode="External"/><Relationship Id="rId27" Type="http://schemas.openxmlformats.org/officeDocument/2006/relationships/hyperlink" Target="https://afeao.ca/afeaoDoc/MACHACOU_VI_Lexique.docx" TargetMode="External"/><Relationship Id="rId30" Type="http://schemas.openxmlformats.org/officeDocument/2006/relationships/hyperlink" Target="https://www.youtube.com/watch?v=rM6e2ztU5Kk" TargetMode="External"/><Relationship Id="rId35" Type="http://schemas.openxmlformats.org/officeDocument/2006/relationships/hyperlink" Target="https://afeao.ca/afeaoDoc/MACHACOU_VI_Fiche.docx" TargetMode="External"/><Relationship Id="rId43" Type="http://schemas.openxmlformats.org/officeDocument/2006/relationships/hyperlink" Target="https://afeao.ca/afeaoDoc/MACHACOU_VI_Lexique.docx" TargetMode="External"/><Relationship Id="rId48" Type="http://schemas.openxmlformats.org/officeDocument/2006/relationships/hyperlink" Target="https://afeao.ca/afeaoDoc/MACHACOU_VF3_Annexe2.docx" TargetMode="External"/><Relationship Id="rId56" Type="http://schemas.openxmlformats.org/officeDocument/2006/relationships/image" Target="media/image9.jpg"/><Relationship Id="rId64" Type="http://schemas.openxmlformats.org/officeDocument/2006/relationships/hyperlink" Target="http://www.afeao.ca/afeaoDoc/MACHACOU_VI.pdf" TargetMode="External"/><Relationship Id="rId69" Type="http://schemas.openxmlformats.org/officeDocument/2006/relationships/hyperlink" Target="https://afeao.ca/afeaoDoc/MACHACOU_VF2_Annexe1.docx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MACHACOU_VF2_Annexe1.docx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rM6e2ztU5Kk" TargetMode="External"/><Relationship Id="rId33" Type="http://schemas.openxmlformats.org/officeDocument/2006/relationships/hyperlink" Target="https://afeao.ca/afeaoDoc/MACHACOU_VF3_Annexe2.docx" TargetMode="External"/><Relationship Id="rId38" Type="http://schemas.openxmlformats.org/officeDocument/2006/relationships/hyperlink" Target="https://afeao.ca/afeaoDoc/MACHACOU_VI_Preunite.docx" TargetMode="External"/><Relationship Id="rId46" Type="http://schemas.openxmlformats.org/officeDocument/2006/relationships/hyperlink" Target="https://youtu.be/0g5CqtrWLIs" TargetMode="External"/><Relationship Id="rId59" Type="http://schemas.openxmlformats.org/officeDocument/2006/relationships/hyperlink" Target="http://www.afeao.ca/afeaoDoc/MACHACOU_VF4.pdf" TargetMode="External"/><Relationship Id="rId67" Type="http://schemas.openxmlformats.org/officeDocument/2006/relationships/hyperlink" Target="https://afeao.ca/afeaoDoc/MACHACOU_VI_Lexique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MACHACOU_VI_Fiche.docx" TargetMode="External"/><Relationship Id="rId54" Type="http://schemas.openxmlformats.org/officeDocument/2006/relationships/hyperlink" Target="https://afeao.ca/afeaoDoc/MACHACOU_VF3_Annexe2.docx" TargetMode="External"/><Relationship Id="rId62" Type="http://schemas.openxmlformats.org/officeDocument/2006/relationships/hyperlink" Target="https://www.pixabay.com/" TargetMode="External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MACHACOU_VF3.pdf" TargetMode="External"/><Relationship Id="rId23" Type="http://schemas.openxmlformats.org/officeDocument/2006/relationships/hyperlink" Target="https://afeao.ca/afeaoDoc/MACHACOU_VF2_Annexe1.docx" TargetMode="External"/><Relationship Id="rId28" Type="http://schemas.openxmlformats.org/officeDocument/2006/relationships/hyperlink" Target="https://afeao.ca/afeaoDoc/MACHACOU_VF2_Annexe1.docx" TargetMode="External"/><Relationship Id="rId36" Type="http://schemas.openxmlformats.org/officeDocument/2006/relationships/hyperlink" Target="https://afeao.ca/afeaoDoc/MACHACOU_VI_Ligne.docx" TargetMode="External"/><Relationship Id="rId49" Type="http://schemas.openxmlformats.org/officeDocument/2006/relationships/hyperlink" Target="https://afeao.ca/afeaoDoc/MACHACOU_VF4_Annexe1.docx" TargetMode="External"/><Relationship Id="rId57" Type="http://schemas.openxmlformats.org/officeDocument/2006/relationships/image" Target="media/image10.jpeg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ACHACOU_VI_Lexique.docx" TargetMode="External"/><Relationship Id="rId44" Type="http://schemas.openxmlformats.org/officeDocument/2006/relationships/hyperlink" Target="https://afeao.ca/afeaoDoc/MACHACOU_VI_Preunite.docx" TargetMode="External"/><Relationship Id="rId52" Type="http://schemas.openxmlformats.org/officeDocument/2006/relationships/hyperlink" Target="https://afeao.ca/afeaoDoc/MACHACOU_VF3_Annexe2.docx" TargetMode="External"/><Relationship Id="rId60" Type="http://schemas.openxmlformats.org/officeDocument/2006/relationships/hyperlink" Target="http://www.afeao.ca/afeaoDoc/MACHACOU_VF3.pdf" TargetMode="External"/><Relationship Id="rId65" Type="http://schemas.openxmlformats.org/officeDocument/2006/relationships/hyperlink" Target="https://afeao.ca/afeaoDoc/MACHACOU_VF2_Annexe1.docx" TargetMode="External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MACHACOU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www.youtube.com/watch?v=rM6e2ztU5Kk" TargetMode="External"/><Relationship Id="rId34" Type="http://schemas.openxmlformats.org/officeDocument/2006/relationships/hyperlink" Target="https://www.youtube.com/watch?v=rM6e2ztU5Kk" TargetMode="External"/><Relationship Id="rId50" Type="http://schemas.openxmlformats.org/officeDocument/2006/relationships/hyperlink" Target="https://afeao.ca/afeaoDoc/MACHACOU_VF3_Annexe2.docx" TargetMode="External"/><Relationship Id="rId55" Type="http://schemas.openxmlformats.org/officeDocument/2006/relationships/hyperlink" Target="http://www.edu.gov.on.ca/fre/curriculum/elementary/arts18b09currf.pdf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MACHACOU_VF3_Annexe2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847</Words>
  <Characters>4830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Microsoft Office User</cp:lastModifiedBy>
  <cp:revision>11</cp:revision>
  <cp:lastPrinted>2022-05-02T17:32:00Z</cp:lastPrinted>
  <dcterms:created xsi:type="dcterms:W3CDTF">2022-07-26T13:38:00Z</dcterms:created>
  <dcterms:modified xsi:type="dcterms:W3CDTF">2022-08-26T14:53:00Z</dcterms:modified>
</cp:coreProperties>
</file>