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7A6C7658" w:rsidR="00B81756" w:rsidRDefault="0005651A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6406E332">
                <wp:simplePos x="0" y="0"/>
                <wp:positionH relativeFrom="column">
                  <wp:posOffset>-158213</wp:posOffset>
                </wp:positionH>
                <wp:positionV relativeFrom="paragraph">
                  <wp:posOffset>-539115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38B03" w14:textId="77777777" w:rsidR="0005651A" w:rsidRPr="00855F9F" w:rsidRDefault="0005651A" w:rsidP="0005651A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855F9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MISE EN LECTURE : Les murs de nos villages revisités</w:t>
                            </w:r>
                          </w:p>
                          <w:p w14:paraId="06473D42" w14:textId="3A544BFA" w:rsidR="00FA5D69" w:rsidRPr="00FA5D69" w:rsidRDefault="00FA5D69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45pt;margin-top:-42.45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" filled="f" stroked="f" strokeweight=".5pt">
                <v:textbox>
                  <w:txbxContent>
                    <w:p w14:paraId="4EF38B03" w14:textId="77777777" w:rsidR="0005651A" w:rsidRPr="00855F9F" w:rsidRDefault="0005651A" w:rsidP="0005651A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855F9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MISE EN LECTURE : Les murs de nos villages revisités</w:t>
                      </w:r>
                    </w:p>
                    <w:p w14:paraId="06473D42" w14:textId="3A544BFA" w:rsidR="00FA5D69" w:rsidRPr="00FA5D69" w:rsidRDefault="00FA5D69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3C1D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E0E8038">
                <wp:simplePos x="0" y="0"/>
                <wp:positionH relativeFrom="column">
                  <wp:posOffset>-522507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1F81C" id="Rectangle 1" o:spid="_x0000_s1026" style="position:absolute;margin-left:-41.1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DvNumf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="00AF3C1D"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0A3FE2F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78725" cy="5363308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398" cy="536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9B" w:rsidRPr="00FD14F4">
        <w:rPr>
          <w:noProof/>
        </w:rPr>
        <mc:AlternateContent>
          <mc:Choice Requires="wps">
            <w:drawing>
              <wp:anchor distT="0" distB="0" distL="114300" distR="114300" simplePos="0" relativeHeight="253653504" behindDoc="0" locked="0" layoutInCell="1" allowOverlap="1" wp14:anchorId="0A83A6D8" wp14:editId="3F2A3C53">
                <wp:simplePos x="0" y="0"/>
                <wp:positionH relativeFrom="column">
                  <wp:posOffset>-167005</wp:posOffset>
                </wp:positionH>
                <wp:positionV relativeFrom="paragraph">
                  <wp:posOffset>-211455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EC084" w14:textId="77777777" w:rsidR="00E4509B" w:rsidRPr="00DC3F23" w:rsidRDefault="00E4509B" w:rsidP="00E4509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18419A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A6D8" id="Text Box 2" o:spid="_x0000_s1027" type="#_x0000_t202" style="position:absolute;margin-left:-13.15pt;margin-top:-16.65pt;width:490.75pt;height:48.4pt;z-index:253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xveGQ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" filled="f" stroked="f" strokeweight=".5pt">
                <v:textbox>
                  <w:txbxContent>
                    <w:p w14:paraId="7A9EC084" w14:textId="77777777" w:rsidR="00E4509B" w:rsidRPr="00DC3F23" w:rsidRDefault="00E4509B" w:rsidP="00E4509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18419A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Exploration / Perception</w:t>
                      </w:r>
                    </w:p>
                  </w:txbxContent>
                </v:textbox>
              </v:shape>
            </w:pict>
          </mc:Fallback>
        </mc:AlternateContent>
      </w:r>
      <w:r w:rsidR="00E4509B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1456" behindDoc="0" locked="0" layoutInCell="1" allowOverlap="1" wp14:anchorId="3E91090D" wp14:editId="510DC435">
                <wp:simplePos x="0" y="0"/>
                <wp:positionH relativeFrom="column">
                  <wp:posOffset>7287260</wp:posOffset>
                </wp:positionH>
                <wp:positionV relativeFrom="paragraph">
                  <wp:posOffset>-492125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07FFF" w14:textId="77777777" w:rsidR="00E4509B" w:rsidRPr="00212957" w:rsidRDefault="00E4509B" w:rsidP="00E4509B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090D" id="Text Box 34" o:spid="_x0000_s1028" type="#_x0000_t202" style="position:absolute;margin-left:573.8pt;margin-top:-38.75pt;width:157pt;height:81.3pt;z-index:2536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8olGw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" filled="f" stroked="f" strokeweight=".5pt">
                <v:textbox>
                  <w:txbxContent>
                    <w:p w14:paraId="34607FFF" w14:textId="77777777" w:rsidR="00E4509B" w:rsidRPr="00212957" w:rsidRDefault="00E4509B" w:rsidP="00E4509B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VF1</w:t>
                      </w:r>
                    </w:p>
                  </w:txbxContent>
                </v:textbox>
              </v:shape>
            </w:pict>
          </mc:Fallback>
        </mc:AlternateContent>
      </w:r>
      <w:r w:rsidR="00E4509B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0B9D5B02" wp14:editId="2E05082E">
                <wp:simplePos x="0" y="0"/>
                <wp:positionH relativeFrom="column">
                  <wp:posOffset>7289165</wp:posOffset>
                </wp:positionH>
                <wp:positionV relativeFrom="paragraph">
                  <wp:posOffset>-608330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B1786" w14:textId="112C0E6E" w:rsidR="00E4509B" w:rsidRDefault="00E4509B" w:rsidP="00E4509B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8.1</w:t>
                            </w:r>
                          </w:p>
                          <w:p w14:paraId="2B62713B" w14:textId="77777777" w:rsidR="00E4509B" w:rsidRDefault="00E4509B" w:rsidP="00E45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5B02" id="Text Box 35" o:spid="_x0000_s1029" type="#_x0000_t202" style="position:absolute;margin-left:573.95pt;margin-top:-47.9pt;width:157pt;height:56.45pt;z-index:2536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" filled="f" stroked="f" strokeweight=".5pt">
                <v:textbox>
                  <w:txbxContent>
                    <w:p w14:paraId="751B1786" w14:textId="112C0E6E" w:rsidR="00E4509B" w:rsidRDefault="00E4509B" w:rsidP="00E4509B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8.1</w:t>
                      </w:r>
                    </w:p>
                    <w:p w14:paraId="2B62713B" w14:textId="77777777" w:rsidR="00E4509B" w:rsidRDefault="00E4509B" w:rsidP="00E4509B"/>
                  </w:txbxContent>
                </v:textbox>
              </v:shape>
            </w:pict>
          </mc:Fallback>
        </mc:AlternateContent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86297C3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D5AD3" w14:textId="0DFE0B94" w:rsidR="00625C6F" w:rsidRPr="002C4842" w:rsidRDefault="0084082E" w:rsidP="00625C6F">
                            <w:pP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="00625C6F"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se familiarise avec </w:t>
                            </w:r>
                            <w:r w:rsidR="00625C6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625C6F"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le travail </w:t>
                            </w:r>
                            <w:r w:rsidR="00625C6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mise en lecture </w:t>
                            </w:r>
                            <w:r w:rsidR="00625C6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  <w:t xml:space="preserve">à partir de </w:t>
                            </w:r>
                            <w:r w:rsidR="00625C6F"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quelques saynètes </w:t>
                            </w:r>
                            <w:r w:rsidR="00625C6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625C6F"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en appliquant des techniques </w:t>
                            </w:r>
                            <w:r w:rsidR="00625C6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625C6F"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du langage verbal (de la voix) </w:t>
                            </w:r>
                            <w:r w:rsidR="00625C6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625C6F"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et non verbale (de mime) </w:t>
                            </w:r>
                            <w:r w:rsidR="00625C6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625C6F"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pour explorer cette forme </w:t>
                            </w:r>
                            <w:r w:rsidR="00625C6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625C6F"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de représentation.</w:t>
                            </w:r>
                          </w:p>
                          <w:p w14:paraId="40A62353" w14:textId="36686D0C" w:rsidR="00B81756" w:rsidRPr="0028661A" w:rsidRDefault="00B81756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7pgHAIAADQ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" filled="f" stroked="f" strokeweight=".5pt">
                <v:textbox>
                  <w:txbxContent>
                    <w:p w14:paraId="349D5AD3" w14:textId="0DFE0B94" w:rsidR="00625C6F" w:rsidRPr="002C4842" w:rsidRDefault="0084082E" w:rsidP="00625C6F">
                      <w:pPr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="00625C6F"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se familiarise avec </w:t>
                      </w:r>
                      <w:r w:rsidR="00625C6F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625C6F"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le travail </w:t>
                      </w:r>
                      <w:r w:rsidR="00625C6F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mise en lecture </w:t>
                      </w:r>
                      <w:r w:rsidR="00625C6F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  <w:t xml:space="preserve">à partir de </w:t>
                      </w:r>
                      <w:r w:rsidR="00625C6F"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quelques saynètes </w:t>
                      </w:r>
                      <w:r w:rsidR="00625C6F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625C6F"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en appliquant des techniques </w:t>
                      </w:r>
                      <w:r w:rsidR="00625C6F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625C6F"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du langage verbal (de la voix) </w:t>
                      </w:r>
                      <w:r w:rsidR="00625C6F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625C6F"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et non verbale (de mime) </w:t>
                      </w:r>
                      <w:r w:rsidR="00625C6F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625C6F"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pour explorer cette forme </w:t>
                      </w:r>
                      <w:r w:rsidR="00625C6F"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625C6F"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>de représentation.</w:t>
                      </w:r>
                    </w:p>
                    <w:p w14:paraId="40A62353" w14:textId="36686D0C" w:rsidR="00B81756" w:rsidRPr="0028661A" w:rsidRDefault="00B81756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B6EEA58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B6EEA58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3F62F470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04F6C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2561ECAC" w14:textId="77777777" w:rsidR="0005651A" w:rsidRPr="000B2B9E" w:rsidRDefault="0005651A" w:rsidP="0005651A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62720" behindDoc="1" locked="0" layoutInCell="1" allowOverlap="1" wp14:anchorId="24BD2E27" wp14:editId="08A04BC3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E82FE" w14:textId="77777777" w:rsidR="0005651A" w:rsidRPr="00711CB6" w:rsidRDefault="0005651A" w:rsidP="0005651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59743485" w14:textId="77777777" w:rsidR="0005651A" w:rsidRPr="00711CB6" w:rsidRDefault="0005651A" w:rsidP="0005651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5A0FC1E2" w14:textId="77777777" w:rsidR="0005651A" w:rsidRPr="00711CB6" w:rsidRDefault="0005651A" w:rsidP="0005651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298DE6B3" w14:textId="77777777" w:rsidR="0005651A" w:rsidRPr="00711CB6" w:rsidRDefault="0005651A" w:rsidP="0005651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D83493" w14:textId="77777777" w:rsidR="0005651A" w:rsidRPr="00CF18E0" w:rsidRDefault="0005651A" w:rsidP="0005651A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5865B32F" w14:textId="77777777" w:rsidR="0005651A" w:rsidRPr="00711CB6" w:rsidRDefault="0005651A" w:rsidP="0005651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97EC5D" w14:textId="77777777" w:rsidR="0005651A" w:rsidRPr="00711CB6" w:rsidRDefault="0005651A" w:rsidP="0005651A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5380E7" w14:textId="77777777" w:rsidR="0005651A" w:rsidRPr="00711CB6" w:rsidRDefault="0005651A" w:rsidP="0005651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2E27" id="Text Box 53" o:spid="_x0000_s1032" type="#_x0000_t202" style="position:absolute;margin-left:578.75pt;margin-top:4.35pt;width:168.9pt;height:131.15pt;z-index:-2496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5D7E82FE" w14:textId="77777777" w:rsidR="0005651A" w:rsidRPr="00711CB6" w:rsidRDefault="0005651A" w:rsidP="0005651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59743485" w14:textId="77777777" w:rsidR="0005651A" w:rsidRPr="00711CB6" w:rsidRDefault="0005651A" w:rsidP="0005651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5A0FC1E2" w14:textId="77777777" w:rsidR="0005651A" w:rsidRPr="00711CB6" w:rsidRDefault="0005651A" w:rsidP="0005651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298DE6B3" w14:textId="77777777" w:rsidR="0005651A" w:rsidRPr="00711CB6" w:rsidRDefault="0005651A" w:rsidP="0005651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3D83493" w14:textId="77777777" w:rsidR="0005651A" w:rsidRPr="00CF18E0" w:rsidRDefault="0005651A" w:rsidP="0005651A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5865B32F" w14:textId="77777777" w:rsidR="0005651A" w:rsidRPr="00711CB6" w:rsidRDefault="0005651A" w:rsidP="0005651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97EC5D" w14:textId="77777777" w:rsidR="0005651A" w:rsidRPr="00711CB6" w:rsidRDefault="0005651A" w:rsidP="0005651A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5380E7" w14:textId="77777777" w:rsidR="0005651A" w:rsidRPr="00711CB6" w:rsidRDefault="0005651A" w:rsidP="0005651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5552" behindDoc="1" locked="0" layoutInCell="1" allowOverlap="1" wp14:anchorId="08873728" wp14:editId="465BBFAA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504F1" w14:textId="77777777" w:rsidR="0005651A" w:rsidRPr="00EE18A1" w:rsidRDefault="0005651A" w:rsidP="0005651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73728" id="Rectangle 93" o:spid="_x0000_s1033" style="position:absolute;margin-left:560.4pt;margin-top:-12.6pt;width:195pt;height:487.8pt;z-index:-2496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718504F1" w14:textId="77777777" w:rsidR="0005651A" w:rsidRPr="00EE18A1" w:rsidRDefault="0005651A" w:rsidP="0005651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1696" behindDoc="0" locked="0" layoutInCell="1" allowOverlap="1" wp14:anchorId="48D4B732" wp14:editId="2384DC39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786A9" id="Straight Connector 32" o:spid="_x0000_s1026" style="position:absolute;flip:y;z-index:2536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38C13AC2" w14:textId="77777777" w:rsidR="0005651A" w:rsidRDefault="0005651A" w:rsidP="0005651A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63744" behindDoc="1" locked="0" layoutInCell="1" allowOverlap="1" wp14:anchorId="3B012F21" wp14:editId="3779D636">
            <wp:simplePos x="0" y="0"/>
            <wp:positionH relativeFrom="column">
              <wp:posOffset>16608</wp:posOffset>
            </wp:positionH>
            <wp:positionV relativeFrom="paragraph">
              <wp:posOffset>61888</wp:posOffset>
            </wp:positionV>
            <wp:extent cx="1613238" cy="1245951"/>
            <wp:effectExtent l="25400" t="25400" r="88900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38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7E7C3" w14:textId="77777777" w:rsidR="0005651A" w:rsidRDefault="0005651A" w:rsidP="0005651A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2C830207" w14:textId="77777777" w:rsidR="0005651A" w:rsidRDefault="0005651A" w:rsidP="0005651A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2960" behindDoc="1" locked="0" layoutInCell="1" allowOverlap="1" wp14:anchorId="581BAB8F" wp14:editId="389173E7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35769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69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B8877" w14:textId="77777777" w:rsidR="0005651A" w:rsidRPr="008D09E4" w:rsidRDefault="0005651A" w:rsidP="0005651A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8D09E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164EFAE6" w14:textId="77777777" w:rsidR="0005651A" w:rsidRPr="008D09E4" w:rsidRDefault="0005651A" w:rsidP="0005651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D09E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MISE EN LECTURE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AB8F" id="Text Box 2141" o:spid="_x0000_s1034" type="#_x0000_t202" href="https://afeao.ca/afeaoDoc/MISELECT_VI.pdf" style="position:absolute;margin-left:168.25pt;margin-top:2.25pt;width:380.75pt;height:63pt;z-index:-2496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0puGwIAADMEAAAOAAAAZHJzL2Uyb0RvYy54bWysU01vGyEQvVfqf0Dc6107tuOsvI7cRK4q&#13;&#10;RUkkp8oZs+BdCRgK2Lvur+/A+ktpT1UvMDDDfLz3mN93WpG9cL4BU9LhIKdEGA5VY7Yl/fG2+jK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171B8877" w14:textId="77777777" w:rsidR="0005651A" w:rsidRPr="008D09E4" w:rsidRDefault="0005651A" w:rsidP="0005651A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8D09E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164EFAE6" w14:textId="77777777" w:rsidR="0005651A" w:rsidRPr="008D09E4" w:rsidRDefault="0005651A" w:rsidP="0005651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8D09E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MISE EN LECTURE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38F18662" w14:textId="77777777" w:rsidR="0005651A" w:rsidRDefault="0005651A" w:rsidP="0005651A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67840" behindDoc="1" locked="0" layoutInCell="1" allowOverlap="1" wp14:anchorId="3F182E6C" wp14:editId="1DB9C658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6816" behindDoc="1" locked="0" layoutInCell="1" allowOverlap="1" wp14:anchorId="7AFAE107" wp14:editId="0597B931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5792" behindDoc="1" locked="0" layoutInCell="1" allowOverlap="1" wp14:anchorId="28A832CB" wp14:editId="57B14CBE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9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4768" behindDoc="1" locked="0" layoutInCell="1" allowOverlap="1" wp14:anchorId="47D9FB4D" wp14:editId="541EB2C6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5008" behindDoc="1" locked="0" layoutInCell="1" allowOverlap="1" wp14:anchorId="2ED5EB3F" wp14:editId="5FAE8F93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C0FD6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56F86D1E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137EF2CA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MISELECT_VF4_Annexe1</w:t>
                              </w:r>
                            </w:hyperlink>
                          </w:p>
                          <w:p w14:paraId="0834EF86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MISELECT_VF4_Annexe2</w:t>
                              </w:r>
                            </w:hyperlink>
                          </w:p>
                          <w:p w14:paraId="71D5ADBC" w14:textId="77777777" w:rsidR="0005651A" w:rsidRPr="000B1F67" w:rsidRDefault="0005651A" w:rsidP="0005651A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EB3F" id="Text Box 5" o:spid="_x0000_s1035" type="#_x0000_t202" style="position:absolute;margin-left:-2.95pt;margin-top:286.9pt;width:132pt;height:131.45pt;z-index:-2496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6EFC0FD6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56F86D1E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6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137EF2CA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MISELECT_VF4_Annexe1</w:t>
                        </w:r>
                      </w:hyperlink>
                    </w:p>
                    <w:p w14:paraId="0834EF86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MISELECT_VF4_Annexe2</w:t>
                        </w:r>
                      </w:hyperlink>
                    </w:p>
                    <w:p w14:paraId="71D5ADBC" w14:textId="77777777" w:rsidR="0005651A" w:rsidRPr="000B1F67" w:rsidRDefault="0005651A" w:rsidP="0005651A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78080" behindDoc="1" locked="0" layoutInCell="1" allowOverlap="1" wp14:anchorId="46C6E360" wp14:editId="570DC612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6FF22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9" w:history="1">
                              <w:r w:rsidR="0005651A" w:rsidRPr="000B1F6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MISELECT_VI_Preunite</w:t>
                              </w:r>
                            </w:hyperlink>
                          </w:p>
                          <w:p w14:paraId="49267C50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MISELECT_VI_Fiche</w:t>
                              </w:r>
                            </w:hyperlink>
                          </w:p>
                          <w:p w14:paraId="647BF568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MISELECT_VI_Ligne</w:t>
                              </w:r>
                            </w:hyperlink>
                          </w:p>
                          <w:p w14:paraId="028289A7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MISELECT_VI_Lexique</w:t>
                              </w:r>
                            </w:hyperlink>
                          </w:p>
                          <w:p w14:paraId="64E76A3D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E360" id="Text Box 265" o:spid="_x0000_s1036" type="#_x0000_t202" style="position:absolute;margin-left:403.35pt;margin-top:285.4pt;width:142pt;height:88.15pt;z-index:-2496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2D76FF22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4" w:history="1">
                        <w:r w:rsidR="0005651A" w:rsidRPr="000B1F6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MISELECT_VI_Preunite</w:t>
                        </w:r>
                      </w:hyperlink>
                    </w:p>
                    <w:p w14:paraId="49267C50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MISELECT_VI_Fiche</w:t>
                        </w:r>
                      </w:hyperlink>
                    </w:p>
                    <w:p w14:paraId="647BF568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cstheme="minorHAnsi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MISELECT_VI_Ligne</w:t>
                        </w:r>
                      </w:hyperlink>
                    </w:p>
                    <w:p w14:paraId="028289A7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MISELECT_VI_Lexique</w:t>
                        </w:r>
                      </w:hyperlink>
                    </w:p>
                    <w:p w14:paraId="64E76A3D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6032" behindDoc="1" locked="0" layoutInCell="1" allowOverlap="1" wp14:anchorId="46748578" wp14:editId="7F3119C4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38433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5F53616E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1CCDAF0D" w14:textId="77777777" w:rsidR="0005651A" w:rsidRPr="000B1F67" w:rsidRDefault="0005651A" w:rsidP="0005651A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48578" id="Text Box 14" o:spid="_x0000_s1037" type="#_x0000_t202" style="position:absolute;margin-left:132.25pt;margin-top:286.9pt;width:141pt;height:76.4pt;z-index:-2496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1CE38433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5F53616E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1CCDAF0D" w14:textId="77777777" w:rsidR="0005651A" w:rsidRPr="000B1F67" w:rsidRDefault="0005651A" w:rsidP="0005651A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7056" behindDoc="1" locked="0" layoutInCell="1" allowOverlap="1" wp14:anchorId="19B677DB" wp14:editId="0820C595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14364" w14:textId="77777777" w:rsidR="0005651A" w:rsidRPr="000B1F67" w:rsidRDefault="00000000" w:rsidP="0005651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05651A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2643199D" w14:textId="77777777" w:rsidR="0005651A" w:rsidRPr="000B1F67" w:rsidRDefault="0005651A" w:rsidP="0005651A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77DB" id="Text Box 18" o:spid="_x0000_s1038" type="#_x0000_t202" style="position:absolute;margin-left:270.35pt;margin-top:286.15pt;width:132.95pt;height:87.45pt;z-index:-2496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19C14364" w14:textId="77777777" w:rsidR="0005651A" w:rsidRPr="000B1F67" w:rsidRDefault="00000000" w:rsidP="0005651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05651A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2643199D" w14:textId="77777777" w:rsidR="0005651A" w:rsidRPr="000B1F67" w:rsidRDefault="0005651A" w:rsidP="0005651A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6C48A15E" wp14:editId="396394DA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F68F7" id="Straight Connector 267" o:spid="_x0000_s1026" style="position:absolute;z-index:2536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0912" behindDoc="1" locked="0" layoutInCell="1" allowOverlap="1" wp14:anchorId="3C5232DB" wp14:editId="3875D639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A5E0B" w14:textId="77777777" w:rsidR="0005651A" w:rsidRPr="00205406" w:rsidRDefault="0005651A" w:rsidP="0005651A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232DB" id="Text Box 39" o:spid="_x0000_s1039" type="#_x0000_t202" style="position:absolute;margin-left:2pt;margin-top:252.7pt;width:531.25pt;height:19pt;z-index:-2496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773A5E0B" w14:textId="77777777" w:rsidR="0005651A" w:rsidRPr="00205406" w:rsidRDefault="0005651A" w:rsidP="0005651A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1936" behindDoc="0" locked="0" layoutInCell="1" allowOverlap="1" wp14:anchorId="1BA81A4E" wp14:editId="1B05F4C2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AA2CE" id="Straight Connector 43" o:spid="_x0000_s1026" style="position:absolute;z-index:2536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8864" behindDoc="0" locked="0" layoutInCell="1" allowOverlap="1" wp14:anchorId="4E8B88D2" wp14:editId="5A0CD207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6CD2D" w14:textId="77777777" w:rsidR="0005651A" w:rsidRPr="00711CB6" w:rsidRDefault="0005651A" w:rsidP="0005651A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7269F084" w14:textId="77777777" w:rsidR="0005651A" w:rsidRPr="00526544" w:rsidRDefault="0005651A" w:rsidP="0005651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88D2" id="Text Box 19" o:spid="_x0000_s1040" type="#_x0000_t202" style="position:absolute;margin-left:582pt;margin-top:174.7pt;width:93pt;height:108pt;z-index:253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536CD2D" w14:textId="77777777" w:rsidR="0005651A" w:rsidRPr="00711CB6" w:rsidRDefault="0005651A" w:rsidP="0005651A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7269F084" w14:textId="77777777" w:rsidR="0005651A" w:rsidRPr="00526544" w:rsidRDefault="0005651A" w:rsidP="0005651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9888" behindDoc="1" locked="0" layoutInCell="1" allowOverlap="1" wp14:anchorId="38E24C68" wp14:editId="5C9A00E7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4944B" id="Rectangle 37" o:spid="_x0000_s1026" href="http://www.edu.gov.on.ca/fre/curriculum/elementary/arts18b09currf.pdf" style="position:absolute;margin-left:587.75pt;margin-top:79.95pt;width:70pt;height:89.8pt;z-index:-2496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3984" behindDoc="0" locked="0" layoutInCell="1" allowOverlap="1" wp14:anchorId="1B2196EE" wp14:editId="72A7E959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CE87E" w14:textId="77777777" w:rsidR="0005651A" w:rsidRDefault="0005651A" w:rsidP="0005651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CB02361" w14:textId="77777777" w:rsidR="0005651A" w:rsidRDefault="0005651A" w:rsidP="0005651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A1.2, A1.3</w:t>
                            </w:r>
                          </w:p>
                          <w:p w14:paraId="3C4A38E0" w14:textId="77777777" w:rsidR="0005651A" w:rsidRDefault="0005651A" w:rsidP="0005651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0674ADF0" w14:textId="77777777" w:rsidR="0005651A" w:rsidRPr="00B329A5" w:rsidRDefault="0005651A" w:rsidP="0005651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196EE" id="Text Box 44" o:spid="_x0000_s1041" type="#_x0000_t202" style="position:absolute;margin-left:601pt;margin-top:175.2pt;width:131.75pt;height:108pt;z-index:2536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653CE87E" w14:textId="77777777" w:rsidR="0005651A" w:rsidRDefault="0005651A" w:rsidP="0005651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CB02361" w14:textId="77777777" w:rsidR="0005651A" w:rsidRDefault="0005651A" w:rsidP="0005651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A1.2, A1.3</w:t>
                      </w:r>
                    </w:p>
                    <w:p w14:paraId="3C4A38E0" w14:textId="77777777" w:rsidR="0005651A" w:rsidRDefault="0005651A" w:rsidP="0005651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0674ADF0" w14:textId="77777777" w:rsidR="0005651A" w:rsidRPr="00B329A5" w:rsidRDefault="0005651A" w:rsidP="0005651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6576" behindDoc="1" locked="0" layoutInCell="1" allowOverlap="1" wp14:anchorId="2EAFE0B6" wp14:editId="6881BF1C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18B61" w14:textId="77777777" w:rsidR="0005651A" w:rsidRPr="00013B55" w:rsidRDefault="0005651A" w:rsidP="0005651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013B55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E8CF51B" w14:textId="77777777" w:rsidR="0005651A" w:rsidRPr="00013B55" w:rsidRDefault="0005651A" w:rsidP="0005651A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013B55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FE0B6" id="Text Box 22" o:spid="_x0000_s1042" type="#_x0000_t202" style="position:absolute;margin-left:31.15pt;margin-top:190pt;width:126.15pt;height:32.85pt;z-index:-2496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" filled="f" stroked="f" strokeweight=".5pt">
                <v:textbox>
                  <w:txbxContent>
                    <w:p w14:paraId="45418B61" w14:textId="77777777" w:rsidR="0005651A" w:rsidRPr="00013B55" w:rsidRDefault="0005651A" w:rsidP="0005651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013B55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VF1</w:t>
                      </w:r>
                    </w:p>
                    <w:p w14:paraId="7E8CF51B" w14:textId="77777777" w:rsidR="0005651A" w:rsidRPr="00013B55" w:rsidRDefault="0005651A" w:rsidP="0005651A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</w:rPr>
                      </w:pPr>
                      <w:r w:rsidRPr="00013B55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Exploration / 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9648" behindDoc="1" locked="0" layoutInCell="1" allowOverlap="1" wp14:anchorId="0C76FB75" wp14:editId="4B996E93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40A18" w14:textId="77777777" w:rsidR="0005651A" w:rsidRPr="007C423E" w:rsidRDefault="0005651A" w:rsidP="0005651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3023E2CF" w14:textId="77777777" w:rsidR="0005651A" w:rsidRPr="007C423E" w:rsidRDefault="0005651A" w:rsidP="0005651A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BC0D97E" w14:textId="77777777" w:rsidR="0005651A" w:rsidRPr="007C423E" w:rsidRDefault="0005651A" w:rsidP="0005651A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6FB75" id="Text Box 28" o:spid="_x0000_s1043" type="#_x0000_t202" href="http://www.afeao.ca/afeaoDoc/MISELECT_VF4.pdf" style="position:absolute;margin-left:436.5pt;margin-top:190pt;width:130.65pt;height:32.2pt;z-index:-2496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00A40A18" w14:textId="77777777" w:rsidR="0005651A" w:rsidRPr="007C423E" w:rsidRDefault="0005651A" w:rsidP="0005651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3023E2CF" w14:textId="77777777" w:rsidR="0005651A" w:rsidRPr="007C423E" w:rsidRDefault="0005651A" w:rsidP="0005651A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6BC0D97E" w14:textId="77777777" w:rsidR="0005651A" w:rsidRPr="007C423E" w:rsidRDefault="0005651A" w:rsidP="0005651A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8624" behindDoc="1" locked="0" layoutInCell="1" allowOverlap="1" wp14:anchorId="5833EAA6" wp14:editId="5ABDB5B3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4A840" w14:textId="77777777" w:rsidR="0005651A" w:rsidRPr="007C423E" w:rsidRDefault="0005651A" w:rsidP="0005651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10979005" w14:textId="77777777" w:rsidR="0005651A" w:rsidRPr="007C423E" w:rsidRDefault="0005651A" w:rsidP="0005651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217CD175" w14:textId="77777777" w:rsidR="0005651A" w:rsidRPr="007C423E" w:rsidRDefault="0005651A" w:rsidP="0005651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3EAA6" id="Text Box 26" o:spid="_x0000_s1044" type="#_x0000_t202" href="http://www.afeao.ca/afeaoDoc/MISELECT_VF3.pdf" style="position:absolute;margin-left:302.9pt;margin-top:190pt;width:127.2pt;height:44.25pt;z-index:-2496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6064A840" w14:textId="77777777" w:rsidR="0005651A" w:rsidRPr="007C423E" w:rsidRDefault="0005651A" w:rsidP="0005651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10979005" w14:textId="77777777" w:rsidR="0005651A" w:rsidRPr="007C423E" w:rsidRDefault="0005651A" w:rsidP="0005651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217CD175" w14:textId="77777777" w:rsidR="0005651A" w:rsidRPr="007C423E" w:rsidRDefault="0005651A" w:rsidP="0005651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7600" behindDoc="1" locked="0" layoutInCell="1" allowOverlap="1" wp14:anchorId="3AF0743C" wp14:editId="35A80454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C2D7A" w14:textId="77777777" w:rsidR="0005651A" w:rsidRPr="007C423E" w:rsidRDefault="0005651A" w:rsidP="0005651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2E96F18" w14:textId="77777777" w:rsidR="0005651A" w:rsidRPr="007C423E" w:rsidRDefault="0005651A" w:rsidP="0005651A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6057DA63" w14:textId="77777777" w:rsidR="0005651A" w:rsidRPr="007C423E" w:rsidRDefault="0005651A" w:rsidP="0005651A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0743C" id="Text Box 24" o:spid="_x0000_s1045" type="#_x0000_t202" href="http://www.afeao.ca/afeaoDoc/MISELECT_VF2.pdf" style="position:absolute;margin-left:167.35pt;margin-top:190pt;width:126pt;height:44.25pt;z-index:-2496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4C7C2D7A" w14:textId="77777777" w:rsidR="0005651A" w:rsidRPr="007C423E" w:rsidRDefault="0005651A" w:rsidP="0005651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2E96F18" w14:textId="77777777" w:rsidR="0005651A" w:rsidRPr="007C423E" w:rsidRDefault="0005651A" w:rsidP="0005651A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6057DA63" w14:textId="77777777" w:rsidR="0005651A" w:rsidRPr="007C423E" w:rsidRDefault="0005651A" w:rsidP="0005651A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0672" behindDoc="0" locked="0" layoutInCell="1" allowOverlap="1" wp14:anchorId="09BADEE3" wp14:editId="6105722B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16904" id="Straight Connector 31" o:spid="_x0000_s1026" style="position:absolute;z-index:2536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590350B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2410186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ISELECT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D878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ISELECT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17F4C40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ISELECT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AD3ED0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ISELECT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885108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ISELECT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620B6FB9" w:rsidR="00FA4859" w:rsidRDefault="00922A20" w:rsidP="00246D28">
      <w:pPr>
        <w:rPr>
          <w:rFonts w:ascii="Calibri" w:eastAsia="Times New Roman" w:hAnsi="Calibri" w:cs="Calibri"/>
          <w:lang w:val="fr-CA"/>
        </w:rPr>
      </w:pP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la mise en lecture d’une saynète extraite de la pièce à l’étude : </w:t>
      </w:r>
      <w:r w:rsidRPr="002C4842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L’élève utilise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les processus de création et d’analyse critique appliqués à des activités d’apprentissage pour interpréter la pièce </w:t>
      </w:r>
      <w:r w:rsidRPr="00F41955">
        <w:rPr>
          <w:rFonts w:ascii="Calibri" w:hAnsi="Calibri" w:cs="Calibri"/>
          <w:bCs/>
          <w:color w:val="000000" w:themeColor="text1"/>
          <w:lang w:val="fr-CA"/>
        </w:rPr>
        <w:t>tout en respectant le</w:t>
      </w:r>
      <w:r>
        <w:rPr>
          <w:rFonts w:ascii="Calibri" w:hAnsi="Calibri" w:cs="Calibri"/>
          <w:bCs/>
          <w:color w:val="000000" w:themeColor="text1"/>
          <w:lang w:val="fr-CA"/>
        </w:rPr>
        <w:t>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 didascalies présentées dans le texte.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84082E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se familiarise avec le travail de mise en lecture à partir de quelques saynètes en appliquant des techniques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du langage verbal (de la voix) et non verbale (de mime) pour explorer cette forme de représentation.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En équipe, l</w:t>
      </w:r>
      <w:r w:rsidRPr="002C4842">
        <w:rPr>
          <w:rFonts w:ascii="Calibri" w:eastAsia="Times New Roman" w:hAnsi="Calibri" w:cs="Calibri"/>
          <w:lang w:val="fr-CA"/>
        </w:rPr>
        <w:t xml:space="preserve">’élève </w:t>
      </w:r>
      <w:r>
        <w:rPr>
          <w:rFonts w:ascii="Calibri" w:eastAsia="Times New Roman" w:hAnsi="Calibri" w:cs="Calibri"/>
          <w:lang w:val="fr-CA"/>
        </w:rPr>
        <w:t>approfondit,</w:t>
      </w:r>
      <w:r w:rsidRPr="002C4842">
        <w:rPr>
          <w:rFonts w:ascii="Calibri" w:eastAsia="Times New Roman" w:hAnsi="Calibri" w:cs="Calibri"/>
          <w:lang w:val="fr-CA"/>
        </w:rPr>
        <w:t xml:space="preserve">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par improvisation, sa compréhension et ses habiletés en lien avec les techniques vocales et de mime pour incarner les personnages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et la situation d</w:t>
      </w:r>
      <w:r>
        <w:rPr>
          <w:rFonts w:ascii="Calibri" w:eastAsia="Times New Roman" w:hAnsi="Calibri" w:cs="Calibri"/>
          <w:lang w:val="fr-CA"/>
        </w:rPr>
        <w:t>ramatique d’une saynète choisie</w:t>
      </w:r>
      <w:r w:rsidRPr="002C4842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eastAsia="Times New Roman" w:hAnsi="Calibri" w:cs="Calibri"/>
          <w:lang w:val="fr-CA"/>
        </w:rPr>
        <w:t xml:space="preserve">En équipe, </w:t>
      </w:r>
      <w:r w:rsidR="0084082E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répète et présente la mise en lecture de la saynète choisie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en appliquant le meilleur de son travail </w:t>
      </w:r>
      <w:r>
        <w:rPr>
          <w:rFonts w:ascii="Calibri" w:eastAsia="Times New Roman" w:hAnsi="Calibri" w:cs="Calibri"/>
          <w:lang w:val="fr-CA"/>
        </w:rPr>
        <w:t xml:space="preserve">d’exploration et </w:t>
      </w:r>
      <w:r w:rsidRPr="002C4842">
        <w:rPr>
          <w:rFonts w:ascii="Calibri" w:eastAsia="Times New Roman" w:hAnsi="Calibri" w:cs="Calibri"/>
          <w:lang w:val="fr-CA"/>
        </w:rPr>
        <w:t xml:space="preserve">d’expérimentation. Finalement, l’élève rétroagit de façon proactive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au travail des autres équipes, rédige une autoévaluation et reçoit l’évaluation de son enseignant</w:t>
      </w:r>
      <w:r>
        <w:rPr>
          <w:rFonts w:ascii="Calibri" w:eastAsia="Times New Roman" w:hAnsi="Calibri" w:cs="Calibri"/>
          <w:lang w:val="fr-CA"/>
        </w:rPr>
        <w:t>e</w:t>
      </w:r>
      <w:r w:rsidRPr="002C4842">
        <w:rPr>
          <w:rFonts w:ascii="Calibri" w:eastAsia="Times New Roman" w:hAnsi="Calibri" w:cs="Calibri"/>
          <w:lang w:val="fr-CA"/>
        </w:rPr>
        <w:t xml:space="preserve"> ou enseignant.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0E6DC821" w14:textId="31261C74" w:rsidR="00922A20" w:rsidRPr="002C4842" w:rsidRDefault="0084082E" w:rsidP="00922A20">
      <w:pPr>
        <w:rPr>
          <w:rFonts w:ascii="Calibri" w:eastAsia="Times New Roman" w:hAnsi="Calibri" w:cs="Calibri"/>
          <w:lang w:val="fr-CA"/>
        </w:rPr>
      </w:pPr>
      <w:r>
        <w:rPr>
          <w:rFonts w:ascii="Calibri" w:eastAsia="Times New Roman" w:hAnsi="Calibri" w:cs="Calibri"/>
          <w:lang w:val="fr-CA"/>
        </w:rPr>
        <w:t>Elle, il ou iel</w:t>
      </w:r>
      <w:r w:rsidR="00922A20" w:rsidRPr="002C4842">
        <w:rPr>
          <w:rFonts w:ascii="Calibri" w:eastAsia="Times New Roman" w:hAnsi="Calibri" w:cs="Calibri"/>
          <w:lang w:val="fr-CA"/>
        </w:rPr>
        <w:t xml:space="preserve"> se familiarise avec le travail </w:t>
      </w:r>
      <w:r w:rsidR="00922A20">
        <w:rPr>
          <w:rFonts w:ascii="Calibri" w:eastAsia="Times New Roman" w:hAnsi="Calibri" w:cs="Calibri"/>
          <w:lang w:val="fr-CA"/>
        </w:rPr>
        <w:t xml:space="preserve">de mise en lecture à partir de </w:t>
      </w:r>
      <w:r w:rsidR="00922A20" w:rsidRPr="002C4842">
        <w:rPr>
          <w:rFonts w:ascii="Calibri" w:eastAsia="Times New Roman" w:hAnsi="Calibri" w:cs="Calibri"/>
          <w:lang w:val="fr-CA"/>
        </w:rPr>
        <w:t xml:space="preserve">quelques saynètes en appliquant des techniques du langage verbal </w:t>
      </w:r>
      <w:r w:rsidR="00922A20">
        <w:rPr>
          <w:rFonts w:ascii="Calibri" w:eastAsia="Times New Roman" w:hAnsi="Calibri" w:cs="Calibri"/>
          <w:lang w:val="fr-CA"/>
        </w:rPr>
        <w:br/>
      </w:r>
      <w:r w:rsidR="00922A20" w:rsidRPr="002C4842">
        <w:rPr>
          <w:rFonts w:ascii="Calibri" w:eastAsia="Times New Roman" w:hAnsi="Calibri" w:cs="Calibri"/>
          <w:lang w:val="fr-CA"/>
        </w:rPr>
        <w:t>(de la voix) et non verbale (de mime) pour explorer cette forme de représentation.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632D7993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629DE5F9" wp14:editId="5E8C7F0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F6487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DE5F9" id="Rectangle 6" o:spid="_x0000_s1052" href="http://www.afeao.ca/afeaoDoc/MISELECT_VF2.pdf" style="position:absolute;margin-left:300pt;margin-top:3.6pt;width:118.8pt;height:19pt;z-index:2535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29F6487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4EF26698" wp14:editId="4456A56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043B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192B7EB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26698" id="Rectangle 7" o:spid="_x0000_s1053" href="http://www.afeao.ca/afeaoDoc/MISELECT_VF4.pdf" style="position:absolute;margin-left:585.4pt;margin-top:3.65pt;width:119.4pt;height:19.15pt;z-index:2535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E043B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192B7EB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4B13D4CE" wp14:editId="52D7B6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" name="Rectangle 10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968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EA7370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D4CE" id="Rectangle 10" o:spid="_x0000_s1054" href="http://www.afeao.ca/afeaoDoc/MISELECT_VF1.pdf" style="position:absolute;margin-left:158.6pt;margin-top:3.65pt;width:118.8pt;height:19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A6968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EA7370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388AF4BD" wp14:editId="45DBBC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C0527D" id="Rounded Rectangle 11" o:spid="_x0000_s1026" style="position:absolute;margin-left:0;margin-top:-.05pt;width:715.2pt;height:28.8pt;z-index:2535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19D552F7" wp14:editId="27DC7CC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" name="Rectangle 12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B962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52F7" id="Rectangle 12" o:spid="_x0000_s1055" href="http://www.afeao.ca/afeaoDoc/MISELECT_VI.pdf" style="position:absolute;margin-left:8.4pt;margin-top:3.4pt;width:127.2pt;height:19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E5B962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50AC078E" wp14:editId="72AAB8E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" name="Rectangle 20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D64B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078E" id="Rectangle 20" o:spid="_x0000_s1056" href="http://www.afeao.ca/afeaoDoc/MISELECT_VF3.pdf" style="position:absolute;margin-left:441.6pt;margin-top:3.3pt;width:119.4pt;height:19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A9D64B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1A85ADAD" wp14:editId="15647B4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5AB28" id="Straight Connector 21" o:spid="_x0000_s1026" style="position:absolute;z-index: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4AD9F376" wp14:editId="265DD73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FEF71" id="Straight Connector 23" o:spid="_x0000_s1026" style="position:absolute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7915977D" wp14:editId="4C61A00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4339E" id="Straight Connector 25" o:spid="_x0000_s1026" style="position:absolute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5846067C" wp14:editId="1173B53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62A70" id="Straight Connector 27" o:spid="_x0000_s1026" style="position:absolute;z-index: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réaliser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communiquer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expliquer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369BDE2E" w14:textId="77777777" w:rsidR="00922A20" w:rsidRPr="00237C01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14A75292" w14:textId="77777777" w:rsidR="00922A20" w:rsidRPr="005E646B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A1.2 présenter, sous forme de jeu ou de mise en lecture, des extraits de pièces de théâtre devant un auditoire </w:t>
      </w:r>
      <w:r w:rsidRPr="005E646B">
        <w:rPr>
          <w:color w:val="000000" w:themeColor="text1"/>
          <w:sz w:val="22"/>
          <w:szCs w:val="22"/>
          <w:lang w:val="fr-CA"/>
        </w:rPr>
        <w:t>en utilisant la technologie</w:t>
      </w:r>
      <w:r w:rsidRPr="005E646B">
        <w:rPr>
          <w:sz w:val="22"/>
          <w:szCs w:val="22"/>
          <w:lang w:val="fr-CA"/>
        </w:rPr>
        <w:t xml:space="preserve">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16B64CA5" w14:textId="2B2B48F9" w:rsidR="00AE48FF" w:rsidRPr="00283527" w:rsidRDefault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9FAB38E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36768" behindDoc="0" locked="0" layoutInCell="1" allowOverlap="1" wp14:anchorId="51C72DE5" wp14:editId="613885D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B81C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72DE5" id="Rectangle 97" o:spid="_x0000_s1057" href="http://www.afeao.ca/afeaoDoc/MISELECT_VF2.pdf" style="position:absolute;margin-left:300pt;margin-top:3.6pt;width:118.8pt;height:19pt;z-index:2535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EFCB81C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5072F579" wp14:editId="65400C8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FC09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2FB75E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2F579" id="Rectangle 98" o:spid="_x0000_s1058" href="http://www.afeao.ca/afeaoDoc/MISELECT_VF4.pdf" style="position:absolute;margin-left:585.4pt;margin-top:3.65pt;width:119.4pt;height:19.15pt;z-index:253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02FC09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2FB75E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652D949F" wp14:editId="20AB821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23F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BB7D7C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D949F" id="Rectangle 99" o:spid="_x0000_s1059" href="http://www.afeao.ca/afeaoDoc/MISELECT_VF1.pdf" style="position:absolute;margin-left:158.6pt;margin-top:3.65pt;width:118.8pt;height:19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3E823F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BB7D7C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6EAA562A" wp14:editId="17B870B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8CE1B" id="Rounded Rectangle 100" o:spid="_x0000_s1026" style="position:absolute;margin-left:0;margin-top:-.05pt;width:715.2pt;height:28.8pt;z-index:2535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19C9B04B" wp14:editId="697CF87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CBC9C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9B04B" id="Rectangle 101" o:spid="_x0000_s1060" href="http://www.afeao.ca/afeaoDoc/MISELECT_VI.pdf" style="position:absolute;margin-left:8.4pt;margin-top:3.4pt;width:127.2pt;height:19pt;z-index:253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6DCBC9C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7A5521E1" wp14:editId="2F01B27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CA10A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521E1" id="Rectangle 102" o:spid="_x0000_s1061" href="http://www.afeao.ca/afeaoDoc/MISELECT_VF3.pdf" style="position:absolute;margin-left:441.6pt;margin-top:3.3pt;width:119.4pt;height:19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D3CA10A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2672" behindDoc="0" locked="0" layoutInCell="1" allowOverlap="1" wp14:anchorId="6F2877A3" wp14:editId="7E82A47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FBC63" id="Straight Connector 105" o:spid="_x0000_s1026" style="position:absolute;z-index:253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74EB898B" wp14:editId="0B089B8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E5998" id="Straight Connector 107" o:spid="_x0000_s1026" style="position:absolute;z-index: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 wp14:anchorId="644236AB" wp14:editId="5B382EA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D2849" id="Straight Connector 111" o:spid="_x0000_s1026" style="position:absolute;z-index: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156302DB" wp14:editId="12714FE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36F95" id="Straight Connector 113" o:spid="_x0000_s1026" style="position:absolute;z-index:253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personne,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C7F3E8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88D8618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théâtre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mime,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tableau vivant,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création collective, improvisation,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monologue, dialogue,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9D55CD" w14:textId="77777777" w:rsidR="00937DF8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2EF14CCD" w:rsidR="00A72B53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18A7D9FD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écoute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</w:p>
                                <w:p w14:paraId="456DFA23" w14:textId="7A628D6F" w:rsidR="00937DF8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ligue d’improvisation : spontanéité, 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personne,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C7F3E8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88D8618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théâtre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mime,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tableau vivant,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création collective, improvisation,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monologue, dialogue,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9D55CD" w14:textId="77777777" w:rsidR="00937DF8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2EF14CCD" w:rsidR="00A72B53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18A7D9FD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écoute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</w:p>
                          <w:p w14:paraId="456DFA23" w14:textId="7A628D6F" w:rsidR="00937DF8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ligue d’improvisation : spontanéité, 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F39F998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48032" behindDoc="0" locked="0" layoutInCell="1" allowOverlap="1" wp14:anchorId="6E292B09" wp14:editId="3C64EAF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2D0D8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92B09" id="Rectangle 117" o:spid="_x0000_s1063" href="http://www.afeao.ca/afeaoDoc/MISELECT_VF2.pdf" style="position:absolute;margin-left:300pt;margin-top:3.6pt;width:118.8pt;height:19pt;z-index:2535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12D0D8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 wp14:anchorId="0697A2FC" wp14:editId="0254646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8" name="Rectangle 118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2C15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21FFC6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7A2FC" id="Rectangle 118" o:spid="_x0000_s1064" href="http://www.afeao.ca/afeaoDoc/MISELECT_VF4.pdf" style="position:absolute;margin-left:585.4pt;margin-top:3.65pt;width:119.4pt;height:19.15pt;z-index:2535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CE2C15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21FFC6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7A9DA35A" wp14:editId="0C90BA4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9" name="Rectangle 119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2AE1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D7CBA4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DA35A" id="Rectangle 119" o:spid="_x0000_s1065" href="http://www.afeao.ca/afeaoDoc/MISELECT_VF1.pdf" style="position:absolute;margin-left:158.6pt;margin-top:3.65pt;width:118.8pt;height:19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022AE1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D7CBA4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8816" behindDoc="0" locked="0" layoutInCell="1" allowOverlap="1" wp14:anchorId="2746BC50" wp14:editId="5FB31B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ACE3A" id="Rounded Rectangle 120" o:spid="_x0000_s1026" style="position:absolute;margin-left:0;margin-top:-.05pt;width:715.2pt;height:28.8pt;z-index:2535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752C76A6" wp14:editId="45D0B84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1" name="Rectangle 12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362E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C76A6" id="Rectangle 121" o:spid="_x0000_s1066" href="http://www.afeao.ca/afeaoDoc/MISELECT_VI.pdf" style="position:absolute;margin-left:8.4pt;margin-top:3.4pt;width:127.2pt;height:19pt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50362E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733ABDA1" wp14:editId="2F89C60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2" name="Rectangle 122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51BD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ABDA1" id="Rectangle 122" o:spid="_x0000_s1067" href="http://www.afeao.ca/afeaoDoc/MISELECT_VF3.pdf" style="position:absolute;margin-left:441.6pt;margin-top:3.3pt;width:119.4pt;height:19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DF51BD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537E8375" wp14:editId="378610F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94F25" id="Straight Connector 123" o:spid="_x0000_s1026" style="position:absolute;z-index:2535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 wp14:anchorId="2D44EDE8" wp14:editId="4867968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8990E" id="Straight Connector 124" o:spid="_x0000_s1026" style="position:absolute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49068A31" wp14:editId="1AF048C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B3A41" id="Straight Connector 125" o:spid="_x0000_s1026" style="position:absolute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 wp14:anchorId="0F24BF01" wp14:editId="0FC0527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50963" id="Straight Connector 126" o:spid="_x0000_s1026" style="position:absolute;z-index: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30491570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Préambule générique à toutes les unités d’apprentissage</w:t>
      </w:r>
      <w:r w:rsidR="00AE319B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53" w:history="1">
        <w:r w:rsidR="003D19CA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MISELECT_VI_Preunite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7838A5B2" w14:textId="77777777" w:rsidR="003D19CA" w:rsidRPr="003D19CA" w:rsidRDefault="003D19CA">
      <w:pPr>
        <w:pStyle w:val="ListParagraph"/>
        <w:numPr>
          <w:ilvl w:val="0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utiliser : </w:t>
      </w:r>
    </w:p>
    <w:p w14:paraId="30399720" w14:textId="4FB320B1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la fiche (voir : </w:t>
      </w:r>
      <w:hyperlink r:id="rId54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MISELECT_VI_Fiche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  <w:r>
        <w:rPr>
          <w:rStyle w:val="Hyperlink"/>
          <w:rFonts w:cstheme="minorHAnsi"/>
          <w:sz w:val="22"/>
          <w:szCs w:val="22"/>
          <w:u w:val="none"/>
          <w:lang w:val="fr-CA"/>
        </w:rPr>
        <w:t>;</w:t>
      </w:r>
    </w:p>
    <w:p w14:paraId="2C676B09" w14:textId="4F57BED5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la ligne de temps (voir : </w:t>
      </w:r>
      <w:hyperlink r:id="rId55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MISELECT_VI_Ligne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6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MISELECT_VI_Lexique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  <w:r>
        <w:rPr>
          <w:rStyle w:val="Hyperlink"/>
          <w:rFonts w:cstheme="minorHAnsi"/>
          <w:sz w:val="22"/>
          <w:szCs w:val="22"/>
          <w:u w:val="none"/>
          <w:lang w:val="fr-CA"/>
        </w:rPr>
        <w:t>;</w:t>
      </w:r>
    </w:p>
    <w:p w14:paraId="16820BE4" w14:textId="53AFC254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le lexique (voir : </w:t>
      </w:r>
      <w:hyperlink r:id="rId57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MISELECT_VI_Lexique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  <w:r>
        <w:rPr>
          <w:rStyle w:val="Hyperlink"/>
          <w:rFonts w:cstheme="minorHAnsi"/>
          <w:sz w:val="22"/>
          <w:szCs w:val="22"/>
          <w:u w:val="none"/>
          <w:lang w:val="fr-CA"/>
        </w:rPr>
        <w:t>;</w:t>
      </w:r>
    </w:p>
    <w:p w14:paraId="160EF895" w14:textId="2B27F909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des copies, en copie suffisante, du texte de la pièce à l’étude :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Les murs de nos villages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 la compagnie du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Théâtre La Vieille 17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dramaturge Jean-Marc Dalpé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57631BEF" w14:textId="37899048" w:rsidR="003D19CA" w:rsidRPr="003D19CA" w:rsidRDefault="00000000">
      <w:pPr>
        <w:pStyle w:val="ListParagraph"/>
        <w:numPr>
          <w:ilvl w:val="1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hyperlink r:id="rId58" w:history="1">
        <w:r w:rsidR="003D19CA" w:rsidRPr="003D19CA">
          <w:rPr>
            <w:rStyle w:val="Hyperlink"/>
            <w:rFonts w:cstheme="minorHAnsi"/>
            <w:b/>
            <w:bCs/>
            <w:sz w:val="22"/>
            <w:szCs w:val="22"/>
            <w:lang w:val="fr-CA"/>
          </w:rPr>
          <w:t>https://www.facebook.com/lesdraveursesmc/</w:t>
        </w:r>
      </w:hyperlink>
      <w:r w:rsidR="003D19CA"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(le théâtre des Draveurs, </w:t>
      </w:r>
      <w:r w:rsidR="003D19CA"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Écoles secondaire publique MacDonald-Cartier</w:t>
      </w:r>
      <w:r w:rsidR="003D19CA"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, Sudbury)</w:t>
      </w:r>
      <w:r w:rsidR="003D19CA"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10337552" w14:textId="7715B325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D19CA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1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de l’élève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</w:t>
      </w:r>
      <w:r w:rsidR="00AF6B3C">
        <w:rPr>
          <w:rFonts w:cstheme="minorHAnsi"/>
          <w:bCs/>
          <w:color w:val="000000" w:themeColor="text1"/>
          <w:sz w:val="22"/>
          <w:szCs w:val="22"/>
          <w:lang w:val="fr-CA"/>
        </w:rPr>
        <w:t> :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hyperlink r:id="rId59" w:history="1">
        <w:r w:rsidRPr="003D19CA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2AF397B2" w14:textId="77777777" w:rsidR="003D19CA" w:rsidRPr="003D19CA" w:rsidRDefault="003D19CA" w:rsidP="003D19CA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5E0F4029" w14:textId="77777777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0A1D3D17" w14:textId="2479C4EA" w:rsidR="003D19CA" w:rsidRPr="003D19CA" w:rsidRDefault="003D19CA">
      <w:pPr>
        <w:pStyle w:val="ListParagraph"/>
        <w:numPr>
          <w:ilvl w:val="0"/>
          <w:numId w:val="1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Faites la mise en lecture d’une saynète de la pièce à l’étude pour modeler les habilités techniques appliquées à cette forme de représentation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(p. ex., langage verbal : techniques vocales; langage non verbal : techniques de mime). Modifiez votre expression faciale, posture, modulez votre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voix pour incarner les différents personnages.</w:t>
      </w:r>
    </w:p>
    <w:p w14:paraId="1EBD46D1" w14:textId="5BBD523B" w:rsidR="003D19CA" w:rsidRPr="003D19CA" w:rsidRDefault="003D19CA">
      <w:pPr>
        <w:pStyle w:val="ListParagraph"/>
        <w:numPr>
          <w:ilvl w:val="0"/>
          <w:numId w:val="1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les commentaires et les questions par rapport à votre mise en lecture. Profitez de l’occasion pour familiariser le groupe-classe avec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les composantes précises de cette forme de représentation (p. ex., lecture du texte à voix haute, aucun déplacement sur scène, techniques vocales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et de mime exploitées).</w:t>
      </w:r>
    </w:p>
    <w:p w14:paraId="5E5280E3" w14:textId="09087CC6" w:rsidR="003D19CA" w:rsidRPr="003D19CA" w:rsidRDefault="003D19CA">
      <w:pPr>
        <w:pStyle w:val="ListParagraph"/>
        <w:numPr>
          <w:ilvl w:val="0"/>
          <w:numId w:val="1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Animez une discussion sur les raisons d’être du travail de mise en lecture (p. ex., s’approprier le texte sur les plans du langage – registre de langue -;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des caractéristiques observables (posture, expression faciale, voix) et internes (caractère, psychologie, émotion) des personnages; de la situation dramatique; du lieu, du temps et de l’espace). </w:t>
      </w:r>
    </w:p>
    <w:p w14:paraId="1E2770D0" w14:textId="77777777" w:rsidR="003D19CA" w:rsidRPr="009719C5" w:rsidRDefault="003D19CA" w:rsidP="003D19CA">
      <w:pPr>
        <w:pStyle w:val="ListParagraph"/>
        <w:rPr>
          <w:rFonts w:cstheme="minorHAnsi"/>
          <w:bCs/>
          <w:color w:val="C25920"/>
          <w:sz w:val="22"/>
          <w:szCs w:val="22"/>
          <w:lang w:val="fr-CA"/>
        </w:rPr>
      </w:pPr>
      <w:r w:rsidRPr="009719C5">
        <w:rPr>
          <w:rFonts w:cstheme="minorHAnsi"/>
          <w:b/>
          <w:bCs/>
          <w:color w:val="C25920"/>
          <w:sz w:val="22"/>
          <w:szCs w:val="22"/>
          <w:lang w:val="fr-CA"/>
        </w:rPr>
        <w:t>N. B. :</w:t>
      </w:r>
      <w:r w:rsidRPr="009719C5">
        <w:rPr>
          <w:rFonts w:cstheme="minorHAnsi"/>
          <w:bCs/>
          <w:color w:val="C25920"/>
          <w:sz w:val="22"/>
          <w:szCs w:val="22"/>
          <w:lang w:val="fr-CA"/>
        </w:rPr>
        <w:t xml:space="preserve"> Révisez les techniques de la voix et du mime à la lumière des personnages incarnés dans votre démonstration de mise en lecture.</w:t>
      </w:r>
    </w:p>
    <w:p w14:paraId="6A1FA810" w14:textId="25A77B84" w:rsidR="003D19CA" w:rsidRPr="003D19CA" w:rsidRDefault="003D19CA">
      <w:pPr>
        <w:pStyle w:val="ListParagraph"/>
        <w:numPr>
          <w:ilvl w:val="0"/>
          <w:numId w:val="1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que cette unité porte sur le travail de mise en lecture, travail initial de tout comédien avant d’aborder l’interprétation d’un texte sur scène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et devant un auditoire.  </w:t>
      </w:r>
    </w:p>
    <w:p w14:paraId="52B996F5" w14:textId="77777777" w:rsidR="003D19CA" w:rsidRDefault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282B451B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59296" behindDoc="0" locked="0" layoutInCell="1" allowOverlap="1" wp14:anchorId="1F06D741" wp14:editId="647CA62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27" name="Rectangle 12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99067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6D741" id="Rectangle 127" o:spid="_x0000_s1068" href="http://www.afeao.ca/afeaoDoc/MISELECT_VF2.pdf" style="position:absolute;margin-left:300pt;margin-top:3.6pt;width:118.8pt;height:19pt;z-index:2535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0299067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4176" behindDoc="0" locked="0" layoutInCell="1" allowOverlap="1" wp14:anchorId="1CFF7306" wp14:editId="0EEC77E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24" name="Rectangle 1024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5971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6D1EE6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F7306" id="Rectangle 1024" o:spid="_x0000_s1069" href="http://www.afeao.ca/afeaoDoc/MISELECT_VF4.pdf" style="position:absolute;margin-left:585.4pt;margin-top:3.65pt;width:119.4pt;height:19.15pt;z-index:2535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595971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6D1EE6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2128" behindDoc="0" locked="0" layoutInCell="1" allowOverlap="1" wp14:anchorId="20BFF69D" wp14:editId="7F64B2E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25" name="Rectangle 1025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39CD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B95B40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FF69D" id="Rectangle 1025" o:spid="_x0000_s1070" href="http://www.afeao.ca/afeaoDoc/MISELECT_VF1.pdf" style="position:absolute;margin-left:158.6pt;margin-top:3.65pt;width:118.8pt;height:19pt;z-index:2535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EB39CD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B95B40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0080" behindDoc="0" locked="0" layoutInCell="1" allowOverlap="1" wp14:anchorId="552F7DBD" wp14:editId="19F79C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26" name="Rounded 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F70DC4" id="Rounded Rectangle 1026" o:spid="_x0000_s1026" style="position:absolute;margin-left:0;margin-top:-.05pt;width:715.2pt;height:28.8pt;z-index:2535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1104" behindDoc="0" locked="0" layoutInCell="1" allowOverlap="1" wp14:anchorId="4B379546" wp14:editId="2E667C5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27" name="Rectangle 102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795F4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79546" id="Rectangle 1027" o:spid="_x0000_s1071" href="http://www.afeao.ca/afeaoDoc/MISELECT_VI.pdf" style="position:absolute;margin-left:8.4pt;margin-top:3.4pt;width:127.2pt;height:19pt;z-index:2535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92795F4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3152" behindDoc="0" locked="0" layoutInCell="1" allowOverlap="1" wp14:anchorId="2CBBF9C2" wp14:editId="4269422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8" name="Rectangle 102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09AB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BF9C2" id="Rectangle 1028" o:spid="_x0000_s1072" href="http://www.afeao.ca/afeaoDoc/MISELECT_VF3.pdf" style="position:absolute;margin-left:441.6pt;margin-top:3.3pt;width:119.4pt;height:19pt;z-index:2535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EB09AB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5200" behindDoc="0" locked="0" layoutInCell="1" allowOverlap="1" wp14:anchorId="5B1B67E5" wp14:editId="456DAFF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29" name="Straight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4CFA1" id="Straight Connector 1029" o:spid="_x0000_s1026" style="position:absolute;z-index:253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6224" behindDoc="0" locked="0" layoutInCell="1" allowOverlap="1" wp14:anchorId="1C0415D5" wp14:editId="63C65F5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DDB39" id="Straight Connector 1030" o:spid="_x0000_s1026" style="position:absolute;z-index:2535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7248" behindDoc="0" locked="0" layoutInCell="1" allowOverlap="1" wp14:anchorId="4C43CFEA" wp14:editId="608C18E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1" name="Straight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59E9C" id="Straight Connector 1031" o:spid="_x0000_s1026" style="position:absolute;z-index:2535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8272" behindDoc="0" locked="0" layoutInCell="1" allowOverlap="1" wp14:anchorId="79A42809" wp14:editId="29A0E47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20C63" id="Straight Connector 1032" o:spid="_x0000_s1026" style="position:absolute;z-index:2535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3C0E4318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BFC2CC6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5B7F591C" w14:textId="0A30C4D7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3F8A6535" w14:textId="7D931830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Fais part de tes commentaires et pose les questions qui te viennent à l’esprit par rapport à la présentation de ton enseignante ou enseignant </w:t>
      </w:r>
      <w:r w:rsidR="00A42B9F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tout en te remémorant tes connaissances au sujet des techniques vocales et de mime.</w:t>
      </w:r>
    </w:p>
    <w:p w14:paraId="3B597A85" w14:textId="484E9806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Réfléchis sur les raisons d’être du travail de mise en lecture en te mettant dans la peau d’un comédien : donne des exemples de ce que peut apporter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ce travail à la compréhension du texte mais aussi par rapport à des idées sur comment interpréter le ou les personnages dans ce texte précis.</w:t>
      </w:r>
    </w:p>
    <w:p w14:paraId="72BE191B" w14:textId="77777777" w:rsidR="003D19CA" w:rsidRPr="003D19CA" w:rsidRDefault="003D19CA" w:rsidP="003D19CA">
      <w:pPr>
        <w:pStyle w:val="ListParagraph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1D60405" w14:textId="77777777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A64D3D0" w14:textId="77777777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591E9B8B" w14:textId="638CFF7F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i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Présentez le contexte qui a vu naître cette pièce de théâtre (son contexte socio-historique et culturel) et le concept de « création collective »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0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MISELECT_VI_Fiche</w:t>
        </w:r>
      </w:hyperlink>
      <w:r w:rsidRPr="003D19CA">
        <w:rPr>
          <w:rStyle w:val="Hyperlink"/>
          <w:rFonts w:cstheme="minorHAnsi"/>
          <w:bCs/>
          <w:i/>
          <w:sz w:val="22"/>
          <w:szCs w:val="22"/>
          <w:u w:val="none"/>
          <w:lang w:val="fr-CA"/>
        </w:rPr>
        <w:t xml:space="preserve"> </w:t>
      </w:r>
      <w:r w:rsidRPr="003D19CA">
        <w:rPr>
          <w:rStyle w:val="Hyperlink"/>
          <w:rFonts w:cstheme="minorHAnsi"/>
          <w:bCs/>
          <w:sz w:val="22"/>
          <w:szCs w:val="22"/>
          <w:u w:val="none"/>
          <w:lang w:val="fr-CA"/>
        </w:rPr>
        <w:t>et</w:t>
      </w:r>
      <w:r w:rsidRPr="003D19CA">
        <w:rPr>
          <w:rStyle w:val="Hyperlink"/>
          <w:rFonts w:cstheme="minorHAnsi"/>
          <w:bCs/>
          <w:i/>
          <w:sz w:val="22"/>
          <w:szCs w:val="22"/>
          <w:u w:val="none"/>
          <w:lang w:val="fr-CA"/>
        </w:rPr>
        <w:t xml:space="preserve"> </w:t>
      </w:r>
      <w:hyperlink r:id="rId61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MISELECT_VI_Ligne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</w:p>
    <w:p w14:paraId="06421130" w14:textId="2C4EB6F1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Demandez aux élèves si elles ou ils connaissent d’autres créations collectives. Si oui, invitez-les à expliquer généralement ce dont elles traitent,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qui sont les personnages principaux, leurs caractéristiques et quelles sont les situations dramatiques présentées. </w:t>
      </w:r>
    </w:p>
    <w:p w14:paraId="2F99FFA2" w14:textId="40D475CD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Dans le cas où les élèves n’ont aucun repère par rapport à la création collective, introduisez le groupe-classe à la troupe scolaire du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Théâtre </w:t>
      </w:r>
      <w:r w:rsidR="00A42B9F">
        <w:rPr>
          <w:rFonts w:cstheme="minorHAnsi"/>
          <w:bCs/>
          <w:i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des Draveurs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de l’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Écoles secondaire publique MacDonald-Cartier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de Sudbury (voir : </w:t>
      </w:r>
      <w:hyperlink r:id="rId62" w:history="1">
        <w:r w:rsidRPr="003D19CA">
          <w:rPr>
            <w:rStyle w:val="Hyperlink"/>
            <w:rFonts w:cstheme="minorHAnsi"/>
            <w:b/>
            <w:bCs/>
            <w:sz w:val="22"/>
            <w:szCs w:val="22"/>
            <w:lang w:val="fr-CA"/>
          </w:rPr>
          <w:t>https://www.facebook.com/lesdraveursesmc/</w:t>
        </w:r>
      </w:hyperlink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</w:p>
    <w:p w14:paraId="41F0AF3C" w14:textId="0AC6BE7B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Précisez que le concept de création collective fait référence à l’« écriture à plusieurs mains » d’un texte dramaturgique et qu’il a l’avantage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 présenter des préoccupations de la vie de tous les jours, ce qui dans un deuxième temps touche de près l’auditoire en puisant dans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le vécu des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personnes qui contribuent à l’élaboration du texte.</w:t>
      </w:r>
    </w:p>
    <w:p w14:paraId="497F7247" w14:textId="6BE6669C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l’élève à noter des préoccupations de l’heure et qui lui sont propres (dans son cahier de notes ou son dossier de documentation)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aux fins d’usage ultérieur.</w:t>
      </w:r>
    </w:p>
    <w:p w14:paraId="0FFDB61A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94FF3B2" w14:textId="3E103CEA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29BA9D78" w14:textId="00FB4F69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À la lumière des propos ou des exemples donnés par ton enseignante ou enseignant, note des idées en lien avec des préoccupations de l’heure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qui te tiennent à cœur (p. ex., environnement, émigration, guerre) et des préoccupations personnelles (p. ex., amour et amitié, taxage, identité).</w:t>
      </w:r>
    </w:p>
    <w:p w14:paraId="7737C268" w14:textId="77777777" w:rsidR="003D19CA" w:rsidRPr="003D19CA" w:rsidRDefault="003D19CA" w:rsidP="003D19CA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73B1E111" w14:textId="77777777" w:rsidR="003D19CA" w:rsidRDefault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7E1B3E5B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76341D92" wp14:editId="485F554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3" name="Rectangle 1033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9AB89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41D92" id="Rectangle 1033" o:spid="_x0000_s1073" href="http://www.afeao.ca/afeaoDoc/MISELECT_VF2.pdf" style="position:absolute;margin-left:300pt;margin-top:3.6pt;width:118.8pt;height:19pt;z-index:2535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69AB89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5440" behindDoc="0" locked="0" layoutInCell="1" allowOverlap="1" wp14:anchorId="0C56C27C" wp14:editId="776FCC0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4" name="Rectangle 1034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6556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B661CF7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6C27C" id="Rectangle 1034" o:spid="_x0000_s1074" href="http://www.afeao.ca/afeaoDoc/MISELECT_VF4.pdf" style="position:absolute;margin-left:585.4pt;margin-top:3.65pt;width:119.4pt;height:19.15pt;z-index:2535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CE6556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B661CF7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3392" behindDoc="0" locked="0" layoutInCell="1" allowOverlap="1" wp14:anchorId="16F36FEE" wp14:editId="1419BE4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35" name="Rectangle 1035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2087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CBAD9A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36FEE" id="Rectangle 1035" o:spid="_x0000_s1075" href="http://www.afeao.ca/afeaoDoc/MISELECT_VF1.pdf" style="position:absolute;margin-left:158.6pt;margin-top:3.65pt;width:118.8pt;height:19pt;z-index:2535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772087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CBAD9A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1344" behindDoc="0" locked="0" layoutInCell="1" allowOverlap="1" wp14:anchorId="3AA561D7" wp14:editId="75A749D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6" name="Rounded 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F34C1B" id="Rounded Rectangle 1036" o:spid="_x0000_s1026" style="position:absolute;margin-left:0;margin-top:-.05pt;width:715.2pt;height:28.8pt;z-index:2535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 wp14:anchorId="2DC8F462" wp14:editId="1154127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37" name="Rectangle 103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CA627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8F462" id="Rectangle 1037" o:spid="_x0000_s1076" href="http://www.afeao.ca/afeaoDoc/MISELECT_VI.pdf" style="position:absolute;margin-left:8.4pt;margin-top:3.4pt;width:127.2pt;height:19pt;z-index:2535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073CA627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4416" behindDoc="0" locked="0" layoutInCell="1" allowOverlap="1" wp14:anchorId="61554847" wp14:editId="1FC2BEF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8" name="Rectangle 103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EC86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54847" id="Rectangle 1038" o:spid="_x0000_s1077" href="http://www.afeao.ca/afeaoDoc/MISELECT_VF3.pdf" style="position:absolute;margin-left:441.6pt;margin-top:3.3pt;width:119.4pt;height:19pt;z-index:2535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CBEC86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6464" behindDoc="0" locked="0" layoutInCell="1" allowOverlap="1" wp14:anchorId="0D249DD1" wp14:editId="50C7021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9" name="Straight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FC450" id="Straight Connector 1039" o:spid="_x0000_s1026" style="position:absolute;z-index:2535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7488" behindDoc="0" locked="0" layoutInCell="1" allowOverlap="1" wp14:anchorId="7DA8EC4C" wp14:editId="547E10A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0" name="Straight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3DC53" id="Straight Connector 1040" o:spid="_x0000_s1026" style="position:absolute;z-index:2535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8512" behindDoc="0" locked="0" layoutInCell="1" allowOverlap="1" wp14:anchorId="03529A70" wp14:editId="12FB692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1" name="Straight Connector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D52DE" id="Straight Connector 1041" o:spid="_x0000_s1026" style="position:absolute;z-index:2535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9536" behindDoc="0" locked="0" layoutInCell="1" allowOverlap="1" wp14:anchorId="51FD7B99" wp14:editId="047B6E2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2" name="Straight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AFC33" id="Straight Connector 1042" o:spid="_x0000_s1026" style="position:absolute;z-index:2535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4A69EB6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7C00639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12A0A5D" w14:textId="47237EB0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34DC71EB" w14:textId="792C77C5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Démontrez un exercice d’échauffement de la voix et du corps (p. ex., délier les articulations, répéter les voyelles distinctement plusieurs fois) et invitez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le groupe-classe à faire de même. Rappeler certains bienfaits d’exercices d’échauffement et invitez les élèves à expliquer le pourquoi des exercices d’échauffement précis qu’ils viennent de pratiquer.</w:t>
      </w:r>
    </w:p>
    <w:p w14:paraId="080B1FF0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l’élève à choisir un ou deux partenaires pour commencer un premier exercice de mise en lecture. </w:t>
      </w:r>
    </w:p>
    <w:p w14:paraId="2DD4EC51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Distribuez le texte de la pièce à l’étude à chaque élève et expliquez que l’équipe</w:t>
      </w: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survole la table des matières présentant l’ensemble des saynètes faisant partie du texte intégral. D’un commun accord, l’équipe choisit une saynète à mettre en lecture.</w:t>
      </w:r>
    </w:p>
    <w:p w14:paraId="5C7AA6C2" w14:textId="7C934AAB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qu’une première étape dans le travail de mise en lecture est celle du « décorticage » ou découpage du texte. Pour ce faire, invitez l’élève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à deviner ce que veut dire le verbe « décortiquer » à la lumière de ce qu’</w:t>
      </w:r>
      <w:r w:rsidR="0084082E">
        <w:rPr>
          <w:rFonts w:cstheme="minorHAnsi"/>
          <w:bCs/>
          <w:color w:val="000000" w:themeColor="text1"/>
          <w:sz w:val="22"/>
          <w:szCs w:val="22"/>
          <w:lang w:val="fr-CA"/>
        </w:rPr>
        <w:t>elle, il ou iel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sait déjà au sujet de la raison d’être d’une mise en lecture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(s’approprier le texte pour comprendre la situation dramatique et les personnages impliqués). Précisez que le décorticage fait partie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du « travail de table » en matière de mise en lecture et qu’il inclut le contenu des didascalies.</w:t>
      </w:r>
    </w:p>
    <w:p w14:paraId="685C3751" w14:textId="447984FB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chaque équipe à faire une première mise en lecture de la saynète pour explorer le langage verbal et non verbal des personnages mais aussi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afin d’échanger sur les éléments clés qui s’y trouvent : personnage, lieu, temps, espace, situation dramatique.</w:t>
      </w:r>
    </w:p>
    <w:p w14:paraId="34C30C46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Précisez qu’indépendamment du nombre de comédiens ou comédiennes requis, l’équipe se charge d’incarner un ou plusieurs personnages.</w:t>
      </w:r>
    </w:p>
    <w:p w14:paraId="39BA97D8" w14:textId="2FE87D2F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Circulez et supervisez la dynamique de chaque équipe, répondez aux questions, notez l’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Annexe 1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Grille d’observation du travail de l’élève </w:t>
      </w:r>
      <w:r>
        <w:rPr>
          <w:rFonts w:cstheme="minorHAnsi"/>
          <w:bCs/>
          <w:i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(voir</w:t>
      </w:r>
      <w:r w:rsidR="00A42B9F">
        <w:rPr>
          <w:rFonts w:cstheme="minorHAnsi"/>
          <w:bCs/>
          <w:color w:val="000000" w:themeColor="text1"/>
          <w:sz w:val="22"/>
          <w:szCs w:val="22"/>
          <w:lang w:val="fr-CA"/>
        </w:rPr>
        <w:t> :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hyperlink r:id="rId63" w:history="1">
        <w:r w:rsidR="00A42B9F" w:rsidRPr="003D19CA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1F8ADDB8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22658AE6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6601F12" w14:textId="2D68A3ED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7094DB10" w14:textId="77777777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Imite la démonstration d’échauffement de la voix et du corps et explique comment les exercices pratiqués sont bénéfiques au travail en art dramatique à venir.</w:t>
      </w:r>
    </w:p>
    <w:p w14:paraId="19A4F9BD" w14:textId="77777777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Choisis un ou deux partenaires avec qui travailler en équipe pour le premier exercice de mise en lecture.</w:t>
      </w:r>
    </w:p>
    <w:p w14:paraId="690D8420" w14:textId="77777777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Avec ton équipe, survole la table des matières pour choisir une saynète indépendamment du nombre de comédiens ou comédiennes qu’elle requiert.</w:t>
      </w:r>
    </w:p>
    <w:p w14:paraId="4692AFDE" w14:textId="77777777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D’un commun accord avec l’équipe, détermine qui incarne quel ou quels personnages.</w:t>
      </w:r>
    </w:p>
    <w:p w14:paraId="1942939E" w14:textId="44220F70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Lis le texte à voix haute et discute au fur et à mesure de la lecture ce que tu comprends ou ne comprends pas des paroles, des personnages,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de la situation dramatique.</w:t>
      </w:r>
    </w:p>
    <w:p w14:paraId="2A25DF8E" w14:textId="77777777" w:rsidR="003D19CA" w:rsidRPr="003D19CA" w:rsidRDefault="003D19CA" w:rsidP="003D19CA">
      <w:pPr>
        <w:pStyle w:val="ListParagraph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25A20DC6" w14:textId="77777777" w:rsidR="003D19CA" w:rsidRDefault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333F8075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262FD502" wp14:editId="140B72A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43" name="Rectangle 1043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EAD23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FD502" id="Rectangle 1043" o:spid="_x0000_s1078" href="http://www.afeao.ca/afeaoDoc/MISELECT_VF2.pdf" style="position:absolute;margin-left:300pt;margin-top:3.6pt;width:118.8pt;height:19pt;z-index:2535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zV0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p7NXR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E3EAD23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6704" behindDoc="0" locked="0" layoutInCell="1" allowOverlap="1" wp14:anchorId="163A9B6F" wp14:editId="6169A33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44" name="Rectangle 1044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4C3B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154756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A9B6F" id="Rectangle 1044" o:spid="_x0000_s1079" href="http://www.afeao.ca/afeaoDoc/MISELECT_VF4.pdf" style="position:absolute;margin-left:585.4pt;margin-top:3.65pt;width:119.4pt;height:19.15pt;z-index:2535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NGv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wNTRr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584C3B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154756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4656" behindDoc="0" locked="0" layoutInCell="1" allowOverlap="1" wp14:anchorId="2CA7C0DD" wp14:editId="3A9E9B2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5" name="Rectangle 1045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8E64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C172747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7C0DD" id="Rectangle 1045" o:spid="_x0000_s1080" href="http://www.afeao.ca/afeaoDoc/MISELECT_VF1.pdf" style="position:absolute;margin-left:158.6pt;margin-top:3.65pt;width:118.8pt;height:19pt;z-index:2535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Wbu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j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Fw5Zu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028E64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C172747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2608" behindDoc="0" locked="0" layoutInCell="1" allowOverlap="1" wp14:anchorId="71B20758" wp14:editId="55D0AA5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6" name="Rounded 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66599A" id="Rounded Rectangle 1046" o:spid="_x0000_s1026" style="position:absolute;margin-left:0;margin-top:-.05pt;width:715.2pt;height:28.8pt;z-index:2535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3632" behindDoc="0" locked="0" layoutInCell="1" allowOverlap="1" wp14:anchorId="412295E8" wp14:editId="66DDACC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7" name="Rectangle 104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C7CE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295E8" id="Rectangle 1047" o:spid="_x0000_s1081" href="http://www.afeao.ca/afeaoDoc/MISELECT_VI.pdf" style="position:absolute;margin-left:8.4pt;margin-top:3.4pt;width:127.2pt;height:19pt;z-index:2535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/TJ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x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Bg/0y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F4AC7CE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5680" behindDoc="0" locked="0" layoutInCell="1" allowOverlap="1" wp14:anchorId="6139999E" wp14:editId="79C727F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8" name="Rectangle 104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FEAC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9999E" id="Rectangle 1048" o:spid="_x0000_s1082" href="http://www.afeao.ca/afeaoDoc/MISELECT_VF3.pdf" style="position:absolute;margin-left:441.6pt;margin-top:3.3pt;width:119.4pt;height:19pt;z-index:2535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ikP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47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DliikP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2DFEAC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 wp14:anchorId="68566D87" wp14:editId="56B4B2A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9" name="Straight Connector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3AA76" id="Straight Connector 1049" o:spid="_x0000_s1026" style="position:absolute;z-index:2535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6D37807E" wp14:editId="0549665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0" name="Straight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E9C4A" id="Straight Connector 1050" o:spid="_x0000_s1026" style="position:absolute;z-index:2535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 wp14:anchorId="6BE73E10" wp14:editId="2144E9B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1" name="Straight Connector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05BDC" id="Straight Connector 1051" o:spid="_x0000_s1026" style="position:absolute;z-index:2535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80800" behindDoc="0" locked="0" layoutInCell="1" allowOverlap="1" wp14:anchorId="6BC60B22" wp14:editId="27A5FD6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2" name="Straight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CA47A" id="Straight Connector 1052" o:spid="_x0000_s1026" style="position:absolute;z-index:2535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9A07ABA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072EF38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9FE052F" w14:textId="0C90F77B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71199132" w14:textId="69B7208A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les équipes à expliquer de façon générale ce que comporte la saynète choisie et des techniques vocales qu’elles ont cru bon d’employer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en lien avec ce que le texte leur suggérait par rapport aux personnages présentés. </w:t>
      </w:r>
    </w:p>
    <w:p w14:paraId="7CE4230C" w14:textId="77777777" w:rsidR="003D19CA" w:rsidRPr="003D19CA" w:rsidRDefault="003D19CA" w:rsidP="003D19CA">
      <w:pPr>
        <w:pStyle w:val="ListParagraph"/>
        <w:rPr>
          <w:rFonts w:cstheme="minorHAnsi"/>
          <w:bCs/>
          <w:color w:val="C25920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C25920"/>
          <w:sz w:val="22"/>
          <w:szCs w:val="22"/>
          <w:lang w:val="fr-CA"/>
        </w:rPr>
        <w:t>N. B. :</w:t>
      </w:r>
      <w:r w:rsidRPr="003D19CA">
        <w:rPr>
          <w:rFonts w:cstheme="minorHAnsi"/>
          <w:bCs/>
          <w:color w:val="C25920"/>
          <w:sz w:val="22"/>
          <w:szCs w:val="22"/>
          <w:lang w:val="fr-CA"/>
        </w:rPr>
        <w:t xml:space="preserve"> Cet échange est important pour que le groupe-classe ait une idée de ce qui se passe dans la pièce sans pour autant devoir lire toute la pièce : première familiarisation avec les différentes saynètes qui composent la pièce à l’étude.</w:t>
      </w:r>
    </w:p>
    <w:p w14:paraId="5721752D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Recueillez les textes.</w:t>
      </w:r>
    </w:p>
    <w:p w14:paraId="4C2C26B7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99915E4" w14:textId="44500066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40E99DCD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Partage ton expérience et ta compréhension de la saynète à l’étude.</w:t>
      </w:r>
    </w:p>
    <w:p w14:paraId="5D57905F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Explique les moyens déjà choisis sur le plan de la voix pour rendre le ou les personnages.</w:t>
      </w:r>
    </w:p>
    <w:p w14:paraId="5FE6405F" w14:textId="7DCC0116" w:rsidR="0042128F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Remets ton texte.</w:t>
      </w:r>
    </w:p>
    <w:p w14:paraId="044C99C7" w14:textId="1795CFA2" w:rsidR="0042128F" w:rsidRDefault="0042128F" w:rsidP="00EE3DC5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94B484D" w14:textId="77777777" w:rsidR="00EE3DC5" w:rsidRDefault="00EE3DC5" w:rsidP="00EE3DC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EF8D7F" w14:textId="45024CE4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D69B31B" w14:textId="339D51D5" w:rsidR="00A42B9F" w:rsidRPr="00A42B9F" w:rsidRDefault="00000000">
      <w:pPr>
        <w:pStyle w:val="ListParagraph"/>
        <w:numPr>
          <w:ilvl w:val="0"/>
          <w:numId w:val="19"/>
        </w:numPr>
        <w:ind w:left="426"/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hyperlink r:id="rId64" w:history="1">
        <w:r w:rsidR="00A42B9F" w:rsidRPr="00A42B9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MISELECT_VI_Preunite</w:t>
        </w:r>
      </w:hyperlink>
    </w:p>
    <w:p w14:paraId="38D951AA" w14:textId="0C193DD9" w:rsidR="00A42B9F" w:rsidRPr="00A42B9F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Cs/>
          <w:color w:val="000000" w:themeColor="text1"/>
          <w:sz w:val="22"/>
          <w:szCs w:val="22"/>
          <w:lang w:val="fr-CA"/>
        </w:rPr>
      </w:pPr>
      <w:hyperlink r:id="rId65" w:history="1">
        <w:r w:rsidR="00A42B9F" w:rsidRPr="00A42B9F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MISELECT_VI_Fiche</w:t>
        </w:r>
      </w:hyperlink>
    </w:p>
    <w:p w14:paraId="5EAE4E00" w14:textId="77777777" w:rsidR="00A42B9F" w:rsidRPr="00A42B9F" w:rsidRDefault="00000000">
      <w:pPr>
        <w:pStyle w:val="ListParagraph"/>
        <w:numPr>
          <w:ilvl w:val="0"/>
          <w:numId w:val="19"/>
        </w:numPr>
        <w:ind w:left="426"/>
        <w:rPr>
          <w:rStyle w:val="Hyperlink"/>
          <w:rFonts w:cstheme="minorHAnsi"/>
          <w:sz w:val="22"/>
          <w:szCs w:val="22"/>
          <w:u w:val="none"/>
          <w:lang w:val="fr-CA"/>
        </w:rPr>
      </w:pPr>
      <w:hyperlink r:id="rId66" w:history="1">
        <w:r w:rsidR="00A42B9F" w:rsidRPr="00A42B9F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MISELECT_VI_Ligne</w:t>
        </w:r>
      </w:hyperlink>
    </w:p>
    <w:p w14:paraId="041EB31D" w14:textId="0CB326D0" w:rsidR="00A42B9F" w:rsidRPr="00A42B9F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Cs/>
          <w:color w:val="000000" w:themeColor="text1"/>
          <w:sz w:val="22"/>
          <w:szCs w:val="22"/>
          <w:lang w:val="fr-CA"/>
        </w:rPr>
      </w:pPr>
      <w:hyperlink r:id="rId67" w:history="1">
        <w:r w:rsidR="00A42B9F" w:rsidRPr="00A42B9F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MISELECT_VI_Lexique</w:t>
        </w:r>
      </w:hyperlink>
    </w:p>
    <w:p w14:paraId="103AFCC8" w14:textId="7B269692" w:rsidR="00815BBE" w:rsidRPr="00625C6F" w:rsidRDefault="00000000">
      <w:pPr>
        <w:pStyle w:val="ListParagraph"/>
        <w:numPr>
          <w:ilvl w:val="0"/>
          <w:numId w:val="19"/>
        </w:numPr>
        <w:ind w:left="426"/>
        <w:rPr>
          <w:rStyle w:val="Hyperlink"/>
          <w:rFonts w:cstheme="minorHAnsi"/>
          <w:b/>
          <w:bCs/>
          <w:i/>
          <w:sz w:val="22"/>
          <w:szCs w:val="22"/>
          <w:u w:val="none"/>
          <w:lang w:val="fr-CA"/>
        </w:rPr>
      </w:pPr>
      <w:hyperlink r:id="rId68" w:history="1">
        <w:r w:rsidR="00A42B9F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</w:p>
    <w:p w14:paraId="126B55BB" w14:textId="099C61B0" w:rsidR="00625C6F" w:rsidRDefault="00625C6F" w:rsidP="00625C6F">
      <w:pPr>
        <w:ind w:left="6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</w:p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62001" w14:textId="77777777" w:rsidR="00D32CC4" w:rsidRDefault="00D32CC4" w:rsidP="00345ADF">
      <w:r>
        <w:separator/>
      </w:r>
    </w:p>
  </w:endnote>
  <w:endnote w:type="continuationSeparator" w:id="0">
    <w:p w14:paraId="3E2F309C" w14:textId="77777777" w:rsidR="00D32CC4" w:rsidRDefault="00D32CC4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381A25E4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6605D" w14:textId="77777777" w:rsidR="00567440" w:rsidRDefault="00567440" w:rsidP="00567440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>du Ministère ou du CLÉ. Tous droits réservés © 2022 – Association francophone pour l’éducation artistique en Ontario.</w:t>
                          </w:r>
                        </w:p>
                        <w:p w14:paraId="7C5BC4BF" w14:textId="77777777" w:rsidR="00567440" w:rsidRDefault="00567440" w:rsidP="0056744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797C20E" w14:textId="77777777" w:rsidR="00567440" w:rsidRDefault="00567440" w:rsidP="0056744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0B0FB3EE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5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7476605D" w14:textId="77777777" w:rsidR="00567440" w:rsidRDefault="00567440" w:rsidP="00567440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>du Ministère ou du CLÉ. Tous droits réservés © 2022 – Association francophone pour l’éducation artistique en Ontario.</w:t>
                    </w:r>
                  </w:p>
                  <w:p w14:paraId="7C5BC4BF" w14:textId="77777777" w:rsidR="00567440" w:rsidRDefault="00567440" w:rsidP="0056744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797C20E" w14:textId="77777777" w:rsidR="00567440" w:rsidRDefault="00567440" w:rsidP="0056744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0B0FB3EE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CD225" w14:textId="77777777" w:rsidR="00E4509B" w:rsidRDefault="00E45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BEFB0" w14:textId="77777777" w:rsidR="00D32CC4" w:rsidRDefault="00D32CC4" w:rsidP="00345ADF">
      <w:r>
        <w:separator/>
      </w:r>
    </w:p>
  </w:footnote>
  <w:footnote w:type="continuationSeparator" w:id="0">
    <w:p w14:paraId="071AF69A" w14:textId="77777777" w:rsidR="00D32CC4" w:rsidRDefault="00D32CC4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683C8AFA" w:rsidR="006D49B1" w:rsidRPr="002D4AD9" w:rsidRDefault="00000000" w:rsidP="00E4509B">
    <w:pPr>
      <w:pStyle w:val="Header"/>
      <w:framePr w:w="1774" w:h="593" w:hRule="exact" w:wrap="none" w:vAnchor="text" w:hAnchor="page" w:x="13833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E4509B">
          <w:rPr>
            <w:rStyle w:val="PageNumber"/>
            <w:b/>
            <w:bCs/>
            <w:color w:val="EB7D3C"/>
            <w:sz w:val="48"/>
            <w:szCs w:val="48"/>
          </w:rPr>
          <w:t>F1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E4509B">
    <w:pPr>
      <w:pStyle w:val="Header"/>
      <w:framePr w:w="1774" w:h="593" w:hRule="exact" w:wrap="none" w:vAnchor="text" w:hAnchor="page" w:x="13833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4E3F915D" w:rsidR="006D49B1" w:rsidRPr="00FA5D69" w:rsidRDefault="0028661A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28661A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MISE EN LECTURE : Les murs de nos villages</w:t>
                          </w:r>
                          <w:r w:rsidR="00372A1B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 xml:space="preserve"> </w:t>
                          </w:r>
                          <w:r w:rsidR="00372A1B" w:rsidRPr="00372A1B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4E3F915D" w:rsidR="006D49B1" w:rsidRPr="00FA5D69" w:rsidRDefault="0028661A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28661A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MISE EN LECTURE : Les murs de nos villages</w:t>
                    </w:r>
                    <w:r w:rsidR="00372A1B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 xml:space="preserve"> </w:t>
                    </w:r>
                    <w:r w:rsidR="00372A1B" w:rsidRPr="00372A1B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8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5C67C" w14:textId="77777777" w:rsidR="00E4509B" w:rsidRDefault="00E450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5738A"/>
    <w:multiLevelType w:val="hybridMultilevel"/>
    <w:tmpl w:val="83C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F7373"/>
    <w:multiLevelType w:val="hybridMultilevel"/>
    <w:tmpl w:val="C4601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020DE5"/>
    <w:multiLevelType w:val="hybridMultilevel"/>
    <w:tmpl w:val="CE8C49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378AC"/>
    <w:multiLevelType w:val="hybridMultilevel"/>
    <w:tmpl w:val="C4CC3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2"/>
  </w:num>
  <w:num w:numId="2" w16cid:durableId="1009038">
    <w:abstractNumId w:val="0"/>
  </w:num>
  <w:num w:numId="3" w16cid:durableId="1132868548">
    <w:abstractNumId w:val="27"/>
  </w:num>
  <w:num w:numId="4" w16cid:durableId="56781770">
    <w:abstractNumId w:val="13"/>
  </w:num>
  <w:num w:numId="5" w16cid:durableId="851917970">
    <w:abstractNumId w:val="5"/>
  </w:num>
  <w:num w:numId="6" w16cid:durableId="937253829">
    <w:abstractNumId w:val="20"/>
  </w:num>
  <w:num w:numId="7" w16cid:durableId="284819887">
    <w:abstractNumId w:val="10"/>
  </w:num>
  <w:num w:numId="8" w16cid:durableId="862132381">
    <w:abstractNumId w:val="26"/>
  </w:num>
  <w:num w:numId="9" w16cid:durableId="359477825">
    <w:abstractNumId w:val="28"/>
  </w:num>
  <w:num w:numId="10" w16cid:durableId="650601461">
    <w:abstractNumId w:val="8"/>
  </w:num>
  <w:num w:numId="11" w16cid:durableId="1314067366">
    <w:abstractNumId w:val="15"/>
  </w:num>
  <w:num w:numId="12" w16cid:durableId="195050146">
    <w:abstractNumId w:val="22"/>
  </w:num>
  <w:num w:numId="13" w16cid:durableId="981622099">
    <w:abstractNumId w:val="24"/>
  </w:num>
  <w:num w:numId="14" w16cid:durableId="1881890637">
    <w:abstractNumId w:val="25"/>
  </w:num>
  <w:num w:numId="15" w16cid:durableId="1465193950">
    <w:abstractNumId w:val="9"/>
  </w:num>
  <w:num w:numId="16" w16cid:durableId="662779232">
    <w:abstractNumId w:val="1"/>
  </w:num>
  <w:num w:numId="17" w16cid:durableId="372582475">
    <w:abstractNumId w:val="18"/>
  </w:num>
  <w:num w:numId="18" w16cid:durableId="140004445">
    <w:abstractNumId w:val="3"/>
  </w:num>
  <w:num w:numId="19" w16cid:durableId="1038817751">
    <w:abstractNumId w:val="2"/>
  </w:num>
  <w:num w:numId="20" w16cid:durableId="1373117296">
    <w:abstractNumId w:val="21"/>
  </w:num>
  <w:num w:numId="21" w16cid:durableId="1017661484">
    <w:abstractNumId w:val="19"/>
  </w:num>
  <w:num w:numId="22" w16cid:durableId="1697535634">
    <w:abstractNumId w:val="6"/>
  </w:num>
  <w:num w:numId="23" w16cid:durableId="1953895079">
    <w:abstractNumId w:val="16"/>
  </w:num>
  <w:num w:numId="24" w16cid:durableId="1823426751">
    <w:abstractNumId w:val="4"/>
  </w:num>
  <w:num w:numId="25" w16cid:durableId="518550706">
    <w:abstractNumId w:val="11"/>
  </w:num>
  <w:num w:numId="26" w16cid:durableId="409548665">
    <w:abstractNumId w:val="23"/>
  </w:num>
  <w:num w:numId="27" w16cid:durableId="974683045">
    <w:abstractNumId w:val="7"/>
  </w:num>
  <w:num w:numId="28" w16cid:durableId="1830948349">
    <w:abstractNumId w:val="14"/>
  </w:num>
  <w:num w:numId="29" w16cid:durableId="1125613081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B55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5651A"/>
    <w:rsid w:val="0006364B"/>
    <w:rsid w:val="00066133"/>
    <w:rsid w:val="00071510"/>
    <w:rsid w:val="00073C7F"/>
    <w:rsid w:val="000769AC"/>
    <w:rsid w:val="0008539C"/>
    <w:rsid w:val="0008663F"/>
    <w:rsid w:val="00087815"/>
    <w:rsid w:val="000923E8"/>
    <w:rsid w:val="0009338C"/>
    <w:rsid w:val="00094739"/>
    <w:rsid w:val="00097F68"/>
    <w:rsid w:val="000A619A"/>
    <w:rsid w:val="000B0ABA"/>
    <w:rsid w:val="000B1F67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374E0"/>
    <w:rsid w:val="00137DB5"/>
    <w:rsid w:val="00140D4E"/>
    <w:rsid w:val="001438E0"/>
    <w:rsid w:val="00147753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2D27"/>
    <w:rsid w:val="0027720E"/>
    <w:rsid w:val="00277B50"/>
    <w:rsid w:val="00285296"/>
    <w:rsid w:val="0028661A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0784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2A1B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0B97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452E"/>
    <w:rsid w:val="005070DA"/>
    <w:rsid w:val="00510E7B"/>
    <w:rsid w:val="00511595"/>
    <w:rsid w:val="00516F49"/>
    <w:rsid w:val="00521940"/>
    <w:rsid w:val="0052252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67440"/>
    <w:rsid w:val="005732F2"/>
    <w:rsid w:val="00573462"/>
    <w:rsid w:val="00586148"/>
    <w:rsid w:val="0059616E"/>
    <w:rsid w:val="0059785E"/>
    <w:rsid w:val="00597C37"/>
    <w:rsid w:val="005B187F"/>
    <w:rsid w:val="005B2D14"/>
    <w:rsid w:val="005B4EB1"/>
    <w:rsid w:val="005B74ED"/>
    <w:rsid w:val="005C2109"/>
    <w:rsid w:val="005D2731"/>
    <w:rsid w:val="005D7E0F"/>
    <w:rsid w:val="005E1432"/>
    <w:rsid w:val="005E2428"/>
    <w:rsid w:val="005E3430"/>
    <w:rsid w:val="005E3F6A"/>
    <w:rsid w:val="005E646C"/>
    <w:rsid w:val="005E71B2"/>
    <w:rsid w:val="005F2034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5C6F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46678"/>
    <w:rsid w:val="006469B0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082E"/>
    <w:rsid w:val="00842E32"/>
    <w:rsid w:val="00843701"/>
    <w:rsid w:val="008438A5"/>
    <w:rsid w:val="008444F5"/>
    <w:rsid w:val="00850187"/>
    <w:rsid w:val="00856CDF"/>
    <w:rsid w:val="0085747F"/>
    <w:rsid w:val="008608B9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85C"/>
    <w:rsid w:val="008B6C36"/>
    <w:rsid w:val="008C34F5"/>
    <w:rsid w:val="008D36A3"/>
    <w:rsid w:val="008D4AF3"/>
    <w:rsid w:val="008D7508"/>
    <w:rsid w:val="008E2844"/>
    <w:rsid w:val="008E4675"/>
    <w:rsid w:val="008E5939"/>
    <w:rsid w:val="008F0B2B"/>
    <w:rsid w:val="008F3C63"/>
    <w:rsid w:val="008F60AD"/>
    <w:rsid w:val="008F7805"/>
    <w:rsid w:val="0090082B"/>
    <w:rsid w:val="00900B17"/>
    <w:rsid w:val="00901ECC"/>
    <w:rsid w:val="009034B1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37DF8"/>
    <w:rsid w:val="009406CA"/>
    <w:rsid w:val="00944818"/>
    <w:rsid w:val="00945783"/>
    <w:rsid w:val="009465C4"/>
    <w:rsid w:val="00971889"/>
    <w:rsid w:val="009719C5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21EE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319B"/>
    <w:rsid w:val="00AE48FF"/>
    <w:rsid w:val="00AE6C1C"/>
    <w:rsid w:val="00AF28FD"/>
    <w:rsid w:val="00AF2AC3"/>
    <w:rsid w:val="00AF3C1D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12D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97CA7"/>
    <w:rsid w:val="00CA3F71"/>
    <w:rsid w:val="00CA4097"/>
    <w:rsid w:val="00CA49A2"/>
    <w:rsid w:val="00CA57C8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32CC4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01CB"/>
    <w:rsid w:val="00E4300D"/>
    <w:rsid w:val="00E43430"/>
    <w:rsid w:val="00E4496F"/>
    <w:rsid w:val="00E4509B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4ACA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ISELECT_VF3_Annexe1.docx" TargetMode="External"/><Relationship Id="rId21" Type="http://schemas.openxmlformats.org/officeDocument/2006/relationships/hyperlink" Target="https://afeao.ca/afeaoDoc/MISELECT_VF1_Annexe1.docx" TargetMode="External"/><Relationship Id="rId42" Type="http://schemas.openxmlformats.org/officeDocument/2006/relationships/hyperlink" Target="https://afeao.ca/afeaoDoc/MISELECT_VF3_Annexe1.docx" TargetMode="External"/><Relationship Id="rId47" Type="http://schemas.openxmlformats.org/officeDocument/2006/relationships/image" Target="media/image10.jpeg"/><Relationship Id="rId63" Type="http://schemas.openxmlformats.org/officeDocument/2006/relationships/hyperlink" Target="https://afeao.ca/afeaoDoc/MISELECT_VF1_Annexe1.docx" TargetMode="External"/><Relationship Id="rId68" Type="http://schemas.openxmlformats.org/officeDocument/2006/relationships/hyperlink" Target="https://afeao.ca/afeaoDoc/MISELECT_VF1_Annexe1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afeao.ca/afeaoDoc/MISELECT_VI_Preunite.docx" TargetMode="External"/><Relationship Id="rId11" Type="http://schemas.openxmlformats.org/officeDocument/2006/relationships/hyperlink" Target="https://afeao.ca/afeaoDoc/MISELECT_VI.pdf" TargetMode="External"/><Relationship Id="rId24" Type="http://schemas.openxmlformats.org/officeDocument/2006/relationships/hyperlink" Target="https://afeao.ca/afeaoDoc/MISELECT_VF4_Annexe2.docx" TargetMode="External"/><Relationship Id="rId32" Type="http://schemas.openxmlformats.org/officeDocument/2006/relationships/hyperlink" Target="https://afeao.ca/afeaoDoc/MISELECT_VI_Lexique.docx" TargetMode="External"/><Relationship Id="rId37" Type="http://schemas.openxmlformats.org/officeDocument/2006/relationships/hyperlink" Target="https://afeao.ca/afeaoDoc/MISELECT_VI_Lexique.docx" TargetMode="External"/><Relationship Id="rId40" Type="http://schemas.openxmlformats.org/officeDocument/2006/relationships/hyperlink" Target="https://afeao.ca/afeaoDoc/MISELECT_VF3_Annexe1.docx" TargetMode="External"/><Relationship Id="rId45" Type="http://schemas.openxmlformats.org/officeDocument/2006/relationships/hyperlink" Target="http://www.edu.gov.on.ca/fre/curriculum/elementary/arts18b09currf.pdf" TargetMode="External"/><Relationship Id="rId53" Type="http://schemas.openxmlformats.org/officeDocument/2006/relationships/hyperlink" Target="https://afeao.ca/afeaoDoc/MISELECT_VI_Preunite.docx" TargetMode="External"/><Relationship Id="rId58" Type="http://schemas.openxmlformats.org/officeDocument/2006/relationships/hyperlink" Target="https://www.facebook.com/lesdraveursesmc/" TargetMode="External"/><Relationship Id="rId66" Type="http://schemas.openxmlformats.org/officeDocument/2006/relationships/hyperlink" Target="https://afeao.ca/afeaoDoc/MISELECT_VI_Ligne.docx" TargetMode="External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MISELECT_VI_Ligne.docx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MISELECT_VF3_Annexe1.docx" TargetMode="External"/><Relationship Id="rId27" Type="http://schemas.openxmlformats.org/officeDocument/2006/relationships/hyperlink" Target="https://afeao.ca/afeaoDoc/MISELECT_VF4_Annexe1.docx" TargetMode="External"/><Relationship Id="rId30" Type="http://schemas.openxmlformats.org/officeDocument/2006/relationships/hyperlink" Target="https://afeao.ca/afeaoDoc/MISELECT_VI_Fiche.docx" TargetMode="External"/><Relationship Id="rId35" Type="http://schemas.openxmlformats.org/officeDocument/2006/relationships/hyperlink" Target="https://afeao.ca/afeaoDoc/MISELECT_VI_Fiche.docx" TargetMode="External"/><Relationship Id="rId43" Type="http://schemas.openxmlformats.org/officeDocument/2006/relationships/hyperlink" Target="https://afeao.ca/afeaoDoc/MISELECT_VF1_Annexe1.docx" TargetMode="External"/><Relationship Id="rId48" Type="http://schemas.openxmlformats.org/officeDocument/2006/relationships/hyperlink" Target="http://www.afeao.ca/afeaoDoc/MISELECT_VF4.pdf" TargetMode="External"/><Relationship Id="rId56" Type="http://schemas.openxmlformats.org/officeDocument/2006/relationships/hyperlink" Target="https://afeao.ca/afeaoDoc/MISELECT_VI_Lexique.docx" TargetMode="External"/><Relationship Id="rId64" Type="http://schemas.openxmlformats.org/officeDocument/2006/relationships/hyperlink" Target="https://afeao.ca/afeaoDoc/MISELECT_VI_Preunite.docx" TargetMode="External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MISELECT_VF1.pdf" TargetMode="External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MISELECT_VF2.pdf" TargetMode="External"/><Relationship Id="rId25" Type="http://schemas.openxmlformats.org/officeDocument/2006/relationships/hyperlink" Target="https://afeao.ca/afeaoDoc/MISELECT_VF1_Annexe1.docx" TargetMode="External"/><Relationship Id="rId33" Type="http://schemas.openxmlformats.org/officeDocument/2006/relationships/hyperlink" Target="https://afeao.ca/afeaoDoc/MISELECT_VF1_Annexe1.docx" TargetMode="External"/><Relationship Id="rId38" Type="http://schemas.openxmlformats.org/officeDocument/2006/relationships/hyperlink" Target="https://afeao.ca/afeaoDoc/MISELECT_VF1_Annexe1.docx" TargetMode="External"/><Relationship Id="rId46" Type="http://schemas.openxmlformats.org/officeDocument/2006/relationships/image" Target="media/image9.jpg"/><Relationship Id="rId59" Type="http://schemas.openxmlformats.org/officeDocument/2006/relationships/hyperlink" Target="https://afeao.ca/afeaoDoc/MISELECT_VF1_Annexe1.docx" TargetMode="External"/><Relationship Id="rId67" Type="http://schemas.openxmlformats.org/officeDocument/2006/relationships/hyperlink" Target="https://afeao.ca/afeaoDoc/MISELECT_VI_Lexique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ISELECT_VF1_Annexe1.docx" TargetMode="External"/><Relationship Id="rId54" Type="http://schemas.openxmlformats.org/officeDocument/2006/relationships/hyperlink" Target="https://afeao.ca/afeaoDoc/MISELECT_VI_Fiche.docx" TargetMode="External"/><Relationship Id="rId62" Type="http://schemas.openxmlformats.org/officeDocument/2006/relationships/hyperlink" Target="https://www.facebook.com/lesdraveursesmc/" TargetMode="External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MISELECT_VF3.pdf" TargetMode="External"/><Relationship Id="rId23" Type="http://schemas.openxmlformats.org/officeDocument/2006/relationships/hyperlink" Target="https://afeao.ca/afeaoDoc/MISELECT_VF4_Annexe1.docx" TargetMode="External"/><Relationship Id="rId28" Type="http://schemas.openxmlformats.org/officeDocument/2006/relationships/hyperlink" Target="https://afeao.ca/afeaoDoc/MISELECT_VF4_Annexe2.docx" TargetMode="External"/><Relationship Id="rId36" Type="http://schemas.openxmlformats.org/officeDocument/2006/relationships/hyperlink" Target="https://afeao.ca/afeaoDoc/MISELECT_VI_Ligne.docx" TargetMode="External"/><Relationship Id="rId49" Type="http://schemas.openxmlformats.org/officeDocument/2006/relationships/hyperlink" Target="http://www.afeao.ca/afeaoDoc/MISELECT_VF3.pdf" TargetMode="External"/><Relationship Id="rId57" Type="http://schemas.openxmlformats.org/officeDocument/2006/relationships/hyperlink" Target="https://afeao.ca/afeaoDoc/MISELECT_VI_Lexique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ISELECT_VI_Ligne.docx" TargetMode="External"/><Relationship Id="rId44" Type="http://schemas.openxmlformats.org/officeDocument/2006/relationships/hyperlink" Target="https://afeao.ca/afeaoDoc/MISELECT_VF1_Annexe1.docx" TargetMode="External"/><Relationship Id="rId52" Type="http://schemas.openxmlformats.org/officeDocument/2006/relationships/hyperlink" Target="http://www.afeao.ca/afeaoDoc/MISELECT_VI.pdf" TargetMode="External"/><Relationship Id="rId60" Type="http://schemas.openxmlformats.org/officeDocument/2006/relationships/hyperlink" Target="https://afeao.ca/afeaoDoc/MISELECT_VI_Fiche.docx" TargetMode="External"/><Relationship Id="rId65" Type="http://schemas.openxmlformats.org/officeDocument/2006/relationships/hyperlink" Target="https://afeao.ca/afeaoDoc/MISELECT_VI_Fiche.docx" TargetMode="External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MISELECT_VF4.pdf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afeao.ca/afeaoDoc/MISELECT_VF1_Annexe1.docx" TargetMode="External"/><Relationship Id="rId34" Type="http://schemas.openxmlformats.org/officeDocument/2006/relationships/hyperlink" Target="https://afeao.ca/afeaoDoc/MISELECT_VI_Preunite.docx" TargetMode="External"/><Relationship Id="rId50" Type="http://schemas.openxmlformats.org/officeDocument/2006/relationships/hyperlink" Target="http://www.afeao.ca/afeaoDoc/MISELECT_VF2.pdf" TargetMode="External"/><Relationship Id="rId55" Type="http://schemas.openxmlformats.org/officeDocument/2006/relationships/hyperlink" Target="https://afeao.ca/afeaoDoc/MISELECT_VI_Ligne.docx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1832</Words>
  <Characters>10447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11</cp:revision>
  <cp:lastPrinted>2022-05-02T17:32:00Z</cp:lastPrinted>
  <dcterms:created xsi:type="dcterms:W3CDTF">2022-07-31T15:38:00Z</dcterms:created>
  <dcterms:modified xsi:type="dcterms:W3CDTF">2022-08-15T12:45:00Z</dcterms:modified>
</cp:coreProperties>
</file>