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76099B3" w:rsidR="00B81756" w:rsidRDefault="00142C59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4FE0B74">
                <wp:simplePos x="0" y="0"/>
                <wp:positionH relativeFrom="column">
                  <wp:posOffset>-502726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E0DE9" id="Rectangle 1" o:spid="_x0000_s1026" style="position:absolute;margin-left:-39.6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ACpskR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0FF5410C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5710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605" cy="536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DE1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5080BF28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33886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6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387B6CAB" w:rsidR="00B81756" w:rsidRPr="0051530D" w:rsidRDefault="00142C59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7"/>
                                <w:szCs w:val="17"/>
                                <w:lang w:val="fr-CA"/>
                              </w:rPr>
                            </w:pP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L’élève fait jouer sa composition pendant que le segment du film d’inspiration est projeté. </w:t>
                            </w:r>
                            <w:r w:rsidR="003B7FC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émet des commentaires proactifs à l’égard des compositions de ses pairs. Pour ce faire l’élève établit des liens entre le choix des éléments clés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et ce qui est exprimé (événement, humour, émotion) dans le segment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45207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du film d’inspiration.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84.1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S1GAIAAC0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" filled="f" stroked="f" strokeweight=".5pt">
                <v:textbox>
                  <w:txbxContent>
                    <w:p w14:paraId="40A62353" w14:textId="387B6CAB" w:rsidR="00B81756" w:rsidRPr="0051530D" w:rsidRDefault="00142C59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7"/>
                          <w:szCs w:val="17"/>
                          <w:lang w:val="fr-CA"/>
                        </w:rPr>
                      </w:pP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L’élève fait jouer sa composition pendant que le segment du film d’inspiration est projeté. </w:t>
                      </w:r>
                      <w:r w:rsidR="003B7FC4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 émet des commentaires proactifs à l’égard des compositions de ses pairs. Pour ce faire l’élève établit des liens entre le choix des éléments clés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et ce qui est exprimé (événement, humour, émotion) dans le segment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45207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du film d’inspiration.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790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6FF16A98" wp14:editId="27D72961">
                <wp:simplePos x="0" y="0"/>
                <wp:positionH relativeFrom="column">
                  <wp:posOffset>7276465</wp:posOffset>
                </wp:positionH>
                <wp:positionV relativeFrom="paragraph">
                  <wp:posOffset>-496129</wp:posOffset>
                </wp:positionV>
                <wp:extent cx="2220595" cy="10325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10B4" w14:textId="2E001E83" w:rsidR="00FB7905" w:rsidRPr="006C5E72" w:rsidRDefault="00FB7905" w:rsidP="00FB790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142C59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6A98" id="Text Box 6" o:spid="_x0000_s1027" type="#_x0000_t202" style="position:absolute;margin-left:572.95pt;margin-top:-39.05pt;width:174.85pt;height:81.3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fgoGw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" filled="f" stroked="f" strokeweight=".5pt">
                <v:textbox>
                  <w:txbxContent>
                    <w:p w14:paraId="266D10B4" w14:textId="2E001E83" w:rsidR="00FB7905" w:rsidRPr="006C5E72" w:rsidRDefault="00FB7905" w:rsidP="00FB790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142C59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B790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790D8D17" wp14:editId="766BD20D">
                <wp:simplePos x="0" y="0"/>
                <wp:positionH relativeFrom="column">
                  <wp:posOffset>7272655</wp:posOffset>
                </wp:positionH>
                <wp:positionV relativeFrom="paragraph">
                  <wp:posOffset>-625281</wp:posOffset>
                </wp:positionV>
                <wp:extent cx="1993900" cy="4940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8C74" w14:textId="38B02991" w:rsidR="00FB7905" w:rsidRDefault="00FB7905" w:rsidP="00FB790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7.3</w:t>
                            </w:r>
                          </w:p>
                          <w:p w14:paraId="7EE7076B" w14:textId="77777777" w:rsidR="00FB7905" w:rsidRDefault="00FB7905" w:rsidP="00FB7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8D17" id="Text Box 7" o:spid="_x0000_s1028" type="#_x0000_t202" style="position:absolute;margin-left:572.65pt;margin-top:-49.25pt;width:157pt;height:38.9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UFdGQ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" filled="f" stroked="f" strokeweight=".5pt">
                <v:textbox>
                  <w:txbxContent>
                    <w:p w14:paraId="41268C74" w14:textId="38B02991" w:rsidR="00FB7905" w:rsidRDefault="00FB7905" w:rsidP="00FB790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7.3</w:t>
                      </w:r>
                    </w:p>
                    <w:p w14:paraId="7EE7076B" w14:textId="77777777" w:rsidR="00FB7905" w:rsidRDefault="00FB7905" w:rsidP="00FB7905"/>
                  </w:txbxContent>
                </v:textbox>
              </v:shape>
            </w:pict>
          </mc:Fallback>
        </mc:AlternateContent>
      </w:r>
      <w:r w:rsidR="00FB7905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2E764630" wp14:editId="60ED4F79">
                <wp:simplePos x="0" y="0"/>
                <wp:positionH relativeFrom="column">
                  <wp:posOffset>-158115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BC479" w14:textId="35F44DEF" w:rsidR="00FB7905" w:rsidRPr="00DC3F23" w:rsidRDefault="00142C59" w:rsidP="00FB790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42C59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4630" id="Text Box 2" o:spid="_x0000_s1029" type="#_x0000_t202" style="position:absolute;margin-left:-12.45pt;margin-top:-21.25pt;width:490.75pt;height:48.4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" filled="f" stroked="f" strokeweight=".5pt">
                <v:textbox>
                  <w:txbxContent>
                    <w:p w14:paraId="08BBC479" w14:textId="35F44DEF" w:rsidR="00FB7905" w:rsidRPr="00DC3F23" w:rsidRDefault="00142C59" w:rsidP="00FB790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42C59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FB790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013E2B1A">
                <wp:simplePos x="0" y="0"/>
                <wp:positionH relativeFrom="column">
                  <wp:posOffset>-163195</wp:posOffset>
                </wp:positionH>
                <wp:positionV relativeFrom="paragraph">
                  <wp:posOffset>-698941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54D908F" w:rsidR="00B81756" w:rsidRPr="00F40C76" w:rsidRDefault="0051530D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51530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POP/FOLK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30" type="#_x0000_t202" style="position:absolute;margin-left:-12.85pt;margin-top:-55.0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" filled="f" stroked="f" strokeweight=".5pt">
                <v:textbox>
                  <w:txbxContent>
                    <w:p w14:paraId="754FE721" w14:textId="654D908F" w:rsidR="00B81756" w:rsidRPr="00F40C76" w:rsidRDefault="0051530D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51530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POP/FOLK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C88ADF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2866ECA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22F8B" w14:textId="77777777" w:rsidR="00FC5803" w:rsidRDefault="00FC5803" w:rsidP="00FC5803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CYCLE INTERMÉDIAIRE 7</w:t>
                            </w: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68F6B126" w14:textId="77777777" w:rsidR="00FC5803" w:rsidRPr="008914CE" w:rsidRDefault="00FC5803" w:rsidP="00FC5803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21522F8B" w14:textId="77777777" w:rsidR="00FC5803" w:rsidRDefault="00FC5803" w:rsidP="00FC5803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CYCLE INTERMÉDIAIRE 7</w:t>
                      </w: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68F6B126" w14:textId="77777777" w:rsidR="00FC5803" w:rsidRPr="008914CE" w:rsidRDefault="00FC5803" w:rsidP="00FC5803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28413AF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DD88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DB760F8" w14:textId="77777777" w:rsidR="00D14CEF" w:rsidRPr="000B2B9E" w:rsidRDefault="00D14CEF" w:rsidP="00D14CEF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88992" behindDoc="1" locked="0" layoutInCell="1" allowOverlap="1" wp14:anchorId="46D37A84" wp14:editId="3A0FF55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9BA20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AC62BFF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1F92D5B1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F1CAB1C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DD39C5" w14:textId="77777777" w:rsidR="00D14CEF" w:rsidRPr="00CF18E0" w:rsidRDefault="00D14CEF" w:rsidP="00D14CEF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66FE2A48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A905B1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4C229A" w14:textId="77777777" w:rsidR="00D14CEF" w:rsidRPr="00711CB6" w:rsidRDefault="00D14CEF" w:rsidP="00D14CE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7A84" id="Text Box 53" o:spid="_x0000_s1032" type="#_x0000_t202" style="position:absolute;margin-left:579.15pt;margin-top:4.35pt;width:162.1pt;height:131.15pt;z-index:-2497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BD9BA20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AC62BFF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1F92D5B1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F1CAB1C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DD39C5" w14:textId="77777777" w:rsidR="00D14CEF" w:rsidRPr="00CF18E0" w:rsidRDefault="00D14CEF" w:rsidP="00D14CEF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66FE2A48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A905B1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4C229A" w14:textId="77777777" w:rsidR="00D14CEF" w:rsidRPr="00711CB6" w:rsidRDefault="00D14CEF" w:rsidP="00D14CE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1" locked="0" layoutInCell="1" allowOverlap="1" wp14:anchorId="1144E1B5" wp14:editId="1A9385F8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85CD7" w14:textId="77777777" w:rsidR="00D14CEF" w:rsidRPr="00EE18A1" w:rsidRDefault="00D14CEF" w:rsidP="00D14C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4E1B5" id="Rectangle 93" o:spid="_x0000_s1033" style="position:absolute;margin-left:560.4pt;margin-top:-12.6pt;width:195pt;height:487.8pt;z-index:-2497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DD85CD7" w14:textId="77777777" w:rsidR="00D14CEF" w:rsidRPr="00EE18A1" w:rsidRDefault="00D14CEF" w:rsidP="00D14CE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28872AD3" wp14:editId="6482AF2D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B50CF" id="Straight Connector 32" o:spid="_x0000_s1026" style="position:absolute;flip:y;z-index:2535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F0FD9AC" w14:textId="77777777" w:rsidR="00D14CEF" w:rsidRDefault="00D14CEF" w:rsidP="00D14CEF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0016" behindDoc="1" locked="0" layoutInCell="1" allowOverlap="1" wp14:anchorId="048738FA" wp14:editId="52A18A50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E6237" w14:textId="77777777" w:rsidR="00D14CEF" w:rsidRDefault="00D14CEF" w:rsidP="00D14CEF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4EAAC3CD" w14:textId="77777777" w:rsidR="00D14CEF" w:rsidRDefault="00D14CEF" w:rsidP="00D14CEF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9232" behindDoc="1" locked="0" layoutInCell="1" allowOverlap="1" wp14:anchorId="1A440172" wp14:editId="3DF838D9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E775B" w14:textId="77777777" w:rsidR="00D14CEF" w:rsidRPr="006F1514" w:rsidRDefault="00D14CEF" w:rsidP="00D14CEF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6F151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28E589F8" w14:textId="77777777" w:rsidR="00D14CEF" w:rsidRPr="006F1514" w:rsidRDefault="00D14CEF" w:rsidP="00D14CE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6F151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POP/FOLK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0172" id="Text Box 2141" o:spid="_x0000_s1034" type="#_x0000_t202" href="http://www.afeao.ca/afeaoDoc/MUSIFILM_VI.pdf" style="position:absolute;margin-left:168.25pt;margin-top:2.5pt;width:351.9pt;height:44.2pt;z-index:-249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006E775B" w14:textId="77777777" w:rsidR="00D14CEF" w:rsidRPr="006F1514" w:rsidRDefault="00D14CEF" w:rsidP="00D14CEF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6F151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28E589F8" w14:textId="77777777" w:rsidR="00D14CEF" w:rsidRPr="006F1514" w:rsidRDefault="00D14CEF" w:rsidP="00D14CE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6F151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POP/FOLK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82677ED" w14:textId="77777777" w:rsidR="00D14CEF" w:rsidRDefault="00D14CEF" w:rsidP="00D14CEF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4112" behindDoc="1" locked="0" layoutInCell="1" allowOverlap="1" wp14:anchorId="76A9ACC7" wp14:editId="08EA540C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3088" behindDoc="1" locked="0" layoutInCell="1" allowOverlap="1" wp14:anchorId="16F75C81" wp14:editId="2AA491F0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2064" behindDoc="1" locked="0" layoutInCell="1" allowOverlap="1" wp14:anchorId="067F6C33" wp14:editId="616682FE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1040" behindDoc="1" locked="0" layoutInCell="1" allowOverlap="1" wp14:anchorId="34BC3965" wp14:editId="33F2997B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3328" behindDoc="1" locked="0" layoutInCell="1" allowOverlap="1" wp14:anchorId="7CF6C997" wp14:editId="22A091C1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11099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AB382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</w:hyperlink>
                          </w:p>
                          <w:p w14:paraId="2EF53AFC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MUSPOPFO_VF2_Annexe1</w:t>
                              </w:r>
                            </w:hyperlink>
                          </w:p>
                          <w:p w14:paraId="10E4B2F3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MUSPOPFO_VF3_Annexe1</w:t>
                              </w:r>
                            </w:hyperlink>
                          </w:p>
                          <w:p w14:paraId="30B1C47F" w14:textId="77777777" w:rsidR="00D14CEF" w:rsidRPr="0082463E" w:rsidRDefault="00D14CEF" w:rsidP="00D14CEF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C997" id="Text Box 18" o:spid="_x0000_s1035" type="#_x0000_t202" style="position:absolute;margin-left:270.35pt;margin-top:286.15pt;width:137.9pt;height:87.4pt;z-index:-2497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" filled="f" stroked="f" strokeweight=".5pt">
                <v:textbox>
                  <w:txbxContent>
                    <w:p w14:paraId="08EAB382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</w:hyperlink>
                    </w:p>
                    <w:p w14:paraId="2EF53AFC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5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MUSPOPFO_VF2_Annexe1</w:t>
                        </w:r>
                      </w:hyperlink>
                    </w:p>
                    <w:p w14:paraId="10E4B2F3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MUSPOPFO_VF3_Annexe1</w:t>
                        </w:r>
                      </w:hyperlink>
                    </w:p>
                    <w:p w14:paraId="30B1C47F" w14:textId="77777777" w:rsidR="00D14CEF" w:rsidRPr="0082463E" w:rsidRDefault="00D14CEF" w:rsidP="00D14CEF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04352" behindDoc="1" locked="0" layoutInCell="1" allowOverlap="1" wp14:anchorId="0504622C" wp14:editId="1436E949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BFE6A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MUSPOPFO_VF3_Annexe1</w:t>
                              </w:r>
                            </w:hyperlink>
                          </w:p>
                          <w:p w14:paraId="62EBE22A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MUSPOPFO_VF4_Annexe1</w:t>
                              </w:r>
                            </w:hyperlink>
                          </w:p>
                          <w:p w14:paraId="0E50498D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MUSPOPFO_VF4_Annexe2</w:t>
                              </w:r>
                            </w:hyperlink>
                          </w:p>
                          <w:p w14:paraId="392271C0" w14:textId="77777777" w:rsidR="00D14CEF" w:rsidRPr="0082463E" w:rsidRDefault="00D14CEF" w:rsidP="00D14CEF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622C" id="Text Box 265" o:spid="_x0000_s1036" type="#_x0000_t202" style="position:absolute;margin-left:403.35pt;margin-top:285.4pt;width:142pt;height:88.15pt;z-index:-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2ECBFE6A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MUSPOPFO_VF3_Annexe1</w:t>
                        </w:r>
                      </w:hyperlink>
                    </w:p>
                    <w:p w14:paraId="62EBE22A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MUSPOPFO_VF4_Annexe1</w:t>
                        </w:r>
                      </w:hyperlink>
                    </w:p>
                    <w:p w14:paraId="0E50498D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MUSPOPFO_VF4_Annexe2</w:t>
                        </w:r>
                      </w:hyperlink>
                    </w:p>
                    <w:p w14:paraId="392271C0" w14:textId="77777777" w:rsidR="00D14CEF" w:rsidRPr="0082463E" w:rsidRDefault="00D14CEF" w:rsidP="00D14CEF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2304" behindDoc="1" locked="0" layoutInCell="1" allowOverlap="1" wp14:anchorId="19A04AF2" wp14:editId="3567ECF2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2B02F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</w:hyperlink>
                          </w:p>
                          <w:p w14:paraId="3FDDE852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4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MUSPOPFO_VF2_Texte</w:t>
                              </w:r>
                            </w:hyperlink>
                          </w:p>
                          <w:p w14:paraId="3F266556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MUSPOPFO_VF2_Annexe1</w:t>
                              </w:r>
                            </w:hyperlink>
                          </w:p>
                          <w:p w14:paraId="3F0A5C06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4AF2" id="Text Box 14" o:spid="_x0000_s1037" type="#_x0000_t202" style="position:absolute;margin-left:132.25pt;margin-top:286.9pt;width:141pt;height:76.4pt;z-index:-2497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7972B02F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</w:hyperlink>
                    </w:p>
                    <w:p w14:paraId="3FDDE852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8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MUSPOPFO_VF2_Texte</w:t>
                        </w:r>
                      </w:hyperlink>
                    </w:p>
                    <w:p w14:paraId="3F266556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MUSPOPFO_VF2_Annexe1</w:t>
                        </w:r>
                      </w:hyperlink>
                    </w:p>
                    <w:p w14:paraId="3F0A5C06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1280" behindDoc="1" locked="0" layoutInCell="1" allowOverlap="1" wp14:anchorId="6EF9E13E" wp14:editId="034305DB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54888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548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92C79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MUSPOPFO_VI_Fiche</w:t>
                              </w:r>
                            </w:hyperlink>
                          </w:p>
                          <w:p w14:paraId="42ABCCB6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MUSPOPFO_VI_Ligne</w:t>
                              </w:r>
                            </w:hyperlink>
                          </w:p>
                          <w:p w14:paraId="53D94925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</w:hyperlink>
                          </w:p>
                          <w:p w14:paraId="51D7E0EA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MUSPOPFO_VI_Preunite</w:t>
                              </w:r>
                            </w:hyperlink>
                          </w:p>
                          <w:p w14:paraId="61DC4DFE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D14CEF" w:rsidRPr="0082463E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MUSPOPFO_VF1_Video1</w:t>
                              </w:r>
                            </w:hyperlink>
                          </w:p>
                          <w:p w14:paraId="5BA8F312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6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MUSPOPFO_VF1_Video2</w:t>
                              </w:r>
                            </w:hyperlink>
                          </w:p>
                          <w:p w14:paraId="7B81E5A8" w14:textId="77777777" w:rsidR="00D14CEF" w:rsidRPr="0082463E" w:rsidRDefault="00000000" w:rsidP="00D14CE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7" w:history="1">
                              <w:r w:rsidR="00D14CEF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E13E" id="Text Box 5" o:spid="_x0000_s1038" type="#_x0000_t202" style="position:absolute;margin-left:-2.95pt;margin-top:286.9pt;width:132pt;height:121.95pt;z-index:-2497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" filled="f" stroked="f" strokeweight=".5pt">
                <v:textbox>
                  <w:txbxContent>
                    <w:p w14:paraId="0B792C79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MUSPOPFO_VI_Fiche</w:t>
                        </w:r>
                      </w:hyperlink>
                    </w:p>
                    <w:p w14:paraId="42ABCCB6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MUSPOPFO_VI_Ligne</w:t>
                        </w:r>
                      </w:hyperlink>
                    </w:p>
                    <w:p w14:paraId="53D94925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0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</w:hyperlink>
                    </w:p>
                    <w:p w14:paraId="51D7E0EA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1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MUSPOPFO_VI_Preunite</w:t>
                        </w:r>
                      </w:hyperlink>
                    </w:p>
                    <w:p w14:paraId="61DC4DFE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D14CEF" w:rsidRPr="0082463E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MUSPOPFO_VF1_Video1</w:t>
                        </w:r>
                      </w:hyperlink>
                    </w:p>
                    <w:p w14:paraId="5BA8F312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3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MUSPOPFO_VF1_Video2</w:t>
                        </w:r>
                      </w:hyperlink>
                    </w:p>
                    <w:p w14:paraId="7B81E5A8" w14:textId="77777777" w:rsidR="00D14CEF" w:rsidRPr="0082463E" w:rsidRDefault="00000000" w:rsidP="00D14CE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D14CEF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5376" behindDoc="0" locked="0" layoutInCell="1" allowOverlap="1" wp14:anchorId="3D445FA0" wp14:editId="03155865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81778" id="Straight Connector 267" o:spid="_x0000_s1026" style="position:absolute;z-index:2536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7184" behindDoc="1" locked="0" layoutInCell="1" allowOverlap="1" wp14:anchorId="64ECC7F2" wp14:editId="6ABF8407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625B" w14:textId="77777777" w:rsidR="00D14CEF" w:rsidRPr="00205406" w:rsidRDefault="00D14CEF" w:rsidP="00D14CE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C7F2" id="Text Box 39" o:spid="_x0000_s1039" type="#_x0000_t202" style="position:absolute;margin-left:2pt;margin-top:252.7pt;width:531.25pt;height:19pt;z-index:-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4154625B" w14:textId="77777777" w:rsidR="00D14CEF" w:rsidRPr="00205406" w:rsidRDefault="00D14CEF" w:rsidP="00D14CE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5038EDB6" wp14:editId="330451E9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1E3B3" id="Straight Connector 43" o:spid="_x0000_s1026" style="position:absolute;z-index:2535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47C7159C" wp14:editId="3B94E3D4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E0E81" w14:textId="5E63934D" w:rsidR="00D14CEF" w:rsidRPr="00711CB6" w:rsidRDefault="001F6E3F" w:rsidP="00D14CEF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168F55B7" w14:textId="77777777" w:rsidR="00D14CEF" w:rsidRPr="00526544" w:rsidRDefault="00D14CEF" w:rsidP="00D14C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7159C" id="Text Box 19" o:spid="_x0000_s1040" type="#_x0000_t202" style="position:absolute;margin-left:582pt;margin-top:174.7pt;width:93pt;height:108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5D4E0E81" w14:textId="5E63934D" w:rsidR="00D14CEF" w:rsidRPr="00711CB6" w:rsidRDefault="001F6E3F" w:rsidP="00D14CEF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168F55B7" w14:textId="77777777" w:rsidR="00D14CEF" w:rsidRPr="00526544" w:rsidRDefault="00D14CEF" w:rsidP="00D14CE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1" locked="0" layoutInCell="1" allowOverlap="1" wp14:anchorId="59F513E8" wp14:editId="2A098798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0DEE2" id="Rectangle 37" o:spid="_x0000_s1026" href="http://www.edu.gov.on.ca/fre/curriculum/elementary/arts18b09currf.pdf" style="position:absolute;margin-left:587.75pt;margin-top:79.95pt;width:70pt;height:89.8pt;z-index:-2497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4AA3A3AA" wp14:editId="02CA9B9C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801B5" w14:textId="77777777" w:rsidR="00D14CEF" w:rsidRDefault="00D14CEF" w:rsidP="00D14C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0C64761" w14:textId="77777777" w:rsidR="00D14CEF" w:rsidRDefault="00D14CEF" w:rsidP="00D14C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31AD5125" w14:textId="77777777" w:rsidR="00D14CEF" w:rsidRDefault="00D14CEF" w:rsidP="00D14C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610ECA69" w14:textId="77777777" w:rsidR="00D14CEF" w:rsidRPr="00B329A5" w:rsidRDefault="00D14CEF" w:rsidP="00D14C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 D3.4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A3AA" id="Text Box 44" o:spid="_x0000_s1041" type="#_x0000_t202" style="position:absolute;margin-left:601pt;margin-top:175.2pt;width:131.75pt;height:108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3D801B5" w14:textId="77777777" w:rsidR="00D14CEF" w:rsidRDefault="00D14CEF" w:rsidP="00D14CE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0C64761" w14:textId="77777777" w:rsidR="00D14CEF" w:rsidRDefault="00D14CEF" w:rsidP="00D14CE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31AD5125" w14:textId="77777777" w:rsidR="00D14CEF" w:rsidRDefault="00D14CEF" w:rsidP="00D14CE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610ECA69" w14:textId="77777777" w:rsidR="00D14CEF" w:rsidRPr="00B329A5" w:rsidRDefault="00D14CEF" w:rsidP="00D14CE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 D3.4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31C063E6" wp14:editId="3CC53930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81369" w14:textId="77777777" w:rsidR="00D14CEF" w:rsidRPr="007C423E" w:rsidRDefault="00D14CEF" w:rsidP="00D14CE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C8D60E4" w14:textId="77777777" w:rsidR="00D14CEF" w:rsidRPr="007C423E" w:rsidRDefault="00D14CEF" w:rsidP="00D14CE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63E6" id="Text Box 22" o:spid="_x0000_s1042" type="#_x0000_t202" href="http://www.afeao.ca/afeaoDoc/MUSIFILM_VF1.pdf" style="position:absolute;margin-left:31.15pt;margin-top:190pt;width:126.15pt;height:32.85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F781369" w14:textId="77777777" w:rsidR="00D14CEF" w:rsidRPr="007C423E" w:rsidRDefault="00D14CEF" w:rsidP="00D14CE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0C8D60E4" w14:textId="77777777" w:rsidR="00D14CEF" w:rsidRPr="007C423E" w:rsidRDefault="00D14CEF" w:rsidP="00D14CEF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752FAD9E" wp14:editId="09FB4DF5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AB1B8" w14:textId="77777777" w:rsidR="00D14CEF" w:rsidRPr="00D14CEF" w:rsidRDefault="00D14CEF" w:rsidP="00D14CEF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D14CE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9109DBC" w14:textId="77777777" w:rsidR="00D14CEF" w:rsidRPr="00D14CEF" w:rsidRDefault="00D14CEF" w:rsidP="00D14CEF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D14CE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D14CE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D80107D" w14:textId="77777777" w:rsidR="00D14CEF" w:rsidRPr="00D14CEF" w:rsidRDefault="00D14CEF" w:rsidP="00D14CEF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AD9E" id="Text Box 28" o:spid="_x0000_s1043" type="#_x0000_t202" style="position:absolute;margin-left:436.5pt;margin-top:190pt;width:130.65pt;height:32.2pt;z-index:-249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26CAB1B8" w14:textId="77777777" w:rsidR="00D14CEF" w:rsidRPr="00D14CEF" w:rsidRDefault="00D14CEF" w:rsidP="00D14CEF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D14CE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9109DBC" w14:textId="77777777" w:rsidR="00D14CEF" w:rsidRPr="00D14CEF" w:rsidRDefault="00D14CEF" w:rsidP="00D14CEF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D14CE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D14CE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1D80107D" w14:textId="77777777" w:rsidR="00D14CEF" w:rsidRPr="00D14CEF" w:rsidRDefault="00D14CEF" w:rsidP="00D14CEF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2EC2F0EC" wp14:editId="07A1525F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5410F" w14:textId="77777777" w:rsidR="00D14CEF" w:rsidRPr="007C423E" w:rsidRDefault="00D14CEF" w:rsidP="00D14CE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459DB863" w14:textId="77777777" w:rsidR="00D14CEF" w:rsidRPr="007C423E" w:rsidRDefault="00D14CEF" w:rsidP="00D14CE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EB782EF" w14:textId="77777777" w:rsidR="00D14CEF" w:rsidRPr="007C423E" w:rsidRDefault="00D14CEF" w:rsidP="00D14CE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F0EC" id="Text Box 26" o:spid="_x0000_s1044" type="#_x0000_t202" href="http://www.afeao.ca/afeaoDoc/MUSIFILM_VF3.pdf" style="position:absolute;margin-left:302.9pt;margin-top:190pt;width:127.2pt;height:44.25pt;z-index:-249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505410F" w14:textId="77777777" w:rsidR="00D14CEF" w:rsidRPr="007C423E" w:rsidRDefault="00D14CEF" w:rsidP="00D14CE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459DB863" w14:textId="77777777" w:rsidR="00D14CEF" w:rsidRPr="007C423E" w:rsidRDefault="00D14CEF" w:rsidP="00D14CE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EB782EF" w14:textId="77777777" w:rsidR="00D14CEF" w:rsidRPr="007C423E" w:rsidRDefault="00D14CEF" w:rsidP="00D14CE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1" locked="0" layoutInCell="1" allowOverlap="1" wp14:anchorId="52E1C8AC" wp14:editId="3ADC573C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6E3E9" w14:textId="77777777" w:rsidR="00D14CEF" w:rsidRPr="007C423E" w:rsidRDefault="00D14CEF" w:rsidP="00D14CE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7C0260B8" w14:textId="77777777" w:rsidR="00D14CEF" w:rsidRPr="007C423E" w:rsidRDefault="00D14CEF" w:rsidP="00D14CEF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02457573" w14:textId="77777777" w:rsidR="00D14CEF" w:rsidRPr="007C423E" w:rsidRDefault="00D14CEF" w:rsidP="00D14CEF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C8AC" id="Text Box 24" o:spid="_x0000_s1045" type="#_x0000_t202" href="http://www.afeao.ca/afeaoDoc/MUSIFILM_VF2.pdf" style="position:absolute;margin-left:167.35pt;margin-top:190pt;width:126pt;height:44.25pt;z-index:-249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126E3E9" w14:textId="77777777" w:rsidR="00D14CEF" w:rsidRPr="007C423E" w:rsidRDefault="00D14CEF" w:rsidP="00D14CE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7C0260B8" w14:textId="77777777" w:rsidR="00D14CEF" w:rsidRPr="007C423E" w:rsidRDefault="00D14CEF" w:rsidP="00D14CEF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02457573" w14:textId="77777777" w:rsidR="00D14CEF" w:rsidRPr="007C423E" w:rsidRDefault="00D14CEF" w:rsidP="00D14CEF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320B7017" wp14:editId="7BD7ED48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B84B7" id="Straight Connector 31" o:spid="_x0000_s1026" style="position:absolute;z-index:2535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60D756FF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60D756FF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0E9A0B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POPF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0806163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POPF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763F2E8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POPF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37669A6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POPF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DC7E0C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POPF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67C87B94" w:rsidR="000119D8" w:rsidRPr="00452078" w:rsidRDefault="00073C7F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452078">
        <w:rPr>
          <w:sz w:val="22"/>
          <w:szCs w:val="22"/>
          <w:lang w:val="fr-CA"/>
        </w:rPr>
        <w:t xml:space="preserve">Cette unité d’apprentissage porte sur la composition d’une trame sonore pour une scène cinématographique tirée du film de Charlie Chaplin intitulé La ruée </w:t>
      </w:r>
      <w:r w:rsidR="0042258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vers l’or. L’élève utilise les processus de création et d’analyse critique appliqués à des activités d’apprentissage. L’élève explore et expérimente les notes </w:t>
      </w:r>
      <w:r w:rsidR="003B7FC4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en clé de sol, la durée à 3 temps, l’intensité des nuances entre doux à fort, le timbre des familles de cordes, de vents, de cuivres, de percussions et le principe esthétique de la variété qui pourraient s’adapter à la scène cinématographique. Pour ce faire, </w:t>
      </w:r>
      <w:r w:rsidR="003B7FC4">
        <w:rPr>
          <w:sz w:val="22"/>
          <w:szCs w:val="22"/>
          <w:lang w:val="fr-CA"/>
        </w:rPr>
        <w:t>elle, il ou iel</w:t>
      </w:r>
      <w:r w:rsidRPr="00452078">
        <w:rPr>
          <w:sz w:val="22"/>
          <w:szCs w:val="22"/>
          <w:lang w:val="fr-CA"/>
        </w:rPr>
        <w:t xml:space="preserve"> utilise un logiciel de composition musicale. L’élève choisit les meilleurs des notes, rythmes, intensités et timbres pour accompagner la scène. Finalement, l’élève joue sa composition durant le déroulement </w:t>
      </w:r>
      <w:r w:rsidR="003B7FC4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>de la scène cinématographique choisie.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5EEEACB" w14:textId="39E7EE7D" w:rsidR="003D71C6" w:rsidRPr="00452078" w:rsidRDefault="0045207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t xml:space="preserve">L’élève fait jouer sa composition pendant que le segment du film d’inspiration est projeté. </w:t>
      </w:r>
      <w:r w:rsidR="003B7FC4">
        <w:rPr>
          <w:rFonts w:ascii="Calibri" w:hAnsi="Calibri" w:cs="Calibri"/>
          <w:sz w:val="22"/>
          <w:szCs w:val="22"/>
          <w:lang w:val="fr-CA"/>
        </w:rPr>
        <w:t>Elle, il ou iel</w:t>
      </w:r>
      <w:r w:rsidRPr="00452078">
        <w:rPr>
          <w:rFonts w:ascii="Calibri" w:hAnsi="Calibri" w:cs="Calibri"/>
          <w:sz w:val="22"/>
          <w:szCs w:val="22"/>
          <w:lang w:val="fr-CA"/>
        </w:rPr>
        <w:t xml:space="preserve"> émet des commentaires proactifs à l’égard des compositions de ses pairs. Pour ce faire l’élève établit des liens entre le choix des éléments clés et ce qui est exprimé (événement, humour, émotion) dans </w:t>
      </w:r>
      <w:r w:rsidR="003B7FC4">
        <w:rPr>
          <w:rFonts w:ascii="Calibri" w:hAnsi="Calibri" w:cs="Calibri"/>
          <w:sz w:val="22"/>
          <w:szCs w:val="22"/>
          <w:lang w:val="fr-CA"/>
        </w:rPr>
        <w:br/>
      </w:r>
      <w:r w:rsidRPr="00452078">
        <w:rPr>
          <w:rFonts w:ascii="Calibri" w:hAnsi="Calibri" w:cs="Calibri"/>
          <w:sz w:val="22"/>
          <w:szCs w:val="22"/>
          <w:lang w:val="fr-CA"/>
        </w:rPr>
        <w:t>le segment du film d’inspiration.</w:t>
      </w:r>
      <w:r w:rsidR="003D71C6"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59D65C79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0FA66DF2" wp14:editId="7ED484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0" name="Rectangle 6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38C81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6DF2" id="Rectangle 60" o:spid="_x0000_s1052" href="http://www.afeao.ca/afeaoDoc/MUSPOPFO_VF2.pdf" style="position:absolute;margin-left:300pt;margin-top:3.6pt;width:118.8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E38C81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39DF9315" wp14:editId="511A534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1" name="Rectangle 6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20EE6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55265D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F9315" id="Rectangle 61" o:spid="_x0000_s1053" href="http://www.afeao.ca/afeaoDoc/MUSPOPFO_VF4.pdf" style="position:absolute;margin-left:585.4pt;margin-top:3.65pt;width:119.4pt;height:19.15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3920EE6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55265D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79F9FC5F" wp14:editId="0653B5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2" name="Rectangle 62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90214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B719C79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FC5F" id="Rectangle 62" o:spid="_x0000_s1054" href="http://www.afeao.ca/afeaoDoc/MUSPOPFO_VF1.pdf" style="position:absolute;margin-left:158.6pt;margin-top:3.65pt;width:118.8pt;height:19pt;z-index:2534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190214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B719C79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5456C81C" wp14:editId="2047C0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2171AA" id="Rounded Rectangle 63" o:spid="_x0000_s1026" style="position:absolute;margin-left:0;margin-top:-.05pt;width:715.2pt;height:28.8pt;z-index:2534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7BA073F0" wp14:editId="558CB2A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4" name="Rectangle 6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C9451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073F0" id="Rectangle 64" o:spid="_x0000_s1055" href="http://www.afeao.ca/afeaoDoc/MUSPOPFO_VI.pdf" style="position:absolute;margin-left:8.4pt;margin-top:3.4pt;width:127.2pt;height:19pt;z-index:2534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08C9451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11AD8875" wp14:editId="4958AC4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5" name="Rectangle 65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2B06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8875" id="Rectangle 65" o:spid="_x0000_s1056" href="http://www.afeao.ca/afeaoDoc/MUSPOPFO_VF3.pdf" style="position:absolute;margin-left:441.6pt;margin-top:3.3pt;width:119.4pt;height:19pt;z-index:2534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C22B06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69D6B77F" wp14:editId="6D4A85C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C08AE" id="Straight Connector 66" o:spid="_x0000_s1026" style="position:absolute;z-index:2534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5EFC4E02" wp14:editId="10498DA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B4D8" id="Straight Connector 67" o:spid="_x0000_s1026" style="position:absolute;z-index:253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70CBFADC" wp14:editId="5C63B6C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38346" id="Straight Connector 68" o:spid="_x0000_s1026" style="position:absolute;z-index:253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786860BC" wp14:editId="5754081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F68D2" id="Straight Connector 69" o:spid="_x0000_s1026" style="position:absolute;z-index: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7C727A2" w14:textId="77777777" w:rsidR="0043137D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(différentes compositions) musicales </w:t>
      </w:r>
    </w:p>
    <w:p w14:paraId="057DBE0A" w14:textId="77777777" w:rsidR="0043137D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et en utilisant différentes technologies de l’information et des communications.</w:t>
      </w:r>
    </w:p>
    <w:p w14:paraId="0C6C8F51" w14:textId="43F04AF1" w:rsidR="00AE48FF" w:rsidRPr="00843701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98D2B2D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(compositions) musicales </w:t>
      </w:r>
    </w:p>
    <w:p w14:paraId="33C8C71B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courants musicaux. </w:t>
      </w:r>
    </w:p>
    <w:p w14:paraId="78730EE6" w14:textId="57BE1F6F" w:rsidR="00AE48FF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19E63E5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à la lecture d’une partition en clé de sol et en clé de fa. </w:t>
      </w:r>
    </w:p>
    <w:p w14:paraId="39118C1A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ensembles, tout en commentant la fonction de ces ensembles musicaux. </w:t>
      </w:r>
    </w:p>
    <w:p w14:paraId="16B64CA5" w14:textId="246B07A8" w:rsidR="00AE48FF" w:rsidRPr="00283527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F89AAD9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5F6C4F20" wp14:editId="5924680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0" name="Rectangle 7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6C3CD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4F20" id="Rectangle 70" o:spid="_x0000_s1057" href="http://www.afeao.ca/afeaoDoc/MUSPOPFO_VF2.pdf" style="position:absolute;margin-left:300pt;margin-top:3.6pt;width:118.8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C6C3CD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64B88400" wp14:editId="15ACE69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1" name="Rectangle 7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275D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7EFE2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88400" id="Rectangle 71" o:spid="_x0000_s1058" href="http://www.afeao.ca/afeaoDoc/MUSPOPFO_VF4.pdf" style="position:absolute;margin-left:585.4pt;margin-top:3.65pt;width:119.4pt;height:19.15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D5275D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7EFE2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2516181A" wp14:editId="5BA7659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2" name="Rectangle 72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8606E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EC81C06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181A" id="Rectangle 72" o:spid="_x0000_s1059" href="http://www.afeao.ca/afeaoDoc/MUSPOPFO_VF1.pdf" style="position:absolute;margin-left:158.6pt;margin-top:3.65pt;width:118.8pt;height:19pt;z-index:2534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5E8606E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EC81C06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3FF19BB6" wp14:editId="32EF7B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40AC01" id="Rounded Rectangle 73" o:spid="_x0000_s1026" style="position:absolute;margin-left:0;margin-top:-.05pt;width:715.2pt;height:28.8pt;z-index:2534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2874A82D" wp14:editId="1E64853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4" name="Rectangle 7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7F7A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A82D" id="Rectangle 74" o:spid="_x0000_s1060" href="http://www.afeao.ca/afeaoDoc/MUSPOPFO_VI.pdf" style="position:absolute;margin-left:8.4pt;margin-top:3.4pt;width:127.2pt;height:19pt;z-index:2534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DE7F7A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115751AB" wp14:editId="5DE4D9E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5" name="Rectangle 75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3D971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751AB" id="Rectangle 75" o:spid="_x0000_s1061" href="http://www.afeao.ca/afeaoDoc/MUSPOPFO_VF3.pdf" style="position:absolute;margin-left:441.6pt;margin-top:3.3pt;width:119.4pt;height:19pt;z-index:2534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713D971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2F89138B" wp14:editId="38BF890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829F0" id="Straight Connector 76" o:spid="_x0000_s1026" style="position:absolute;z-index:2534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26F96B20" wp14:editId="498F75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F27F3" id="Straight Connector 77" o:spid="_x0000_s1026" style="position:absolute;z-index:253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1F94F507" wp14:editId="3088DB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85539" id="Straight Connector 79" o:spid="_x0000_s1026" style="position:absolute;z-index:2534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0D5580F8" wp14:editId="2441645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85679" id="Straight Connector 80" o:spid="_x0000_s1026" style="position:absolute;z-index:2534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D55FAF1" w:rsidR="00AE48FF" w:rsidRDefault="0043137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146C5B66" w:rsidR="00AE48FF" w:rsidRDefault="0043137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à l’unisson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à deux voix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(S.S., S.A.) et en canon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instruments à vent en bois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et en cuivre,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percussions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ensemble d’instruments :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groupe Rock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ensemble de Jazz,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40C6009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électronique, romantique (p. ex., poème symphonique),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Rock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Hip-Hop, Rhythm &amp; Blues,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 de la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 w:rsidR="00CB212C"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D55FAF1" w:rsidR="00AE48FF" w:rsidRDefault="0043137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146C5B66" w:rsidR="00AE48FF" w:rsidRDefault="0043137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C0233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 w:rsidRPr="00C0233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à l’unisson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à deux voix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(S.S., S.A.) et en canon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instruments à vent en bois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et en cuivre,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percussions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ensemble d’instruments :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groupe Rock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ensemble de Jazz,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40C6009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instrumentale (p. ex., films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électronique, romantique (p. ex., poème symphonique),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Rock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Hip-Hop, Rhythm &amp; Blues,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 de la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 w:rsidR="00CB212C"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78E9144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3367E493" wp14:editId="33B8B37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1" name="Rectangle 81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23011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E493" id="Rectangle 81" o:spid="_x0000_s1063" href="http://www.afeao.ca/afeaoDoc/MUSPOPFO_VF2.pdf" style="position:absolute;margin-left:300pt;margin-top:3.6pt;width:118.8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B23011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FC8E04C" wp14:editId="6851B32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2" name="Rectangle 82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B08AA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CB851C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8E04C" id="Rectangle 82" o:spid="_x0000_s1064" href="http://www.afeao.ca/afeaoDoc/MUSPOPFO_VF4.pdf" style="position:absolute;margin-left:585.4pt;margin-top:3.65pt;width:119.4pt;height:19.15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EB08AA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CB851C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2153B0F2" wp14:editId="22B807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4" name="Rectangle 84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6080D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0F9C8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3B0F2" id="Rectangle 84" o:spid="_x0000_s1065" href="http://www.afeao.ca/afeaoDoc/MUSPOPFO_VF1.pdf" style="position:absolute;margin-left:158.6pt;margin-top:3.65pt;width:118.8pt;height:19pt;z-index:2534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626080D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0F9C8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90301A7" wp14:editId="536317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C9C0F" id="Rounded Rectangle 85" o:spid="_x0000_s1026" style="position:absolute;margin-left:0;margin-top:-.05pt;width:715.2pt;height:28.8pt;z-index:2534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1B8CF757" wp14:editId="09F9854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6" name="Rectangle 86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4137F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F757" id="Rectangle 86" o:spid="_x0000_s1066" href="http://www.afeao.ca/afeaoDoc/MUSPOPFO_VI.pdf" style="position:absolute;margin-left:8.4pt;margin-top:3.4pt;width:127.2pt;height:19pt;z-index:2534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F4137F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447A788A" wp14:editId="296F231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8" name="Rectangle 8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CDB1C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788A" id="Rectangle 88" o:spid="_x0000_s1067" href="http://www.afeao.ca/afeaoDoc/MUSPOPFO_VF3.pdf" style="position:absolute;margin-left:441.6pt;margin-top:3.3pt;width:119.4pt;height:19pt;z-index:2534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79CDB1C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27A31FB3" wp14:editId="3803DBC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B37C8" id="Straight Connector 89" o:spid="_x0000_s1026" style="position:absolute;z-index:2534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 wp14:anchorId="07138BFC" wp14:editId="13EDED7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501E6" id="Straight Connector 90" o:spid="_x0000_s1026" style="position:absolute;z-index:2534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29BC6499" wp14:editId="3B6BFE0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F5D2" id="Straight Connector 91" o:spid="_x0000_s1026" style="position:absolute;z-index:2534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38FE029A" wp14:editId="03B6AB8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113F7" id="Straight Connector 92" o:spid="_x0000_s1026" style="position:absolute;z-index:2534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11DF553A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FD55D39" w14:textId="77777777" w:rsidR="00DB06FF" w:rsidRPr="00D82AE1" w:rsidRDefault="00DB06FF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44A6DAA5" w14:textId="77777777" w:rsidR="00CC29B7" w:rsidRPr="009D1F90" w:rsidRDefault="00CC29B7" w:rsidP="009B33FE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7748F333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69FC70DD" w14:textId="77777777" w:rsidR="00952E61" w:rsidRPr="00952E61" w:rsidRDefault="00952E61">
      <w:pPr>
        <w:pStyle w:val="ListParagraph"/>
        <w:numPr>
          <w:ilvl w:val="0"/>
          <w:numId w:val="22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952E61">
        <w:rPr>
          <w:rFonts w:cstheme="minorHAnsi"/>
          <w:color w:val="000000" w:themeColor="text1"/>
          <w:sz w:val="22"/>
          <w:szCs w:val="22"/>
          <w:lang w:val="fr-CA"/>
        </w:rPr>
        <w:t xml:space="preserve">Prévoyez utiliser : </w:t>
      </w:r>
    </w:p>
    <w:p w14:paraId="1482AFC5" w14:textId="6DE578B8" w:rsidR="00952E61" w:rsidRPr="00952E61" w:rsidRDefault="00952E61">
      <w:pPr>
        <w:pStyle w:val="ListParagraph"/>
        <w:numPr>
          <w:ilvl w:val="1"/>
          <w:numId w:val="22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952E61">
        <w:rPr>
          <w:rFonts w:cstheme="minorHAnsi"/>
          <w:color w:val="000000" w:themeColor="text1"/>
          <w:sz w:val="22"/>
          <w:szCs w:val="22"/>
          <w:lang w:val="fr-CA"/>
        </w:rPr>
        <w:t>la</w:t>
      </w:r>
      <w:proofErr w:type="gramEnd"/>
      <w:r w:rsidRPr="00952E61">
        <w:rPr>
          <w:rFonts w:cstheme="minorHAnsi"/>
          <w:color w:val="000000" w:themeColor="text1"/>
          <w:sz w:val="22"/>
          <w:szCs w:val="22"/>
          <w:lang w:val="fr-CA"/>
        </w:rPr>
        <w:t xml:space="preserve"> </w:t>
      </w:r>
      <w:r w:rsidRPr="00952E61">
        <w:rPr>
          <w:rFonts w:eastAsia="Book Antiqua" w:cstheme="minorHAnsi"/>
          <w:sz w:val="22"/>
          <w:szCs w:val="22"/>
          <w:lang w:val="fr-CA"/>
        </w:rPr>
        <w:t xml:space="preserve">grille d’observation (voir : </w:t>
      </w:r>
      <w:hyperlink r:id="rId6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MUSPOPFO_VF3_Annexe1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);</w:t>
      </w:r>
    </w:p>
    <w:p w14:paraId="66785ED8" w14:textId="0EC25497" w:rsidR="00952E61" w:rsidRPr="00952E61" w:rsidRDefault="00952E61">
      <w:pPr>
        <w:pStyle w:val="ListParagraph"/>
        <w:numPr>
          <w:ilvl w:val="1"/>
          <w:numId w:val="22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952E61">
        <w:rPr>
          <w:rFonts w:eastAsia="Book Antiqua" w:cstheme="minorHAnsi"/>
          <w:sz w:val="22"/>
          <w:szCs w:val="22"/>
          <w:lang w:val="fr-CA"/>
        </w:rPr>
        <w:t>la</w:t>
      </w:r>
      <w:proofErr w:type="gramEnd"/>
      <w:r w:rsidRPr="00952E61">
        <w:rPr>
          <w:rFonts w:eastAsia="Book Antiqua" w:cstheme="minorHAnsi"/>
          <w:sz w:val="22"/>
          <w:szCs w:val="22"/>
          <w:lang w:val="fr-CA"/>
        </w:rPr>
        <w:t xml:space="preserve"> grille adaptée (voir : </w:t>
      </w:r>
      <w:hyperlink r:id="rId6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MUSPOPFO_VF4_Annexe2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</w:t>
      </w:r>
      <w:r w:rsidRPr="00952E61">
        <w:rPr>
          <w:rFonts w:cstheme="minorHAnsi"/>
          <w:sz w:val="22"/>
          <w:szCs w:val="22"/>
          <w:lang w:val="fr-CA"/>
        </w:rPr>
        <w:t>.</w:t>
      </w:r>
    </w:p>
    <w:p w14:paraId="32DB78FC" w14:textId="77777777" w:rsidR="00952E61" w:rsidRPr="00952E61" w:rsidRDefault="00952E61">
      <w:pPr>
        <w:pStyle w:val="ListParagraph"/>
        <w:numPr>
          <w:ilvl w:val="0"/>
          <w:numId w:val="22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952E61">
        <w:rPr>
          <w:rFonts w:cstheme="minorHAnsi"/>
          <w:color w:val="000000" w:themeColor="text1"/>
          <w:sz w:val="22"/>
          <w:szCs w:val="22"/>
          <w:lang w:val="fr-CA"/>
        </w:rPr>
        <w:t xml:space="preserve">Prévoyez distribuer ou rendre accessible : </w:t>
      </w:r>
    </w:p>
    <w:p w14:paraId="28BD2055" w14:textId="0CDE70A2" w:rsidR="00952E61" w:rsidRPr="00952E61" w:rsidRDefault="00952E61">
      <w:pPr>
        <w:pStyle w:val="ListParagraph"/>
        <w:numPr>
          <w:ilvl w:val="1"/>
          <w:numId w:val="22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952E61">
        <w:rPr>
          <w:rFonts w:eastAsia="Book Antiqua" w:cstheme="minorHAnsi"/>
          <w:sz w:val="22"/>
          <w:szCs w:val="22"/>
          <w:lang w:val="fr-CA"/>
        </w:rPr>
        <w:t>l’évaluation</w:t>
      </w:r>
      <w:proofErr w:type="gramEnd"/>
      <w:r w:rsidRPr="00952E61">
        <w:rPr>
          <w:rFonts w:eastAsia="Book Antiqua" w:cstheme="minorHAnsi"/>
          <w:sz w:val="22"/>
          <w:szCs w:val="22"/>
          <w:lang w:val="fr-CA"/>
        </w:rPr>
        <w:t xml:space="preserve"> des pairs (voir : </w:t>
      </w:r>
      <w:hyperlink r:id="rId6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);</w:t>
      </w:r>
    </w:p>
    <w:p w14:paraId="3B605354" w14:textId="54C617FA" w:rsidR="00952E61" w:rsidRPr="00952E61" w:rsidRDefault="00952E61">
      <w:pPr>
        <w:pStyle w:val="ListParagraph"/>
        <w:numPr>
          <w:ilvl w:val="1"/>
          <w:numId w:val="22"/>
        </w:numPr>
        <w:rPr>
          <w:rFonts w:cstheme="minorHAnsi"/>
          <w:color w:val="000000" w:themeColor="text1"/>
          <w:sz w:val="22"/>
          <w:szCs w:val="22"/>
          <w:lang w:val="fr-CA"/>
        </w:rPr>
      </w:pPr>
      <w:proofErr w:type="gramStart"/>
      <w:r w:rsidRPr="00952E61">
        <w:rPr>
          <w:rFonts w:eastAsia="Book Antiqua" w:cstheme="minorHAnsi"/>
          <w:sz w:val="22"/>
          <w:szCs w:val="22"/>
          <w:lang w:val="fr-CA"/>
        </w:rPr>
        <w:t>l’autoévaluation</w:t>
      </w:r>
      <w:proofErr w:type="gramEnd"/>
      <w:r w:rsidRPr="00952E61">
        <w:rPr>
          <w:rFonts w:eastAsia="Book Antiqua" w:cstheme="minorHAnsi"/>
          <w:sz w:val="22"/>
          <w:szCs w:val="22"/>
          <w:lang w:val="fr-CA"/>
        </w:rPr>
        <w:t xml:space="preserve"> (voir : </w:t>
      </w:r>
      <w:hyperlink r:id="rId6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).</w:t>
      </w:r>
    </w:p>
    <w:p w14:paraId="7969958E" w14:textId="77777777" w:rsidR="00952E61" w:rsidRPr="00952E61" w:rsidRDefault="00952E61" w:rsidP="00952E61">
      <w:pPr>
        <w:rPr>
          <w:rFonts w:eastAsia="Book Antiqua" w:cstheme="minorHAnsi"/>
          <w:b/>
          <w:sz w:val="22"/>
          <w:szCs w:val="22"/>
          <w:lang w:val="fr-CA"/>
        </w:rPr>
      </w:pPr>
    </w:p>
    <w:p w14:paraId="629B52D5" w14:textId="77777777" w:rsidR="00952E61" w:rsidRPr="00952E61" w:rsidRDefault="00952E61" w:rsidP="00952E61">
      <w:pPr>
        <w:rPr>
          <w:rFonts w:eastAsia="Book Antiqua" w:cstheme="minorHAnsi"/>
          <w:b/>
          <w:sz w:val="22"/>
          <w:szCs w:val="22"/>
          <w:lang w:val="fr-CA"/>
        </w:rPr>
      </w:pPr>
      <w:r w:rsidRPr="00952E61">
        <w:rPr>
          <w:rFonts w:eastAsia="Book Antiqua" w:cstheme="minorHAnsi"/>
          <w:b/>
          <w:sz w:val="22"/>
          <w:szCs w:val="22"/>
          <w:lang w:val="fr-CA"/>
        </w:rPr>
        <w:t xml:space="preserve">Enseignante / Enseignant </w:t>
      </w:r>
    </w:p>
    <w:p w14:paraId="7BC5A518" w14:textId="77777777" w:rsidR="00952E61" w:rsidRPr="00952E61" w:rsidRDefault="00952E61">
      <w:pPr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>Préparez l’ordre des présentations des équipes.</w:t>
      </w:r>
    </w:p>
    <w:p w14:paraId="685B8340" w14:textId="50C3FB35" w:rsidR="00952E61" w:rsidRPr="00952E61" w:rsidRDefault="00952E61">
      <w:pPr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>Pendant la présentation de chaque équipe, assignez une composition à chaque élève afin qu’</w:t>
      </w:r>
      <w:r w:rsidR="003B7FC4">
        <w:rPr>
          <w:rFonts w:eastAsia="Book Antiqua" w:cstheme="minorHAnsi"/>
          <w:sz w:val="22"/>
          <w:szCs w:val="22"/>
          <w:lang w:val="fr-CA"/>
        </w:rPr>
        <w:t>elle, il ou iel</w:t>
      </w:r>
      <w:r w:rsidRPr="00952E61">
        <w:rPr>
          <w:rFonts w:eastAsia="Book Antiqua" w:cstheme="minorHAnsi"/>
          <w:sz w:val="22"/>
          <w:szCs w:val="22"/>
          <w:lang w:val="fr-CA"/>
        </w:rPr>
        <w:t xml:space="preserve"> vérifie la présence des critères d’évaluation (voir : MUSPOPFO_VF4_Annexe1). Cette évaluation des pairs est une autre façon de vérifier si l’élève est en mesure de reconnaître les aspects de l’évaluation et si </w:t>
      </w:r>
      <w:r w:rsidR="003B7FC4">
        <w:rPr>
          <w:rFonts w:eastAsia="Book Antiqua" w:cstheme="minorHAnsi"/>
          <w:sz w:val="22"/>
          <w:szCs w:val="22"/>
          <w:lang w:val="fr-CA"/>
        </w:rPr>
        <w:t>elle, il ou iel</w:t>
      </w:r>
      <w:r w:rsidRPr="00952E61">
        <w:rPr>
          <w:rFonts w:eastAsia="Book Antiqua" w:cstheme="minorHAnsi"/>
          <w:sz w:val="22"/>
          <w:szCs w:val="22"/>
          <w:lang w:val="fr-CA"/>
        </w:rPr>
        <w:t xml:space="preserve"> a consolidé les apprentissages.</w:t>
      </w:r>
    </w:p>
    <w:p w14:paraId="19C72012" w14:textId="718C0918" w:rsidR="00952E61" w:rsidRPr="00952E61" w:rsidRDefault="00952E61">
      <w:pPr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 xml:space="preserve">Notez la grille d’observation du travail de l’élève (voir : </w:t>
      </w:r>
      <w:hyperlink r:id="rId7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MUSPOPFO_VF3_Annexe1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).</w:t>
      </w:r>
    </w:p>
    <w:p w14:paraId="072602A6" w14:textId="1139C2BF" w:rsidR="00952E61" w:rsidRPr="00952E61" w:rsidRDefault="00952E61">
      <w:pPr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 xml:space="preserve">Modelez un commentaire proactif (p. ex., le choix des sons pour la boîte à rythmes est amusant, les timbres variés sont harmonieux, la décision d’exécuter différents rythmes ajoute à l’ambiance de la composition) ou établissez le lien symbolique entre les choix mettant en valeur l’extrait </w:t>
      </w:r>
      <w:r w:rsidR="003B7FC4">
        <w:rPr>
          <w:rFonts w:eastAsia="Book Antiqua" w:cstheme="minorHAnsi"/>
          <w:sz w:val="22"/>
          <w:szCs w:val="22"/>
          <w:lang w:val="fr-CA"/>
        </w:rPr>
        <w:br/>
      </w:r>
      <w:r w:rsidRPr="00952E61">
        <w:rPr>
          <w:rFonts w:eastAsia="Book Antiqua" w:cstheme="minorHAnsi"/>
          <w:sz w:val="22"/>
          <w:szCs w:val="22"/>
          <w:lang w:val="fr-CA"/>
        </w:rPr>
        <w:t>(p. ex., la répétition des sons dans la turlute, les rythmes de percussion corporelle, les nuances variées).</w:t>
      </w:r>
    </w:p>
    <w:p w14:paraId="58403EF2" w14:textId="77777777" w:rsidR="00952E61" w:rsidRPr="00952E61" w:rsidRDefault="00952E61">
      <w:pPr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>Invitez quelques élèves à faire de même.</w:t>
      </w:r>
    </w:p>
    <w:p w14:paraId="33BB9CF0" w14:textId="5A1971BE" w:rsidR="00952E61" w:rsidRPr="00952E61" w:rsidRDefault="00952E61">
      <w:pPr>
        <w:pStyle w:val="ListParagraph"/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 xml:space="preserve">Inviter l’élève à rédiger son autoévaluation (voir : </w:t>
      </w:r>
      <w:hyperlink r:id="rId7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).</w:t>
      </w:r>
    </w:p>
    <w:p w14:paraId="3F80608E" w14:textId="7D3F3569" w:rsidR="00952E61" w:rsidRPr="00952E61" w:rsidRDefault="00952E61">
      <w:pPr>
        <w:pStyle w:val="ListParagraph"/>
        <w:numPr>
          <w:ilvl w:val="0"/>
          <w:numId w:val="2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 xml:space="preserve">Complétez la grille adaptée (voir :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MUSPOPFO_VF4_Annexe2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).</w:t>
      </w:r>
    </w:p>
    <w:p w14:paraId="729A1041" w14:textId="77777777" w:rsidR="00952E61" w:rsidRDefault="00952E61" w:rsidP="00952E61">
      <w:pPr>
        <w:rPr>
          <w:rFonts w:eastAsia="Book Antiqua" w:cstheme="minorHAnsi"/>
          <w:b/>
          <w:sz w:val="22"/>
          <w:szCs w:val="22"/>
        </w:rPr>
      </w:pPr>
    </w:p>
    <w:p w14:paraId="3B04F85C" w14:textId="2671B0D8" w:rsidR="00952E61" w:rsidRPr="00952E61" w:rsidRDefault="00952E61" w:rsidP="00952E61">
      <w:pPr>
        <w:rPr>
          <w:rFonts w:eastAsia="Book Antiqua" w:cstheme="minorHAnsi"/>
          <w:b/>
          <w:sz w:val="22"/>
          <w:szCs w:val="22"/>
        </w:rPr>
      </w:pPr>
      <w:r w:rsidRPr="00952E61">
        <w:rPr>
          <w:rFonts w:eastAsia="Book Antiqua" w:cstheme="minorHAnsi"/>
          <w:b/>
          <w:sz w:val="22"/>
          <w:szCs w:val="22"/>
        </w:rPr>
        <w:t xml:space="preserve">Élève </w:t>
      </w:r>
    </w:p>
    <w:p w14:paraId="48B8B3EB" w14:textId="77777777" w:rsidR="00952E61" w:rsidRPr="00952E61" w:rsidRDefault="00952E61">
      <w:pPr>
        <w:pStyle w:val="ListParagraph"/>
        <w:numPr>
          <w:ilvl w:val="0"/>
          <w:numId w:val="24"/>
        </w:numPr>
        <w:rPr>
          <w:rFonts w:eastAsia="Book Antiqua" w:cstheme="minorHAnsi"/>
          <w:bCs/>
          <w:sz w:val="22"/>
          <w:szCs w:val="22"/>
          <w:lang w:val="fr-CA"/>
        </w:rPr>
      </w:pPr>
      <w:r w:rsidRPr="00952E61">
        <w:rPr>
          <w:rFonts w:eastAsia="Book Antiqua" w:cstheme="minorHAnsi"/>
          <w:bCs/>
          <w:sz w:val="22"/>
          <w:szCs w:val="22"/>
          <w:lang w:val="fr-CA"/>
        </w:rPr>
        <w:t>Écoute attentivement les compositions de tes pairs.</w:t>
      </w:r>
    </w:p>
    <w:p w14:paraId="70DB17AF" w14:textId="74B46590" w:rsidR="00952E61" w:rsidRPr="00952E61" w:rsidRDefault="00952E61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bCs/>
          <w:sz w:val="22"/>
          <w:szCs w:val="22"/>
          <w:lang w:val="fr-CA"/>
        </w:rPr>
        <w:t xml:space="preserve">Complète l’évaluation des pairs selon l’équipe qui </w:t>
      </w:r>
      <w:proofErr w:type="gramStart"/>
      <w:r w:rsidRPr="00952E61">
        <w:rPr>
          <w:rFonts w:eastAsia="Book Antiqua" w:cstheme="minorHAnsi"/>
          <w:bCs/>
          <w:sz w:val="22"/>
          <w:szCs w:val="22"/>
          <w:lang w:val="fr-CA"/>
        </w:rPr>
        <w:t>t’es</w:t>
      </w:r>
      <w:proofErr w:type="gramEnd"/>
      <w:r w:rsidRPr="00952E61">
        <w:rPr>
          <w:rFonts w:eastAsia="Book Antiqua" w:cstheme="minorHAnsi"/>
          <w:bCs/>
          <w:sz w:val="22"/>
          <w:szCs w:val="22"/>
          <w:lang w:val="fr-CA"/>
        </w:rPr>
        <w:t xml:space="preserve"> assignée</w:t>
      </w:r>
      <w:r w:rsidRPr="00952E61">
        <w:rPr>
          <w:rFonts w:eastAsia="Book Antiqua" w:cstheme="minorHAnsi"/>
          <w:sz w:val="22"/>
          <w:szCs w:val="22"/>
          <w:lang w:val="fr-CA"/>
        </w:rPr>
        <w:t xml:space="preserve"> (voir : </w:t>
      </w:r>
      <w:hyperlink r:id="rId7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).</w:t>
      </w:r>
      <w:r w:rsidRPr="00952E61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Pr="00952E61">
        <w:rPr>
          <w:rFonts w:cstheme="minorHAnsi"/>
          <w:bCs/>
          <w:i/>
          <w:sz w:val="22"/>
          <w:szCs w:val="22"/>
          <w:lang w:val="fr-CA"/>
        </w:rPr>
        <w:t>d’une couleur</w:t>
      </w:r>
      <w:r w:rsidRPr="00952E61">
        <w:rPr>
          <w:rFonts w:cstheme="minorHAnsi"/>
          <w:bCs/>
          <w:sz w:val="22"/>
          <w:szCs w:val="22"/>
          <w:lang w:val="fr-CA"/>
        </w:rPr>
        <w:t>.</w:t>
      </w:r>
    </w:p>
    <w:p w14:paraId="5B915317" w14:textId="653B7D84" w:rsidR="00952E61" w:rsidRPr="00CC29B7" w:rsidRDefault="00952E61" w:rsidP="00CC29B7">
      <w:pPr>
        <w:pStyle w:val="ListParagraph"/>
        <w:numPr>
          <w:ilvl w:val="0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bCs/>
          <w:sz w:val="22"/>
          <w:szCs w:val="22"/>
          <w:lang w:val="fr-CA"/>
        </w:rPr>
        <w:t>Sur le modèle de rétroaction de ton enseignante ou de ton enseignant offre des commentaires proactifs semblables.</w:t>
      </w:r>
    </w:p>
    <w:p w14:paraId="4787BD99" w14:textId="77777777" w:rsidR="009D1F90" w:rsidRDefault="009D1F9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3064BDA5" w14:textId="750B2497" w:rsidR="00952E61" w:rsidRDefault="00952E61" w:rsidP="00952E6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5680" behindDoc="0" locked="0" layoutInCell="1" allowOverlap="1" wp14:anchorId="23CC3D9B" wp14:editId="6D6434E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84" name="Rectangle 2084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5FB5D" w14:textId="77777777" w:rsidR="00952E61" w:rsidRPr="00FA4859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C3D9B" id="Rectangle 2084" o:spid="_x0000_s1068" href="http://www.afeao.ca/afeaoDoc/MUSPOPFO_VF2.pdf" style="position:absolute;margin-left:300pt;margin-top:3.6pt;width:118.8pt;height:19pt;z-index:2535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25FB5D" w14:textId="77777777" w:rsidR="00952E61" w:rsidRPr="00FA4859" w:rsidRDefault="00952E61" w:rsidP="00952E6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384E7AB4" wp14:editId="35C61DB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85" name="Rectangle 2085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8EFC8" w14:textId="77777777" w:rsidR="00952E61" w:rsidRPr="00200DE1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083B30F" w14:textId="77777777" w:rsidR="00952E61" w:rsidRPr="00200DE1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E7AB4" id="Rectangle 2085" o:spid="_x0000_s1069" href="http://www.afeao.ca/afeaoDoc/MUSPOPFO_VF4.pdf" style="position:absolute;margin-left:585.4pt;margin-top:3.65pt;width:119.4pt;height:19.15pt;z-index:2535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F28EFC8" w14:textId="77777777" w:rsidR="00952E61" w:rsidRPr="00200DE1" w:rsidRDefault="00952E61" w:rsidP="00952E6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083B30F" w14:textId="77777777" w:rsidR="00952E61" w:rsidRPr="00200DE1" w:rsidRDefault="00952E61" w:rsidP="00952E6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0" locked="0" layoutInCell="1" allowOverlap="1" wp14:anchorId="0C6FA70B" wp14:editId="3267FA2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86" name="Rectangle 208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91367" w14:textId="77777777" w:rsidR="00952E61" w:rsidRPr="00200DE1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AEA1ECD" w14:textId="77777777" w:rsidR="00952E61" w:rsidRPr="00200DE1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FA70B" id="Rectangle 2086" o:spid="_x0000_s1070" href="http://www.afeao.ca/afeaoDoc/MUSPOPFO_VF1.pdf" style="position:absolute;margin-left:158.6pt;margin-top:3.65pt;width:118.8pt;height:19pt;z-index:2535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7791367" w14:textId="77777777" w:rsidR="00952E61" w:rsidRPr="00200DE1" w:rsidRDefault="00952E61" w:rsidP="00952E6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AEA1ECD" w14:textId="77777777" w:rsidR="00952E61" w:rsidRPr="00200DE1" w:rsidRDefault="00952E61" w:rsidP="00952E6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0" locked="0" layoutInCell="1" allowOverlap="1" wp14:anchorId="59F3B979" wp14:editId="761F4FF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87" name="Rounded Rectangle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FFD0FE" id="Rounded Rectangle 2087" o:spid="_x0000_s1026" style="position:absolute;margin-left:0;margin-top:-.05pt;width:715.2pt;height:28.8pt;z-index:2535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0" locked="0" layoutInCell="1" allowOverlap="1" wp14:anchorId="2A4B9DFC" wp14:editId="31F88BB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88" name="Rectangle 208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C63C9" w14:textId="77777777" w:rsidR="00952E61" w:rsidRPr="00200DE1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B9DFC" id="Rectangle 2088" o:spid="_x0000_s1071" href="http://www.afeao.ca/afeaoDoc/MUSPOPFO_VI.pdf" style="position:absolute;margin-left:8.4pt;margin-top:3.4pt;width:127.2pt;height:19pt;z-index:2535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2AC63C9" w14:textId="77777777" w:rsidR="00952E61" w:rsidRPr="00200DE1" w:rsidRDefault="00952E61" w:rsidP="00952E6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0" locked="0" layoutInCell="1" allowOverlap="1" wp14:anchorId="2714A3AE" wp14:editId="5DD8068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89" name="Rectangle 208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CCA2B" w14:textId="77777777" w:rsidR="00952E61" w:rsidRPr="00200DE1" w:rsidRDefault="00952E61" w:rsidP="00952E6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4A3AE" id="Rectangle 2089" o:spid="_x0000_s1072" href="http://www.afeao.ca/afeaoDoc/MUSPOPFO_VF3.pdf" style="position:absolute;margin-left:441.6pt;margin-top:3.3pt;width:119.4pt;height:19pt;z-index:2535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7CCA2B" w14:textId="77777777" w:rsidR="00952E61" w:rsidRPr="00200DE1" w:rsidRDefault="00952E61" w:rsidP="00952E6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437F4B59" wp14:editId="057A7B2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90" name="Straight Connector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43EFF" id="Straight Connector 2090" o:spid="_x0000_s1026" style="position:absolute;z-index:2535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2608" behindDoc="0" locked="0" layoutInCell="1" allowOverlap="1" wp14:anchorId="46D3A7F7" wp14:editId="40DF80E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1" name="Straight Connector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44487" id="Straight Connector 2091" o:spid="_x0000_s1026" style="position:absolute;z-index:2535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3632" behindDoc="0" locked="0" layoutInCell="1" allowOverlap="1" wp14:anchorId="5961E7E7" wp14:editId="1C0A60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2" name="Straight Connector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B13D7" id="Straight Connector 2092" o:spid="_x0000_s1026" style="position:absolute;z-index:2535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74656" behindDoc="0" locked="0" layoutInCell="1" allowOverlap="1" wp14:anchorId="552B01C5" wp14:editId="6DEFBC4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93" name="Straight Connector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0DD26" id="Straight Connector 2093" o:spid="_x0000_s1026" style="position:absolute;z-index:2535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E3EC8F" w14:textId="364B217F" w:rsidR="00952E61" w:rsidRDefault="00952E61" w:rsidP="00952E61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7843A21" w14:textId="77777777" w:rsidR="00CC29B7" w:rsidRPr="00952E61" w:rsidRDefault="00CC29B7" w:rsidP="00CC29B7">
      <w:pPr>
        <w:pStyle w:val="ListParagraph"/>
        <w:numPr>
          <w:ilvl w:val="0"/>
          <w:numId w:val="24"/>
        </w:numPr>
        <w:spacing w:before="240"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 xml:space="preserve">Rédige une autoévaluation de ta propre composition réalisée en équipe (voir : </w:t>
      </w:r>
      <w:hyperlink r:id="rId7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MUSPOPFO_VF4_Annexe1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).</w:t>
      </w:r>
      <w:r w:rsidRPr="00952E61">
        <w:rPr>
          <w:rFonts w:cstheme="minorHAnsi"/>
          <w:bCs/>
          <w:sz w:val="22"/>
          <w:szCs w:val="22"/>
          <w:lang w:val="fr-CA"/>
        </w:rPr>
        <w:t xml:space="preserve"> </w:t>
      </w:r>
      <w:r>
        <w:rPr>
          <w:rFonts w:cstheme="minorHAnsi"/>
          <w:bCs/>
          <w:sz w:val="22"/>
          <w:szCs w:val="22"/>
          <w:lang w:val="fr-CA"/>
        </w:rPr>
        <w:br/>
      </w:r>
      <w:r w:rsidRPr="00952E61">
        <w:rPr>
          <w:rFonts w:cstheme="minorHAnsi"/>
          <w:bCs/>
          <w:sz w:val="22"/>
          <w:szCs w:val="22"/>
          <w:lang w:val="fr-CA"/>
        </w:rPr>
        <w:t xml:space="preserve">Coche la case qui décrit l’énoncé </w:t>
      </w:r>
      <w:r w:rsidRPr="00952E61">
        <w:rPr>
          <w:rFonts w:cstheme="minorHAnsi"/>
          <w:bCs/>
          <w:i/>
          <w:sz w:val="22"/>
          <w:szCs w:val="22"/>
          <w:lang w:val="fr-CA"/>
        </w:rPr>
        <w:t>d’une autre couleur</w:t>
      </w:r>
      <w:r w:rsidRPr="00952E61">
        <w:rPr>
          <w:rFonts w:cstheme="minorHAnsi"/>
          <w:bCs/>
          <w:sz w:val="22"/>
          <w:szCs w:val="22"/>
          <w:lang w:val="fr-CA"/>
        </w:rPr>
        <w:t>.</w:t>
      </w:r>
    </w:p>
    <w:p w14:paraId="56B6F701" w14:textId="77777777" w:rsidR="00CC29B7" w:rsidRPr="00952E61" w:rsidRDefault="00CC29B7" w:rsidP="00CC29B7">
      <w:pPr>
        <w:pStyle w:val="ListParagraph"/>
        <w:numPr>
          <w:ilvl w:val="0"/>
          <w:numId w:val="24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952E61">
        <w:rPr>
          <w:rFonts w:eastAsia="Book Antiqua" w:cstheme="minorHAnsi"/>
          <w:sz w:val="22"/>
          <w:szCs w:val="22"/>
          <w:lang w:val="fr-CA"/>
        </w:rPr>
        <w:t>Reçois ton évaluation sommative et pose des questions au besoin.</w:t>
      </w:r>
    </w:p>
    <w:p w14:paraId="4EC53797" w14:textId="77777777" w:rsidR="00CC29B7" w:rsidRDefault="00CC29B7" w:rsidP="00952E61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712D82DA" w14:textId="18C6BE95" w:rsidR="00952E61" w:rsidRPr="00952E61" w:rsidRDefault="00952E61" w:rsidP="00952E61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952E6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34494B67" w14:textId="77777777" w:rsidR="00952E61" w:rsidRPr="00952E61" w:rsidRDefault="00952E61">
      <w:pPr>
        <w:pStyle w:val="ListParagraph"/>
        <w:numPr>
          <w:ilvl w:val="0"/>
          <w:numId w:val="25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952E61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Remettez </w:t>
      </w:r>
      <w:r w:rsidRPr="00952E61">
        <w:rPr>
          <w:rFonts w:eastAsia="Book Antiqua" w:cstheme="minorHAnsi"/>
          <w:sz w:val="22"/>
          <w:szCs w:val="22"/>
          <w:lang w:val="fr-CA"/>
        </w:rPr>
        <w:t xml:space="preserve">grille adaptée (voir : </w:t>
      </w:r>
      <w:hyperlink r:id="rId7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MUSPOPFO_VF4_Annexe2</w:t>
        </w:r>
      </w:hyperlink>
      <w:r w:rsidRPr="00952E61">
        <w:rPr>
          <w:rFonts w:eastAsia="Book Antiqua" w:cstheme="minorHAnsi"/>
          <w:sz w:val="22"/>
          <w:szCs w:val="22"/>
          <w:lang w:val="fr-CA"/>
        </w:rPr>
        <w:t>), discutez des défis rencontrés et comment les surmonter lors de la prochaine unité.</w:t>
      </w:r>
    </w:p>
    <w:p w14:paraId="7A487DCC" w14:textId="1F5EEAB0" w:rsidR="00952E61" w:rsidRDefault="00952E61" w:rsidP="00952E61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175E2DE1" w14:textId="77777777" w:rsidR="00952E61" w:rsidRDefault="00952E61" w:rsidP="00952E61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4A0EE249" w14:textId="77777777" w:rsidR="00952E61" w:rsidRDefault="00952E61" w:rsidP="00952E6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380BE901" w14:textId="77777777" w:rsidR="00952E61" w:rsidRDefault="00952E61" w:rsidP="00952E6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BF6A713" w14:textId="5FED2CC3" w:rsidR="00952E61" w:rsidRDefault="00000000" w:rsidP="00952E61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6" w:history="1">
        <w:r w:rsidR="00952E6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MUSPOPFO_VF3_Annexe1</w:t>
        </w:r>
      </w:hyperlink>
    </w:p>
    <w:p w14:paraId="00746A55" w14:textId="36980F11" w:rsidR="00952E61" w:rsidRDefault="00000000" w:rsidP="00952E61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7" w:history="1">
        <w:r w:rsidR="00952E6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MUSPOPFO_VF4_Annexe1</w:t>
        </w:r>
      </w:hyperlink>
    </w:p>
    <w:p w14:paraId="0D1FFDF9" w14:textId="6494320C" w:rsidR="00952E61" w:rsidRPr="008E5939" w:rsidRDefault="00000000" w:rsidP="00952E61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8" w:history="1">
        <w:r w:rsidR="00952E6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MUSPOPFO_VF4_Annexe2</w:t>
        </w:r>
      </w:hyperlink>
    </w:p>
    <w:p w14:paraId="66840CA9" w14:textId="2115F3B7" w:rsidR="005D7E0F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2336EBF" w14:textId="77777777" w:rsidR="00952E61" w:rsidRPr="006C6978" w:rsidRDefault="00952E61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95"/>
      </w:tblGrid>
      <w:tr w:rsidR="005D7E0F" w:rsidRPr="00F256C8" w14:paraId="17E2F5D3" w14:textId="77777777" w:rsidTr="00952E61">
        <w:trPr>
          <w:trHeight w:val="3395"/>
        </w:trPr>
        <w:tc>
          <w:tcPr>
            <w:tcW w:w="14395" w:type="dxa"/>
          </w:tcPr>
          <w:p w14:paraId="72E6925F" w14:textId="77777777" w:rsidR="005D7E0F" w:rsidRPr="006C6978" w:rsidRDefault="005D7E0F" w:rsidP="003B728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128A44B2" w14:textId="77777777" w:rsidR="005D7E0F" w:rsidRPr="006C6978" w:rsidRDefault="005D7E0F" w:rsidP="003B728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6C6978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6C6978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5D7A0FA5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Enseignante / Enseignant </w:t>
            </w:r>
          </w:p>
          <w:p w14:paraId="0076E213" w14:textId="1F9F6018" w:rsidR="00ED5A54" w:rsidRPr="00C13F72" w:rsidRDefault="00952E61">
            <w:pPr>
              <w:pStyle w:val="ListParagraph"/>
              <w:numPr>
                <w:ilvl w:val="0"/>
                <w:numId w:val="14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952E61">
              <w:rPr>
                <w:rFonts w:ascii="Calibri" w:hAnsi="Calibri" w:cs="Arial"/>
                <w:sz w:val="22"/>
                <w:szCs w:val="22"/>
                <w:lang w:val="fr-CA"/>
              </w:rPr>
              <w:t>Invitez le groupe classe à interpréter les boîtes à rythmes et les turlutes des différentes équipes.</w:t>
            </w:r>
          </w:p>
          <w:p w14:paraId="75AFEE0C" w14:textId="77777777" w:rsidR="005D7E0F" w:rsidRPr="005D7E0F" w:rsidRDefault="005D7E0F" w:rsidP="005D7E0F">
            <w:pPr>
              <w:ind w:left="720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6F8428B6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  <w:t>Élève</w:t>
            </w:r>
          </w:p>
          <w:p w14:paraId="7EA9E585" w14:textId="77777777" w:rsidR="00952E61" w:rsidRPr="00952E61" w:rsidRDefault="00952E61">
            <w:pPr>
              <w:pStyle w:val="ListParagraph"/>
              <w:numPr>
                <w:ilvl w:val="0"/>
                <w:numId w:val="14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952E61">
              <w:rPr>
                <w:rFonts w:ascii="Calibri" w:eastAsia="Times New Roman" w:hAnsi="Calibri"/>
                <w:sz w:val="22"/>
                <w:szCs w:val="22"/>
                <w:lang w:val="fr-CA"/>
              </w:rPr>
              <w:t xml:space="preserve">Joue de nouveau ta composition avec les membres de ton équipe. </w:t>
            </w:r>
          </w:p>
          <w:p w14:paraId="05228207" w14:textId="3DDA408B" w:rsidR="005D7E0F" w:rsidRPr="00952E61" w:rsidRDefault="00952E61">
            <w:pPr>
              <w:pStyle w:val="ListParagraph"/>
              <w:numPr>
                <w:ilvl w:val="0"/>
                <w:numId w:val="14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952E61">
              <w:rPr>
                <w:rFonts w:ascii="Calibri" w:eastAsia="Times New Roman" w:hAnsi="Calibri"/>
                <w:sz w:val="22"/>
                <w:szCs w:val="22"/>
                <w:lang w:val="fr-CA"/>
              </w:rPr>
              <w:t>Interprète les boîtes à rythmes et les turlutes des autres groupes.</w:t>
            </w:r>
          </w:p>
        </w:tc>
      </w:tr>
    </w:tbl>
    <w:p w14:paraId="78FD6ABA" w14:textId="77777777" w:rsidR="005D7E0F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C20BD" w14:textId="77777777" w:rsidR="00A3725B" w:rsidRDefault="00A3725B" w:rsidP="00345ADF">
      <w:r>
        <w:separator/>
      </w:r>
    </w:p>
  </w:endnote>
  <w:endnote w:type="continuationSeparator" w:id="0">
    <w:p w14:paraId="2C86F7F6" w14:textId="77777777" w:rsidR="00A3725B" w:rsidRDefault="00A3725B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C013C72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873261" cy="380144"/>
              <wp:effectExtent l="0" t="0" r="698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26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AAEC67" w14:textId="77777777" w:rsidR="00723F9D" w:rsidRDefault="00723F9D" w:rsidP="00723F9D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553BF020" w14:textId="77777777" w:rsidR="00723F9D" w:rsidRPr="006019E9" w:rsidRDefault="00723F9D" w:rsidP="00723F9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7777EB1E" w14:textId="77777777" w:rsidR="00723F9D" w:rsidRPr="006019E9" w:rsidRDefault="00723F9D" w:rsidP="00723F9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28864251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2.4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" filled="f" stroked="f" strokeweight=".5pt">
              <v:textbox inset="0,0,0,0">
                <w:txbxContent>
                  <w:p w14:paraId="41AAEC67" w14:textId="77777777" w:rsidR="00723F9D" w:rsidRDefault="00723F9D" w:rsidP="00723F9D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553BF020" w14:textId="77777777" w:rsidR="00723F9D" w:rsidRPr="006019E9" w:rsidRDefault="00723F9D" w:rsidP="00723F9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7777EB1E" w14:textId="77777777" w:rsidR="00723F9D" w:rsidRPr="006019E9" w:rsidRDefault="00723F9D" w:rsidP="00723F9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28864251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7842C" w14:textId="77777777" w:rsidR="00723F9D" w:rsidRDefault="00723F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DE127" w14:textId="77777777" w:rsidR="00A3725B" w:rsidRDefault="00A3725B" w:rsidP="00345ADF">
      <w:r>
        <w:separator/>
      </w:r>
    </w:p>
  </w:footnote>
  <w:footnote w:type="continuationSeparator" w:id="0">
    <w:p w14:paraId="05CFFF5F" w14:textId="77777777" w:rsidR="00A3725B" w:rsidRDefault="00A3725B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5174CF4" w:rsidR="006D49B1" w:rsidRPr="002D4AD9" w:rsidRDefault="00000000" w:rsidP="00FB7905">
    <w:pPr>
      <w:pStyle w:val="Header"/>
      <w:framePr w:w="1765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FB7905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142C59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FB7905">
    <w:pPr>
      <w:pStyle w:val="Header"/>
      <w:framePr w:w="1765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50344805" w:rsidR="006D49B1" w:rsidRPr="00B329A5" w:rsidRDefault="009034B1">
                          <w:pPr>
                            <w:rPr>
                              <w:lang w:val="fr-FR"/>
                            </w:rPr>
                          </w:pPr>
                          <w:r w:rsidRPr="009034B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MUSIQUE </w:t>
                          </w:r>
                          <w:r w:rsidR="00FC580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POP/FOLK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50344805" w:rsidR="006D49B1" w:rsidRPr="00B329A5" w:rsidRDefault="009034B1">
                    <w:pPr>
                      <w:rPr>
                        <w:lang w:val="fr-FR"/>
                      </w:rPr>
                    </w:pPr>
                    <w:r w:rsidRPr="009034B1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MUSIQUE </w:t>
                    </w:r>
                    <w:r w:rsidR="00FC580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POP/FOLK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D81A" w14:textId="77777777" w:rsidR="00723F9D" w:rsidRDefault="00723F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3376"/>
    <w:multiLevelType w:val="hybridMultilevel"/>
    <w:tmpl w:val="F29E4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582"/>
    <w:multiLevelType w:val="hybridMultilevel"/>
    <w:tmpl w:val="0ADCF7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F7F49"/>
    <w:multiLevelType w:val="hybridMultilevel"/>
    <w:tmpl w:val="AEFC9B1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23BB7320"/>
    <w:multiLevelType w:val="hybridMultilevel"/>
    <w:tmpl w:val="DB8E93F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85362"/>
    <w:multiLevelType w:val="hybridMultilevel"/>
    <w:tmpl w:val="38BAB0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A659D"/>
    <w:multiLevelType w:val="hybridMultilevel"/>
    <w:tmpl w:val="1C0EB73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71C9C"/>
    <w:multiLevelType w:val="hybridMultilevel"/>
    <w:tmpl w:val="9B4662B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C3C73"/>
    <w:multiLevelType w:val="multilevel"/>
    <w:tmpl w:val="8DC8DB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67BF6722"/>
    <w:multiLevelType w:val="multilevel"/>
    <w:tmpl w:val="9A181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ECF42A1"/>
    <w:multiLevelType w:val="multilevel"/>
    <w:tmpl w:val="9A181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30DDF"/>
    <w:multiLevelType w:val="hybridMultilevel"/>
    <w:tmpl w:val="97A4F98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45BFB"/>
    <w:multiLevelType w:val="hybridMultilevel"/>
    <w:tmpl w:val="62DAADF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1"/>
  </w:num>
  <w:num w:numId="3" w16cid:durableId="1132868548">
    <w:abstractNumId w:val="21"/>
  </w:num>
  <w:num w:numId="4" w16cid:durableId="56781770">
    <w:abstractNumId w:val="13"/>
  </w:num>
  <w:num w:numId="5" w16cid:durableId="851917970">
    <w:abstractNumId w:val="6"/>
  </w:num>
  <w:num w:numId="6" w16cid:durableId="937253829">
    <w:abstractNumId w:val="16"/>
  </w:num>
  <w:num w:numId="7" w16cid:durableId="284819887">
    <w:abstractNumId w:val="9"/>
  </w:num>
  <w:num w:numId="8" w16cid:durableId="862132381">
    <w:abstractNumId w:val="20"/>
  </w:num>
  <w:num w:numId="9" w16cid:durableId="359477825">
    <w:abstractNumId w:val="22"/>
  </w:num>
  <w:num w:numId="10" w16cid:durableId="650601461">
    <w:abstractNumId w:val="8"/>
  </w:num>
  <w:num w:numId="11" w16cid:durableId="1314067366">
    <w:abstractNumId w:val="15"/>
  </w:num>
  <w:num w:numId="12" w16cid:durableId="1830054489">
    <w:abstractNumId w:val="5"/>
  </w:num>
  <w:num w:numId="13" w16cid:durableId="1001469596">
    <w:abstractNumId w:val="14"/>
  </w:num>
  <w:num w:numId="14" w16cid:durableId="1313363677">
    <w:abstractNumId w:val="4"/>
  </w:num>
  <w:num w:numId="15" w16cid:durableId="1779055967">
    <w:abstractNumId w:val="24"/>
  </w:num>
  <w:num w:numId="16" w16cid:durableId="632171979">
    <w:abstractNumId w:val="2"/>
  </w:num>
  <w:num w:numId="17" w16cid:durableId="1652172997">
    <w:abstractNumId w:val="10"/>
  </w:num>
  <w:num w:numId="18" w16cid:durableId="1633487118">
    <w:abstractNumId w:val="11"/>
  </w:num>
  <w:num w:numId="19" w16cid:durableId="782502662">
    <w:abstractNumId w:val="7"/>
  </w:num>
  <w:num w:numId="20" w16cid:durableId="2096659086">
    <w:abstractNumId w:val="0"/>
  </w:num>
  <w:num w:numId="21" w16cid:durableId="1551185801">
    <w:abstractNumId w:val="23"/>
  </w:num>
  <w:num w:numId="22" w16cid:durableId="1739355571">
    <w:abstractNumId w:val="3"/>
  </w:num>
  <w:num w:numId="23" w16cid:durableId="1203254116">
    <w:abstractNumId w:val="17"/>
  </w:num>
  <w:num w:numId="24" w16cid:durableId="1729305700">
    <w:abstractNumId w:val="19"/>
  </w:num>
  <w:num w:numId="25" w16cid:durableId="668950700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2FAD"/>
    <w:rsid w:val="000E4FA8"/>
    <w:rsid w:val="000F0F8F"/>
    <w:rsid w:val="000F444C"/>
    <w:rsid w:val="00104B3C"/>
    <w:rsid w:val="00105A94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2C59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1F6E3F"/>
    <w:rsid w:val="00200DE1"/>
    <w:rsid w:val="00200F2C"/>
    <w:rsid w:val="002035AE"/>
    <w:rsid w:val="00205406"/>
    <w:rsid w:val="00205D92"/>
    <w:rsid w:val="002063BD"/>
    <w:rsid w:val="0020698C"/>
    <w:rsid w:val="00207FBD"/>
    <w:rsid w:val="00210EA1"/>
    <w:rsid w:val="00211A4F"/>
    <w:rsid w:val="00212867"/>
    <w:rsid w:val="00212AA3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23D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B7FC4"/>
    <w:rsid w:val="003C2E97"/>
    <w:rsid w:val="003C3BC1"/>
    <w:rsid w:val="003C4E80"/>
    <w:rsid w:val="003D01F3"/>
    <w:rsid w:val="003D3D45"/>
    <w:rsid w:val="003D4789"/>
    <w:rsid w:val="003D5C0D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249C1"/>
    <w:rsid w:val="004255B8"/>
    <w:rsid w:val="00430087"/>
    <w:rsid w:val="0043137D"/>
    <w:rsid w:val="00434A53"/>
    <w:rsid w:val="00436236"/>
    <w:rsid w:val="004362B9"/>
    <w:rsid w:val="00437266"/>
    <w:rsid w:val="0043751E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1DE1"/>
    <w:rsid w:val="004A4F2D"/>
    <w:rsid w:val="004A5EA1"/>
    <w:rsid w:val="004B0998"/>
    <w:rsid w:val="004B0E33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530D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2D50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0E98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07343"/>
    <w:rsid w:val="00711CB6"/>
    <w:rsid w:val="00714DD7"/>
    <w:rsid w:val="007205E6"/>
    <w:rsid w:val="00723F9D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5CD6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E7B7D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2463E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52E61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414D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1F90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3725B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5D3E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C0F3A"/>
    <w:rsid w:val="00CC29B7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4CEF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06FF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D6CF9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B7905"/>
    <w:rsid w:val="00FB7A64"/>
    <w:rsid w:val="00FC02B2"/>
    <w:rsid w:val="00FC5803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POPFO_VF3_Annexe1.docx" TargetMode="External"/><Relationship Id="rId21" Type="http://schemas.openxmlformats.org/officeDocument/2006/relationships/hyperlink" Target="https://afeao.ca/afeaoDoc/MUSPOPFO_VI_Lexique.docx" TargetMode="External"/><Relationship Id="rId42" Type="http://schemas.openxmlformats.org/officeDocument/2006/relationships/hyperlink" Target="https://afeao.ca/afeaoDoc/MUSPOPFO_VI_Ligne.docx" TargetMode="External"/><Relationship Id="rId47" Type="http://schemas.openxmlformats.org/officeDocument/2006/relationships/hyperlink" Target="https://youtu.be/9o9s1FJTiw8" TargetMode="External"/><Relationship Id="rId63" Type="http://schemas.openxmlformats.org/officeDocument/2006/relationships/hyperlink" Target="http://www.afeao.ca/afeaoDoc/MUSPOPFO_VF1.pdf" TargetMode="External"/><Relationship Id="rId68" Type="http://schemas.openxmlformats.org/officeDocument/2006/relationships/hyperlink" Target="https://afeao.ca/afeaoDoc/MUSPOPFO_VF4_Annexe1.docx" TargetMode="External"/><Relationship Id="rId84" Type="http://schemas.openxmlformats.org/officeDocument/2006/relationships/footer" Target="footer3.xml"/><Relationship Id="rId16" Type="http://schemas.openxmlformats.org/officeDocument/2006/relationships/hyperlink" Target="https://afeao.ca/afeaoDoc/MUSIFILM_VF2.pdf" TargetMode="External"/><Relationship Id="rId11" Type="http://schemas.openxmlformats.org/officeDocument/2006/relationships/hyperlink" Target="http://www.afeao.ca/afeaoDoc/MUSIFILM_VI.pdf" TargetMode="External"/><Relationship Id="rId32" Type="http://schemas.openxmlformats.org/officeDocument/2006/relationships/hyperlink" Target="https://afeao.ca/afeaoDoc/MUSPOPFO_VF4_Annexe2.docx" TargetMode="External"/><Relationship Id="rId37" Type="http://schemas.openxmlformats.org/officeDocument/2006/relationships/hyperlink" Target="https://afeao.ca/afeaoDoc/MUSPOPFO_VI_Lexique.docx" TargetMode="External"/><Relationship Id="rId53" Type="http://schemas.openxmlformats.org/officeDocument/2006/relationships/hyperlink" Target="https://youtu.be/UVMOmLnb5aQ" TargetMode="External"/><Relationship Id="rId58" Type="http://schemas.openxmlformats.org/officeDocument/2006/relationships/hyperlink" Target="http://www.afeao.ca/afeaoDoc/MUSIFILM_VF1.pdf" TargetMode="External"/><Relationship Id="rId74" Type="http://schemas.openxmlformats.org/officeDocument/2006/relationships/hyperlink" Target="https://afeao.ca/afeaoDoc/MUSPOPFO_VF4_Annexe1.docx" TargetMode="Externa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MUSIFILM_VF1.pdf" TargetMode="External"/><Relationship Id="rId14" Type="http://schemas.openxmlformats.org/officeDocument/2006/relationships/hyperlink" Target="https://afeao.ca/afeaoDoc/MUSIFILM_VF3.pdf" TargetMode="External"/><Relationship Id="rId22" Type="http://schemas.openxmlformats.org/officeDocument/2006/relationships/hyperlink" Target="https://afeao.ca/afeaoDoc/MUSPOPFO_VF2_Annexe1.docx" TargetMode="External"/><Relationship Id="rId27" Type="http://schemas.openxmlformats.org/officeDocument/2006/relationships/hyperlink" Target="https://afeao.ca/afeaoDoc/MUSPOPFO_VF3_Annexe1.docx" TargetMode="External"/><Relationship Id="rId30" Type="http://schemas.openxmlformats.org/officeDocument/2006/relationships/hyperlink" Target="https://afeao.ca/afeaoDoc/MUSPOPFO_VF3_Annexe1.docx" TargetMode="External"/><Relationship Id="rId35" Type="http://schemas.openxmlformats.org/officeDocument/2006/relationships/hyperlink" Target="https://afeao.ca/afeaoDoc/MUSPOPFO_VF2_Annexe1.docx" TargetMode="External"/><Relationship Id="rId43" Type="http://schemas.openxmlformats.org/officeDocument/2006/relationships/hyperlink" Target="https://afeao.ca/afeaoDoc/MUSPOPFO_VI_Lexique.docx" TargetMode="External"/><Relationship Id="rId48" Type="http://schemas.openxmlformats.org/officeDocument/2006/relationships/hyperlink" Target="https://afeao.ca/afeaoDoc/MUSPOPFO_VI_Fiche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MUSPOPFO_VI.pdf" TargetMode="External"/><Relationship Id="rId69" Type="http://schemas.openxmlformats.org/officeDocument/2006/relationships/hyperlink" Target="https://afeao.ca/afeaoDoc/MUSPOPFO_VF4_Annexe1.docx" TargetMode="External"/><Relationship Id="rId77" Type="http://schemas.openxmlformats.org/officeDocument/2006/relationships/hyperlink" Target="https://afeao.ca/afeaoDoc/MUSPOPFO_VF4_Annexe1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USPOPFO_VI_Preunite.docx" TargetMode="External"/><Relationship Id="rId72" Type="http://schemas.openxmlformats.org/officeDocument/2006/relationships/hyperlink" Target="https://afeao.ca/afeaoDoc/MUSPOPFO_VF4_Annexe2.docx" TargetMode="External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MUSPOPFO_VF2_Annexe1.docx" TargetMode="External"/><Relationship Id="rId33" Type="http://schemas.openxmlformats.org/officeDocument/2006/relationships/hyperlink" Target="https://afeao.ca/afeaoDoc/MUSPOPFO_VI_Lexique.docx" TargetMode="External"/><Relationship Id="rId38" Type="http://schemas.openxmlformats.org/officeDocument/2006/relationships/hyperlink" Target="https://afeao.ca/afeaoDoc/MUSPOPFO_VF2_Texte.docx" TargetMode="External"/><Relationship Id="rId46" Type="http://schemas.openxmlformats.org/officeDocument/2006/relationships/hyperlink" Target="https://youtu.be/UVMOmLnb5aQ" TargetMode="External"/><Relationship Id="rId59" Type="http://schemas.openxmlformats.org/officeDocument/2006/relationships/hyperlink" Target="http://www.afeao.ca/afeaoDoc/MUSIFILM_VF3.pdf" TargetMode="External"/><Relationship Id="rId67" Type="http://schemas.openxmlformats.org/officeDocument/2006/relationships/hyperlink" Target="https://afeao.ca/afeaoDoc/MUSPOPFO_VF4_Annexe2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USPOPFO_VI_Fiche.docx" TargetMode="External"/><Relationship Id="rId54" Type="http://schemas.openxmlformats.org/officeDocument/2006/relationships/hyperlink" Target="https://youtu.be/9o9s1FJTiw8" TargetMode="External"/><Relationship Id="rId62" Type="http://schemas.openxmlformats.org/officeDocument/2006/relationships/hyperlink" Target="http://www.afeao.ca/afeaoDoc/MUSPOPFO_VF4.pdf" TargetMode="External"/><Relationship Id="rId70" Type="http://schemas.openxmlformats.org/officeDocument/2006/relationships/hyperlink" Target="https://afeao.ca/afeaoDoc/MUSPOPFO_VF3_Annexe1.docx" TargetMode="External"/><Relationship Id="rId75" Type="http://schemas.openxmlformats.org/officeDocument/2006/relationships/hyperlink" Target="https://afeao.ca/afeaoDoc/MUSPOPFO_VF4_Annexe2.docx" TargetMode="External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MUSPOPFO_VF3_Annexe1.docx" TargetMode="External"/><Relationship Id="rId28" Type="http://schemas.openxmlformats.org/officeDocument/2006/relationships/hyperlink" Target="https://afeao.ca/afeaoDoc/MUSPOPFO_VF4_Annexe1.docx" TargetMode="External"/><Relationship Id="rId36" Type="http://schemas.openxmlformats.org/officeDocument/2006/relationships/hyperlink" Target="https://youtu.be/9o9s1FJTiw8" TargetMode="External"/><Relationship Id="rId49" Type="http://schemas.openxmlformats.org/officeDocument/2006/relationships/hyperlink" Target="https://afeao.ca/afeaoDoc/MUSPOPFO_VI_Ligne.docx" TargetMode="External"/><Relationship Id="rId57" Type="http://schemas.openxmlformats.org/officeDocument/2006/relationships/image" Target="media/image10.jpeg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POPFO_VF4_Annexe1.docx" TargetMode="External"/><Relationship Id="rId44" Type="http://schemas.openxmlformats.org/officeDocument/2006/relationships/hyperlink" Target="https://afeao.ca/afeaoDoc/MUSPOPFO_VI_Preunite.docx" TargetMode="External"/><Relationship Id="rId52" Type="http://schemas.openxmlformats.org/officeDocument/2006/relationships/hyperlink" Target="https://youtu.be/Gsf2LyvUBBA" TargetMode="External"/><Relationship Id="rId60" Type="http://schemas.openxmlformats.org/officeDocument/2006/relationships/hyperlink" Target="http://www.afeao.ca/afeaoDoc/MUSIFILM_VF2.pdf" TargetMode="External"/><Relationship Id="rId65" Type="http://schemas.openxmlformats.org/officeDocument/2006/relationships/hyperlink" Target="http://www.afeao.ca/afeaoDoc/MUSPOPFO_VF3.pdf" TargetMode="External"/><Relationship Id="rId73" Type="http://schemas.openxmlformats.org/officeDocument/2006/relationships/hyperlink" Target="https://afeao.ca/afeaoDoc/MUSPOPFO_VF4_Annexe1.docx" TargetMode="External"/><Relationship Id="rId78" Type="http://schemas.openxmlformats.org/officeDocument/2006/relationships/hyperlink" Target="https://afeao.ca/afeaoDoc/MUSPOPFO_VF4_Annexe2.docx" TargetMode="External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MUSPOPFO_VF2_Annexe1.docx" TargetMode="External"/><Relationship Id="rId34" Type="http://schemas.openxmlformats.org/officeDocument/2006/relationships/hyperlink" Target="https://afeao.ca/afeaoDoc/MUSPOPFO_VF2_Texte.docx" TargetMode="External"/><Relationship Id="rId50" Type="http://schemas.openxmlformats.org/officeDocument/2006/relationships/hyperlink" Target="https://afeao.ca/afeaoDoc/MUSPOPFO_VI_Lexique.docx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hyperlink" Target="https://afeao.ca/afeaoDoc/MUSPOPFO_VF3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USPOPFO_VF4_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USPOPFO_VF4_Annexe2.docx" TargetMode="External"/><Relationship Id="rId24" Type="http://schemas.openxmlformats.org/officeDocument/2006/relationships/hyperlink" Target="https://afeao.ca/afeaoDoc/MUSPOPFO_VI_Lexique.docx" TargetMode="External"/><Relationship Id="rId40" Type="http://schemas.openxmlformats.org/officeDocument/2006/relationships/hyperlink" Target="https://youtu.be/9o9s1FJTiw8" TargetMode="External"/><Relationship Id="rId45" Type="http://schemas.openxmlformats.org/officeDocument/2006/relationships/hyperlink" Target="https://youtu.be/Gsf2LyvUBBA" TargetMode="External"/><Relationship Id="rId66" Type="http://schemas.openxmlformats.org/officeDocument/2006/relationships/hyperlink" Target="https://afeao.ca/afeaoDoc/MUSPOPFO_VF3_Annexe1.docx" TargetMode="External"/><Relationship Id="rId61" Type="http://schemas.openxmlformats.org/officeDocument/2006/relationships/hyperlink" Target="http://www.afeao.ca/afeaoDoc/MUSPOPFO_VF2.pdf" TargetMode="External"/><Relationship Id="rId8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1080</Words>
  <Characters>6156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9</cp:revision>
  <cp:lastPrinted>2022-05-02T17:32:00Z</cp:lastPrinted>
  <dcterms:created xsi:type="dcterms:W3CDTF">2022-07-26T14:02:00Z</dcterms:created>
  <dcterms:modified xsi:type="dcterms:W3CDTF">2022-08-15T11:19:00Z</dcterms:modified>
</cp:coreProperties>
</file>