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657CC948" w:rsidR="00B81756" w:rsidRDefault="00375D86"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AEA4003">
                <wp:simplePos x="0" y="0"/>
                <wp:positionH relativeFrom="column">
                  <wp:posOffset>-517427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EA7AB" id="Rectangle 1" o:spid="_x0000_s1026" style="position:absolute;margin-left:-40.7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UATmI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95F1E7B">
            <wp:simplePos x="0" y="0"/>
            <wp:positionH relativeFrom="column">
              <wp:posOffset>-448408</wp:posOffset>
            </wp:positionH>
            <wp:positionV relativeFrom="paragraph">
              <wp:posOffset>662158</wp:posOffset>
            </wp:positionV>
            <wp:extent cx="7585710" cy="5358668"/>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757" cy="5360820"/>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640192" behindDoc="0" locked="0" layoutInCell="1" allowOverlap="1" wp14:anchorId="4AB3F775" wp14:editId="66BA1CBB">
                <wp:simplePos x="0" y="0"/>
                <wp:positionH relativeFrom="column">
                  <wp:posOffset>-167005</wp:posOffset>
                </wp:positionH>
                <wp:positionV relativeFrom="paragraph">
                  <wp:posOffset>-251997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34EDAC0F" w14:textId="77777777" w:rsidR="00375D86" w:rsidRPr="00DC3F23" w:rsidRDefault="00375D86" w:rsidP="00375D86">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3F775" id="_x0000_t202" coordsize="21600,21600" o:spt="202" path="m,l,21600r21600,l21600,xe">
                <v:stroke joinstyle="miter"/>
                <v:path gradientshapeok="t" o:connecttype="rect"/>
              </v:shapetype>
              <v:shape id="Text Box 30" o:spid="_x0000_s1026" type="#_x0000_t202" style="position:absolute;margin-left:-13.15pt;margin-top:-19.85pt;width:490.75pt;height:48.4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" filled="f" stroked="f" strokeweight=".5pt">
                <v:textbox>
                  <w:txbxContent>
                    <w:p w14:paraId="34EDAC0F" w14:textId="77777777" w:rsidR="00375D86" w:rsidRPr="00DC3F23" w:rsidRDefault="00375D86" w:rsidP="00375D86">
                      <w:pPr>
                        <w:rPr>
                          <w:rFonts w:cstheme="minorHAnsi"/>
                          <w:b/>
                          <w:bCs/>
                          <w:color w:val="FFFFFF" w:themeColor="background1"/>
                          <w:sz w:val="72"/>
                          <w:szCs w:val="72"/>
                          <w:lang w:val="fr-CA"/>
                        </w:rPr>
                      </w:pPr>
                      <w:r w:rsidRPr="0018419A">
                        <w:rPr>
                          <w:rFonts w:cstheme="minorHAnsi"/>
                          <w:color w:val="FFFFFF" w:themeColor="background1"/>
                          <w:sz w:val="52"/>
                          <w:szCs w:val="52"/>
                          <w:lang w:val="fr-CA"/>
                        </w:rPr>
                        <w:t>Exploration / Perception</w:t>
                      </w:r>
                    </w:p>
                  </w:txbxContent>
                </v:textbox>
              </v:shape>
            </w:pict>
          </mc:Fallback>
        </mc:AlternateContent>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2859A6FF">
                <wp:simplePos x="0" y="0"/>
                <wp:positionH relativeFrom="column">
                  <wp:posOffset>-167005</wp:posOffset>
                </wp:positionH>
                <wp:positionV relativeFrom="paragraph">
                  <wp:posOffset>-677447</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6508A67B"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F56A0D" w:rsidRPr="00F56A0D">
                              <w:rPr>
                                <w:rFonts w:cstheme="minorHAnsi"/>
                                <w:b/>
                                <w:bCs/>
                                <w:color w:val="FFFFFF" w:themeColor="background1"/>
                                <w:sz w:val="56"/>
                                <w:szCs w:val="56"/>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7" type="#_x0000_t202" style="position:absolute;margin-left:-13.15pt;margin-top:-53.35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" filled="f" stroked="f" strokeweight=".5pt">
                <v:textbox>
                  <w:txbxContent>
                    <w:p w14:paraId="06473D42" w14:textId="6508A67B" w:rsidR="00FA5D69" w:rsidRPr="00FA5D69" w:rsidRDefault="007E5CD5" w:rsidP="00FA5D69">
                      <w:pPr>
                        <w:spacing w:line="216" w:lineRule="auto"/>
                        <w:rPr>
                          <w:rFonts w:cstheme="minorHAnsi"/>
                          <w:b/>
                          <w:bCs/>
                          <w:color w:val="FFFFFF" w:themeColor="background1"/>
                          <w:sz w:val="56"/>
                          <w:szCs w:val="56"/>
                          <w:lang w:val="fr-CA"/>
                        </w:rPr>
                      </w:pPr>
                      <w:r w:rsidRPr="007E5CD5">
                        <w:rPr>
                          <w:rFonts w:cstheme="minorHAnsi"/>
                          <w:b/>
                          <w:bCs/>
                          <w:color w:val="FFFFFF" w:themeColor="background1"/>
                          <w:sz w:val="56"/>
                          <w:szCs w:val="56"/>
                          <w:lang w:val="fr-CA"/>
                        </w:rPr>
                        <w:t xml:space="preserve">LA PARADE DE CLOWNS : </w:t>
                      </w:r>
                      <w:r w:rsidR="00F56A0D" w:rsidRPr="00F56A0D">
                        <w:rPr>
                          <w:rFonts w:cstheme="minorHAnsi"/>
                          <w:b/>
                          <w:bCs/>
                          <w:color w:val="FFFFFF" w:themeColor="background1"/>
                          <w:sz w:val="56"/>
                          <w:szCs w:val="56"/>
                          <w:lang w:val="fr-CA"/>
                        </w:rPr>
                        <w:t>Sol et Gobelet</w:t>
                      </w:r>
                    </w:p>
                  </w:txbxContent>
                </v:textbox>
              </v:shape>
            </w:pict>
          </mc:Fallback>
        </mc:AlternateContent>
      </w:r>
      <w:r w:rsidRPr="000B2B9E">
        <w:rPr>
          <w:noProof/>
          <w:lang w:val="fr-CA" w:eastAsia="fr-CA"/>
        </w:rPr>
        <mc:AlternateContent>
          <mc:Choice Requires="wps">
            <w:drawing>
              <wp:anchor distT="0" distB="0" distL="114300" distR="114300" simplePos="0" relativeHeight="253643264" behindDoc="0" locked="0" layoutInCell="1" allowOverlap="1" wp14:anchorId="63921BF5" wp14:editId="1157073F">
                <wp:simplePos x="0" y="0"/>
                <wp:positionH relativeFrom="column">
                  <wp:posOffset>7281545</wp:posOffset>
                </wp:positionH>
                <wp:positionV relativeFrom="paragraph">
                  <wp:posOffset>-660400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4C092A40" w14:textId="50344905" w:rsidR="00375D86" w:rsidRDefault="00375D86" w:rsidP="00375D86">
                            <w:r w:rsidRPr="00526544">
                              <w:rPr>
                                <w:rFonts w:cstheme="minorHAnsi"/>
                                <w:b/>
                                <w:bCs/>
                                <w:color w:val="ED7D31" w:themeColor="accent2"/>
                                <w:sz w:val="20"/>
                                <w:szCs w:val="20"/>
                              </w:rPr>
                              <w:t>CONTINUUM HISTORIQUE :</w:t>
                            </w:r>
                            <w:r>
                              <w:rPr>
                                <w:rFonts w:cstheme="minorHAnsi"/>
                                <w:b/>
                                <w:bCs/>
                                <w:color w:val="ED7D31" w:themeColor="accent2"/>
                                <w:sz w:val="20"/>
                                <w:szCs w:val="20"/>
                              </w:rPr>
                              <w:br/>
                              <w:t>ADA 7.3</w:t>
                            </w:r>
                          </w:p>
                          <w:p w14:paraId="16A6C91F" w14:textId="77777777" w:rsidR="00375D86" w:rsidRDefault="00375D86" w:rsidP="00375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1BF5" id="Text Box 35" o:spid="_x0000_s1028" type="#_x0000_t202" style="position:absolute;margin-left:573.35pt;margin-top:-52pt;width:157pt;height:56.45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crL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" filled="f" stroked="f" strokeweight=".5pt">
                <v:textbox>
                  <w:txbxContent>
                    <w:p w14:paraId="4C092A40" w14:textId="50344905" w:rsidR="00375D86" w:rsidRDefault="00375D86" w:rsidP="00375D86">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7.3</w:t>
                      </w:r>
                    </w:p>
                    <w:p w14:paraId="16A6C91F" w14:textId="77777777" w:rsidR="00375D86" w:rsidRDefault="00375D86" w:rsidP="00375D86"/>
                  </w:txbxContent>
                </v:textbox>
              </v:shape>
            </w:pict>
          </mc:Fallback>
        </mc:AlternateContent>
      </w:r>
      <w:r w:rsidRPr="000B2B9E">
        <w:rPr>
          <w:noProof/>
          <w:lang w:val="fr-CA" w:eastAsia="fr-CA"/>
        </w:rPr>
        <mc:AlternateContent>
          <mc:Choice Requires="wps">
            <w:drawing>
              <wp:anchor distT="0" distB="0" distL="114300" distR="114300" simplePos="0" relativeHeight="253642240" behindDoc="0" locked="0" layoutInCell="1" allowOverlap="1" wp14:anchorId="66F5C0C9" wp14:editId="1D307BE0">
                <wp:simplePos x="0" y="0"/>
                <wp:positionH relativeFrom="column">
                  <wp:posOffset>7280031</wp:posOffset>
                </wp:positionH>
                <wp:positionV relativeFrom="paragraph">
                  <wp:posOffset>-545123</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19E6F31C" w14:textId="77777777"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C0C9" id="Text Box 34" o:spid="_x0000_s1029" type="#_x0000_t202" style="position:absolute;margin-left:573.25pt;margin-top:-42.9pt;width:157pt;height:81.3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Xw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" filled="f" stroked="f" strokeweight=".5pt">
                <v:textbox>
                  <w:txbxContent>
                    <w:p w14:paraId="19E6F31C" w14:textId="77777777" w:rsidR="00375D86" w:rsidRPr="00212957" w:rsidRDefault="00375D86" w:rsidP="00375D86">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VF1</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606A44C0" w:rsidR="00B81756" w:rsidRPr="007E5CD5" w:rsidRDefault="00375D86" w:rsidP="007E5CD5">
                            <w:pPr>
                              <w:pStyle w:val="BodyText"/>
                              <w:spacing w:before="0" w:after="80"/>
                              <w:contextualSpacing/>
                              <w:rPr>
                                <w:rFonts w:eastAsia="Times New Roman"/>
                                <w:b/>
                                <w:sz w:val="18"/>
                                <w:szCs w:val="18"/>
                                <w:lang w:val="fr-CA"/>
                              </w:rPr>
                            </w:pPr>
                            <w:r w:rsidRPr="00EF47FA">
                              <w:rPr>
                                <w:sz w:val="22"/>
                                <w:szCs w:val="22"/>
                                <w:lang w:val="fr-CA"/>
                              </w:rPr>
                              <w:t xml:space="preserve">L’élève explore le travail d’expression corporelle </w:t>
                            </w:r>
                            <w:r>
                              <w:rPr>
                                <w:sz w:val="22"/>
                                <w:szCs w:val="22"/>
                                <w:lang w:val="fr-CA"/>
                              </w:rPr>
                              <w:br/>
                            </w:r>
                            <w:r w:rsidRPr="00EF47FA">
                              <w:rPr>
                                <w:sz w:val="22"/>
                                <w:szCs w:val="22"/>
                                <w:lang w:val="fr-CA"/>
                              </w:rPr>
                              <w:t xml:space="preserve">et d’humour de clowns </w:t>
                            </w:r>
                            <w:r>
                              <w:rPr>
                                <w:sz w:val="22"/>
                                <w:szCs w:val="22"/>
                                <w:lang w:val="fr-CA"/>
                              </w:rPr>
                              <w:br/>
                            </w:r>
                            <w:r w:rsidRPr="00EF47FA">
                              <w:rPr>
                                <w:sz w:val="22"/>
                                <w:szCs w:val="22"/>
                                <w:lang w:val="fr-CA"/>
                              </w:rPr>
                              <w:t>éponymes.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606A44C0" w:rsidR="00B81756" w:rsidRPr="007E5CD5" w:rsidRDefault="00375D86" w:rsidP="007E5CD5">
                      <w:pPr>
                        <w:pStyle w:val="BodyText"/>
                        <w:spacing w:before="0" w:after="80"/>
                        <w:contextualSpacing/>
                        <w:rPr>
                          <w:rFonts w:eastAsia="Times New Roman"/>
                          <w:b/>
                          <w:sz w:val="18"/>
                          <w:szCs w:val="18"/>
                          <w:lang w:val="fr-CA"/>
                        </w:rPr>
                      </w:pPr>
                      <w:r w:rsidRPr="00EF47FA">
                        <w:rPr>
                          <w:sz w:val="22"/>
                          <w:szCs w:val="22"/>
                          <w:lang w:val="fr-CA"/>
                        </w:rPr>
                        <w:t xml:space="preserve">L’élève explore le travail d’expression corporelle </w:t>
                      </w:r>
                      <w:r>
                        <w:rPr>
                          <w:sz w:val="22"/>
                          <w:szCs w:val="22"/>
                          <w:lang w:val="fr-CA"/>
                        </w:rPr>
                        <w:br/>
                      </w:r>
                      <w:r w:rsidRPr="00EF47FA">
                        <w:rPr>
                          <w:sz w:val="22"/>
                          <w:szCs w:val="22"/>
                          <w:lang w:val="fr-CA"/>
                        </w:rPr>
                        <w:t xml:space="preserve">et d’humour de clowns </w:t>
                      </w:r>
                      <w:r>
                        <w:rPr>
                          <w:sz w:val="22"/>
                          <w:szCs w:val="22"/>
                          <w:lang w:val="fr-CA"/>
                        </w:rPr>
                        <w:br/>
                      </w:r>
                      <w:r w:rsidRPr="00EF47FA">
                        <w:rPr>
                          <w:sz w:val="22"/>
                          <w:szCs w:val="22"/>
                          <w:lang w:val="fr-CA"/>
                        </w:rPr>
                        <w:t>éponymes.</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2617BC4"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7E5CD5">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F42C53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6925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D8669C8" w14:textId="77777777" w:rsidR="00585CB0" w:rsidRPr="000B2B9E" w:rsidRDefault="00585CB0" w:rsidP="00585CB0">
      <w:pPr>
        <w:rPr>
          <w:lang w:val="fr-FR"/>
        </w:rPr>
      </w:pPr>
      <w:r w:rsidRPr="00200DE1">
        <w:rPr>
          <w:noProof/>
          <w:lang w:val="fr-CA" w:eastAsia="fr-CA"/>
        </w:rPr>
        <w:lastRenderedPageBreak/>
        <mc:AlternateContent>
          <mc:Choice Requires="wps">
            <w:drawing>
              <wp:anchor distT="0" distB="0" distL="114300" distR="114300" simplePos="0" relativeHeight="253652480" behindDoc="1" locked="0" layoutInCell="1" allowOverlap="1" wp14:anchorId="14010A7E" wp14:editId="06FC30F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366F4F6C" w14:textId="77777777" w:rsidR="00585CB0" w:rsidRPr="00711CB6" w:rsidRDefault="00585CB0" w:rsidP="00585CB0">
                            <w:pPr>
                              <w:pStyle w:val="BodyExtraSmallNormal"/>
                              <w:rPr>
                                <w:rFonts w:ascii="Calibri" w:hAnsi="Calibri"/>
                                <w:b/>
                                <w:bCs/>
                                <w:sz w:val="28"/>
                                <w:szCs w:val="28"/>
                              </w:rPr>
                            </w:pPr>
                            <w:r w:rsidRPr="00711CB6">
                              <w:rPr>
                                <w:rFonts w:ascii="Calibri" w:hAnsi="Calibri"/>
                                <w:b/>
                                <w:bCs/>
                                <w:sz w:val="28"/>
                                <w:szCs w:val="28"/>
                              </w:rPr>
                              <w:t>ATTENTES ET</w:t>
                            </w:r>
                          </w:p>
                          <w:p w14:paraId="6746C5F6" w14:textId="77777777" w:rsidR="00585CB0" w:rsidRPr="00711CB6" w:rsidRDefault="00585CB0" w:rsidP="00585CB0">
                            <w:pPr>
                              <w:pStyle w:val="BodyExtraSmallNormal"/>
                              <w:rPr>
                                <w:rFonts w:ascii="Calibri" w:hAnsi="Calibri"/>
                                <w:b/>
                                <w:bCs/>
                                <w:sz w:val="28"/>
                                <w:szCs w:val="28"/>
                              </w:rPr>
                            </w:pPr>
                            <w:r w:rsidRPr="00711CB6">
                              <w:rPr>
                                <w:rFonts w:ascii="Calibri" w:hAnsi="Calibri"/>
                                <w:b/>
                                <w:bCs/>
                                <w:sz w:val="28"/>
                                <w:szCs w:val="28"/>
                              </w:rPr>
                              <w:t xml:space="preserve">CONTENUS </w:t>
                            </w:r>
                          </w:p>
                          <w:p w14:paraId="21256581" w14:textId="77777777" w:rsidR="00585CB0" w:rsidRPr="00711CB6" w:rsidRDefault="00585CB0" w:rsidP="00585CB0">
                            <w:pPr>
                              <w:pStyle w:val="BodyExtraSmallNormal"/>
                              <w:rPr>
                                <w:rFonts w:ascii="Calibri" w:hAnsi="Calibri"/>
                                <w:b/>
                                <w:bCs/>
                                <w:sz w:val="28"/>
                                <w:szCs w:val="28"/>
                              </w:rPr>
                            </w:pPr>
                            <w:r w:rsidRPr="00711CB6">
                              <w:rPr>
                                <w:rFonts w:ascii="Calibri" w:hAnsi="Calibri"/>
                                <w:b/>
                                <w:bCs/>
                                <w:sz w:val="28"/>
                                <w:szCs w:val="28"/>
                              </w:rPr>
                              <w:t>D’APPRENTISSAGE</w:t>
                            </w:r>
                          </w:p>
                          <w:p w14:paraId="32B3D85C" w14:textId="77777777" w:rsidR="00585CB0" w:rsidRPr="00711CB6" w:rsidRDefault="00585CB0" w:rsidP="00585CB0">
                            <w:pPr>
                              <w:pStyle w:val="BodyExtraSmallNormal"/>
                              <w:rPr>
                                <w:rFonts w:ascii="Calibri" w:hAnsi="Calibri"/>
                                <w:b/>
                                <w:bCs/>
                                <w:sz w:val="28"/>
                                <w:szCs w:val="28"/>
                              </w:rPr>
                            </w:pPr>
                          </w:p>
                          <w:p w14:paraId="38801ABD" w14:textId="77777777" w:rsidR="00585CB0" w:rsidRPr="00CF18E0" w:rsidRDefault="00585CB0" w:rsidP="00585CB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258E8BEB" w14:textId="77777777" w:rsidR="00585CB0" w:rsidRPr="00711CB6" w:rsidRDefault="00585CB0" w:rsidP="00585CB0">
                            <w:pPr>
                              <w:pStyle w:val="BodyExtraSmallNormal"/>
                              <w:rPr>
                                <w:rFonts w:ascii="Calibri" w:hAnsi="Calibri"/>
                                <w:b/>
                                <w:bCs/>
                                <w:sz w:val="28"/>
                                <w:szCs w:val="28"/>
                              </w:rPr>
                            </w:pPr>
                          </w:p>
                          <w:p w14:paraId="689A863E" w14:textId="77777777" w:rsidR="00585CB0" w:rsidRPr="00711CB6" w:rsidRDefault="00585CB0" w:rsidP="00585CB0">
                            <w:pPr>
                              <w:pStyle w:val="BodyExtraSmallNormal"/>
                              <w:rPr>
                                <w:rFonts w:ascii="Calibri" w:hAnsi="Calibri" w:cstheme="minorHAnsi"/>
                                <w:b/>
                                <w:bCs/>
                                <w:sz w:val="28"/>
                                <w:szCs w:val="28"/>
                              </w:rPr>
                            </w:pPr>
                          </w:p>
                          <w:p w14:paraId="0B1CEA7E" w14:textId="77777777" w:rsidR="00585CB0" w:rsidRPr="00711CB6" w:rsidRDefault="00585CB0" w:rsidP="00585CB0">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10A7E" id="Text Box 53" o:spid="_x0000_s1032" type="#_x0000_t202" style="position:absolute;margin-left:578.75pt;margin-top:4.35pt;width:168.9pt;height:131.15pt;z-index:-249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366F4F6C" w14:textId="77777777" w:rsidR="00585CB0" w:rsidRPr="00711CB6" w:rsidRDefault="00585CB0" w:rsidP="00585CB0">
                      <w:pPr>
                        <w:pStyle w:val="BodyExtraSmallNormal"/>
                        <w:rPr>
                          <w:rFonts w:ascii="Calibri" w:hAnsi="Calibri"/>
                          <w:b/>
                          <w:bCs/>
                          <w:sz w:val="28"/>
                          <w:szCs w:val="28"/>
                        </w:rPr>
                      </w:pPr>
                      <w:r w:rsidRPr="00711CB6">
                        <w:rPr>
                          <w:rFonts w:ascii="Calibri" w:hAnsi="Calibri"/>
                          <w:b/>
                          <w:bCs/>
                          <w:sz w:val="28"/>
                          <w:szCs w:val="28"/>
                        </w:rPr>
                        <w:t>ATTENTES ET</w:t>
                      </w:r>
                    </w:p>
                    <w:p w14:paraId="6746C5F6" w14:textId="77777777" w:rsidR="00585CB0" w:rsidRPr="00711CB6" w:rsidRDefault="00585CB0" w:rsidP="00585CB0">
                      <w:pPr>
                        <w:pStyle w:val="BodyExtraSmallNormal"/>
                        <w:rPr>
                          <w:rFonts w:ascii="Calibri" w:hAnsi="Calibri"/>
                          <w:b/>
                          <w:bCs/>
                          <w:sz w:val="28"/>
                          <w:szCs w:val="28"/>
                        </w:rPr>
                      </w:pPr>
                      <w:r w:rsidRPr="00711CB6">
                        <w:rPr>
                          <w:rFonts w:ascii="Calibri" w:hAnsi="Calibri"/>
                          <w:b/>
                          <w:bCs/>
                          <w:sz w:val="28"/>
                          <w:szCs w:val="28"/>
                        </w:rPr>
                        <w:t xml:space="preserve">CONTENUS </w:t>
                      </w:r>
                    </w:p>
                    <w:p w14:paraId="21256581" w14:textId="77777777" w:rsidR="00585CB0" w:rsidRPr="00711CB6" w:rsidRDefault="00585CB0" w:rsidP="00585CB0">
                      <w:pPr>
                        <w:pStyle w:val="BodyExtraSmallNormal"/>
                        <w:rPr>
                          <w:rFonts w:ascii="Calibri" w:hAnsi="Calibri"/>
                          <w:b/>
                          <w:bCs/>
                          <w:sz w:val="28"/>
                          <w:szCs w:val="28"/>
                        </w:rPr>
                      </w:pPr>
                      <w:r w:rsidRPr="00711CB6">
                        <w:rPr>
                          <w:rFonts w:ascii="Calibri" w:hAnsi="Calibri"/>
                          <w:b/>
                          <w:bCs/>
                          <w:sz w:val="28"/>
                          <w:szCs w:val="28"/>
                        </w:rPr>
                        <w:t>D’APPRENTISSAGE</w:t>
                      </w:r>
                    </w:p>
                    <w:p w14:paraId="32B3D85C" w14:textId="77777777" w:rsidR="00585CB0" w:rsidRPr="00711CB6" w:rsidRDefault="00585CB0" w:rsidP="00585CB0">
                      <w:pPr>
                        <w:pStyle w:val="BodyExtraSmallNormal"/>
                        <w:rPr>
                          <w:rFonts w:ascii="Calibri" w:hAnsi="Calibri"/>
                          <w:b/>
                          <w:bCs/>
                          <w:sz w:val="28"/>
                          <w:szCs w:val="28"/>
                        </w:rPr>
                      </w:pPr>
                    </w:p>
                    <w:p w14:paraId="38801ABD" w14:textId="77777777" w:rsidR="00585CB0" w:rsidRPr="00CF18E0" w:rsidRDefault="00585CB0" w:rsidP="00585CB0">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258E8BEB" w14:textId="77777777" w:rsidR="00585CB0" w:rsidRPr="00711CB6" w:rsidRDefault="00585CB0" w:rsidP="00585CB0">
                      <w:pPr>
                        <w:pStyle w:val="BodyExtraSmallNormal"/>
                        <w:rPr>
                          <w:rFonts w:ascii="Calibri" w:hAnsi="Calibri"/>
                          <w:b/>
                          <w:bCs/>
                          <w:sz w:val="28"/>
                          <w:szCs w:val="28"/>
                        </w:rPr>
                      </w:pPr>
                    </w:p>
                    <w:p w14:paraId="689A863E" w14:textId="77777777" w:rsidR="00585CB0" w:rsidRPr="00711CB6" w:rsidRDefault="00585CB0" w:rsidP="00585CB0">
                      <w:pPr>
                        <w:pStyle w:val="BodyExtraSmallNormal"/>
                        <w:rPr>
                          <w:rFonts w:ascii="Calibri" w:hAnsi="Calibri" w:cstheme="minorHAnsi"/>
                          <w:b/>
                          <w:bCs/>
                          <w:sz w:val="28"/>
                          <w:szCs w:val="28"/>
                        </w:rPr>
                      </w:pPr>
                    </w:p>
                    <w:p w14:paraId="0B1CEA7E" w14:textId="77777777" w:rsidR="00585CB0" w:rsidRPr="00711CB6" w:rsidRDefault="00585CB0" w:rsidP="00585CB0">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45312" behindDoc="1" locked="0" layoutInCell="1" allowOverlap="1" wp14:anchorId="13EEEECA" wp14:editId="504B6F4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CA1D0" w14:textId="77777777" w:rsidR="00585CB0" w:rsidRPr="00EE18A1" w:rsidRDefault="00585CB0" w:rsidP="00585CB0">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EEECA" id="Rectangle 93" o:spid="_x0000_s1033" style="position:absolute;margin-left:560.4pt;margin-top:-12.6pt;width:195pt;height:487.8pt;z-index:-249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F5CA1D0" w14:textId="77777777" w:rsidR="00585CB0" w:rsidRPr="00EE18A1" w:rsidRDefault="00585CB0" w:rsidP="00585CB0">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51456" behindDoc="0" locked="0" layoutInCell="1" allowOverlap="1" wp14:anchorId="78F9FED1" wp14:editId="29B17EF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9ABE0" id="Straight Connector 32" o:spid="_x0000_s1026" style="position:absolute;flip:y;z-index:2536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894F2BD" w14:textId="77777777" w:rsidR="00585CB0" w:rsidRDefault="00585CB0" w:rsidP="00585CB0">
      <w:pPr>
        <w:rPr>
          <w:rFonts w:ascii="Arial" w:hAnsi="Arial" w:cs="Arial"/>
          <w:color w:val="000000" w:themeColor="text1"/>
          <w:lang w:val="fr-CA"/>
        </w:rPr>
      </w:pPr>
      <w:r w:rsidRPr="00200DE1">
        <w:rPr>
          <w:noProof/>
          <w:lang w:val="fr-CA" w:eastAsia="fr-CA"/>
        </w:rPr>
        <w:drawing>
          <wp:anchor distT="0" distB="0" distL="114300" distR="114300" simplePos="0" relativeHeight="253653504" behindDoc="1" locked="0" layoutInCell="1" allowOverlap="1" wp14:anchorId="19602731" wp14:editId="18CC4065">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5310D06" w14:textId="77777777" w:rsidR="00585CB0" w:rsidRDefault="00585CB0" w:rsidP="00585CB0">
      <w:pPr>
        <w:ind w:left="-851"/>
        <w:rPr>
          <w:rFonts w:ascii="Arial" w:hAnsi="Arial" w:cs="Arial"/>
          <w:color w:val="000000" w:themeColor="text1"/>
          <w:lang w:val="fr-CA"/>
        </w:rPr>
      </w:pPr>
      <w:r>
        <w:rPr>
          <w:rFonts w:ascii="Arial" w:hAnsi="Arial" w:cs="Arial"/>
          <w:color w:val="000000" w:themeColor="text1"/>
          <w:lang w:val="fr-CA"/>
        </w:rPr>
        <w:t xml:space="preserve">   </w:t>
      </w:r>
    </w:p>
    <w:p w14:paraId="65CD5E88" w14:textId="77777777" w:rsidR="00585CB0" w:rsidRDefault="00585CB0" w:rsidP="00585CB0">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62720" behindDoc="1" locked="0" layoutInCell="1" allowOverlap="1" wp14:anchorId="6ECF2201" wp14:editId="0D9E03B3">
                <wp:simplePos x="0" y="0"/>
                <wp:positionH relativeFrom="page">
                  <wp:posOffset>2136531</wp:posOffset>
                </wp:positionH>
                <wp:positionV relativeFrom="paragraph">
                  <wp:posOffset>28868</wp:posOffset>
                </wp:positionV>
                <wp:extent cx="4469363"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4FB891B0" w14:textId="77777777" w:rsidR="00585CB0" w:rsidRPr="00C50517" w:rsidRDefault="00585CB0" w:rsidP="00585CB0">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76B9E0C7" w14:textId="141D834F" w:rsidR="00585CB0" w:rsidRPr="00C50517" w:rsidRDefault="00585CB0" w:rsidP="00585CB0">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F56A0D" w:rsidRPr="00F56A0D">
                              <w:rPr>
                                <w:rFonts w:ascii="Calibri" w:hAnsi="Calibri" w:cs="Calibri"/>
                                <w:color w:val="000000" w:themeColor="text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2201" id="Text Box 2141" o:spid="_x0000_s1034" type="#_x0000_t202" href="https://afeao.ca/afeaoDoc/PARADECL_VI.pdf" style="position:absolute;margin-left:168.25pt;margin-top:2.25pt;width:351.9pt;height:63pt;z-index:-2496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" o:button="t" filled="f" stroked="f" strokeweight=".5pt">
                <v:fill o:detectmouseclick="t"/>
                <v:textbox>
                  <w:txbxContent>
                    <w:p w14:paraId="4FB891B0" w14:textId="77777777" w:rsidR="00585CB0" w:rsidRPr="00C50517" w:rsidRDefault="00585CB0" w:rsidP="00585CB0">
                      <w:pPr>
                        <w:rPr>
                          <w:rFonts w:ascii="Calibri" w:hAnsi="Calibri" w:cs="Calibri"/>
                          <w:color w:val="000000" w:themeColor="text1"/>
                          <w:lang w:val="fr-CA"/>
                        </w:rPr>
                      </w:pPr>
                      <w:r w:rsidRPr="00C50517">
                        <w:rPr>
                          <w:rFonts w:ascii="Calibri" w:hAnsi="Calibri" w:cs="Calibri"/>
                          <w:color w:val="000000" w:themeColor="text1"/>
                          <w:lang w:val="fr-CA"/>
                        </w:rPr>
                        <w:t>Version intégrale</w:t>
                      </w:r>
                    </w:p>
                    <w:p w14:paraId="76B9E0C7" w14:textId="141D834F" w:rsidR="00585CB0" w:rsidRPr="00C50517" w:rsidRDefault="00585CB0" w:rsidP="00585CB0">
                      <w:pPr>
                        <w:rPr>
                          <w:rFonts w:ascii="Calibri" w:hAnsi="Calibri" w:cs="Arial"/>
                          <w:color w:val="000000" w:themeColor="text1"/>
                          <w:sz w:val="20"/>
                          <w:szCs w:val="20"/>
                          <w:lang w:val="fr-CA"/>
                        </w:rPr>
                      </w:pPr>
                      <w:r w:rsidRPr="00C50517">
                        <w:rPr>
                          <w:rFonts w:ascii="Calibri" w:hAnsi="Calibri" w:cs="Calibri"/>
                          <w:color w:val="000000" w:themeColor="text1"/>
                          <w:sz w:val="32"/>
                          <w:szCs w:val="32"/>
                          <w:lang w:val="fr-CA"/>
                        </w:rPr>
                        <w:t xml:space="preserve">LA PARADE DE CLOWNS : </w:t>
                      </w:r>
                      <w:r w:rsidR="00F56A0D" w:rsidRPr="00F56A0D">
                        <w:rPr>
                          <w:rFonts w:ascii="Calibri" w:hAnsi="Calibri" w:cs="Calibri"/>
                          <w:color w:val="000000" w:themeColor="text1"/>
                          <w:sz w:val="32"/>
                          <w:szCs w:val="32"/>
                          <w:lang w:val="fr-CA"/>
                        </w:rPr>
                        <w:t>Sol et Gobelet</w:t>
                      </w:r>
                    </w:p>
                  </w:txbxContent>
                </v:textbox>
                <w10:wrap anchorx="page"/>
              </v:shape>
            </w:pict>
          </mc:Fallback>
        </mc:AlternateContent>
      </w:r>
      <w:r w:rsidRPr="000B2B9E">
        <w:rPr>
          <w:b/>
          <w:bCs/>
          <w:noProof/>
          <w:color w:val="ED7D31" w:themeColor="accent2"/>
          <w:lang w:val="fr-FR"/>
        </w:rPr>
        <w:t xml:space="preserve"> </w:t>
      </w:r>
    </w:p>
    <w:p w14:paraId="12B06435" w14:textId="77777777" w:rsidR="00585CB0" w:rsidRDefault="00585CB0" w:rsidP="00585CB0">
      <w:pPr>
        <w:rPr>
          <w:sz w:val="32"/>
          <w:szCs w:val="32"/>
          <w:lang w:val="fr-FR"/>
        </w:rPr>
      </w:pPr>
      <w:r w:rsidRPr="00200DE1">
        <w:rPr>
          <w:noProof/>
          <w:lang w:val="fr-CA" w:eastAsia="fr-CA"/>
        </w:rPr>
        <w:drawing>
          <wp:anchor distT="0" distB="0" distL="114300" distR="114300" simplePos="0" relativeHeight="253657600" behindDoc="1" locked="0" layoutInCell="1" allowOverlap="1" wp14:anchorId="2A550E5D" wp14:editId="1C14C27B">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6576" behindDoc="1" locked="0" layoutInCell="1" allowOverlap="1" wp14:anchorId="6375A11A" wp14:editId="32B25A08">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5552" behindDoc="1" locked="0" layoutInCell="1" allowOverlap="1" wp14:anchorId="7F34BAD8" wp14:editId="24F0FDC9">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9"/>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54528" behindDoc="1" locked="0" layoutInCell="1" allowOverlap="1" wp14:anchorId="4C44D1AC" wp14:editId="1A8209AF">
            <wp:simplePos x="0" y="0"/>
            <wp:positionH relativeFrom="column">
              <wp:posOffset>25400</wp:posOffset>
            </wp:positionH>
            <wp:positionV relativeFrom="paragraph">
              <wp:posOffset>1002030</wp:posOffset>
            </wp:positionV>
            <wp:extent cx="1598295" cy="1233805"/>
            <wp:effectExtent l="25400" t="25400" r="90805" b="869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66816" behindDoc="1" locked="0" layoutInCell="1" allowOverlap="1" wp14:anchorId="5663F639" wp14:editId="53E9D919">
                <wp:simplePos x="0" y="0"/>
                <wp:positionH relativeFrom="column">
                  <wp:posOffset>3437792</wp:posOffset>
                </wp:positionH>
                <wp:positionV relativeFrom="paragraph">
                  <wp:posOffset>3632298</wp:posOffset>
                </wp:positionV>
                <wp:extent cx="1688465" cy="7121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712177"/>
                        </a:xfrm>
                        <a:prstGeom prst="rect">
                          <a:avLst/>
                        </a:prstGeom>
                        <a:noFill/>
                        <a:ln w="6350">
                          <a:noFill/>
                        </a:ln>
                      </wps:spPr>
                      <wps:txbx>
                        <w:txbxContent>
                          <w:p w14:paraId="53F13C4F"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1" w:history="1">
                              <w:r w:rsidR="00585CB0" w:rsidRPr="00A9428A">
                                <w:rPr>
                                  <w:rStyle w:val="Hyperlink"/>
                                  <w:rFonts w:cstheme="minorHAnsi"/>
                                  <w:b/>
                                  <w:color w:val="ED7D31" w:themeColor="accent2"/>
                                  <w:sz w:val="20"/>
                                  <w:szCs w:val="20"/>
                                  <w:u w:val="none"/>
                                  <w:lang w:val="fr-CA"/>
                                </w:rPr>
                                <w:t>PARADECL_VF1_Annexe1</w:t>
                              </w:r>
                            </w:hyperlink>
                          </w:p>
                          <w:p w14:paraId="68A39304" w14:textId="77777777" w:rsidR="00585CB0" w:rsidRPr="00A9428A" w:rsidRDefault="00000000" w:rsidP="00585CB0">
                            <w:pPr>
                              <w:pStyle w:val="ListParagraph"/>
                              <w:numPr>
                                <w:ilvl w:val="0"/>
                                <w:numId w:val="9"/>
                              </w:numPr>
                              <w:ind w:left="142" w:hanging="142"/>
                              <w:rPr>
                                <w:rFonts w:ascii="Calibri" w:hAnsi="Calibri" w:cs="Arial"/>
                                <w:b/>
                                <w:color w:val="ED7D31" w:themeColor="accent2"/>
                                <w:sz w:val="20"/>
                                <w:szCs w:val="20"/>
                                <w:lang w:val="fr-CA"/>
                              </w:rPr>
                            </w:pPr>
                            <w:hyperlink r:id="rId22" w:history="1">
                              <w:r w:rsidR="00585CB0" w:rsidRPr="00A9428A">
                                <w:rPr>
                                  <w:rStyle w:val="Hyperlink"/>
                                  <w:rFonts w:cstheme="minorHAnsi"/>
                                  <w:b/>
                                  <w:color w:val="ED7D31" w:themeColor="accent2"/>
                                  <w:sz w:val="20"/>
                                  <w:szCs w:val="20"/>
                                  <w:u w:val="none"/>
                                  <w:lang w:val="fr-CA"/>
                                </w:rPr>
                                <w:t>PARADECL_VF2_Annexe1</w:t>
                              </w:r>
                            </w:hyperlink>
                          </w:p>
                          <w:p w14:paraId="664BE501"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585CB0" w:rsidRPr="00A9428A">
                                <w:rPr>
                                  <w:rStyle w:val="Hyperlink"/>
                                  <w:rFonts w:cstheme="minorHAnsi"/>
                                  <w:b/>
                                  <w:color w:val="ED7D31" w:themeColor="accent2"/>
                                  <w:sz w:val="20"/>
                                  <w:szCs w:val="20"/>
                                  <w:u w:val="none"/>
                                  <w:lang w:val="fr-CA"/>
                                </w:rPr>
                                <w:t>PARADECL_VF3_Annexe1</w:t>
                              </w:r>
                            </w:hyperlink>
                          </w:p>
                          <w:p w14:paraId="089D4E6E" w14:textId="77777777" w:rsidR="00585CB0" w:rsidRPr="00A9428A" w:rsidRDefault="00585CB0" w:rsidP="00585CB0">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F639" id="Text Box 18" o:spid="_x0000_s1035" type="#_x0000_t202" style="position:absolute;margin-left:270.7pt;margin-top:286pt;width:132.95pt;height:56.1pt;z-index:-249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" filled="f" stroked="f" strokeweight=".5pt">
                <v:textbox>
                  <w:txbxContent>
                    <w:p w14:paraId="53F13C4F"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r w:rsidR="00585CB0" w:rsidRPr="00A9428A">
                          <w:rPr>
                            <w:rStyle w:val="Hyperlink"/>
                            <w:rFonts w:cstheme="minorHAnsi"/>
                            <w:b/>
                            <w:color w:val="ED7D31" w:themeColor="accent2"/>
                            <w:sz w:val="20"/>
                            <w:szCs w:val="20"/>
                            <w:u w:val="none"/>
                            <w:lang w:val="fr-CA"/>
                          </w:rPr>
                          <w:t>PARADECL_VF1_Annexe1</w:t>
                        </w:r>
                      </w:hyperlink>
                    </w:p>
                    <w:p w14:paraId="68A39304" w14:textId="77777777" w:rsidR="00585CB0" w:rsidRPr="00A9428A" w:rsidRDefault="00000000" w:rsidP="00585CB0">
                      <w:pPr>
                        <w:pStyle w:val="ListParagraph"/>
                        <w:numPr>
                          <w:ilvl w:val="0"/>
                          <w:numId w:val="9"/>
                        </w:numPr>
                        <w:ind w:left="142" w:hanging="142"/>
                        <w:rPr>
                          <w:rFonts w:ascii="Calibri" w:hAnsi="Calibri" w:cs="Arial"/>
                          <w:b/>
                          <w:color w:val="ED7D31" w:themeColor="accent2"/>
                          <w:sz w:val="20"/>
                          <w:szCs w:val="20"/>
                          <w:lang w:val="fr-CA"/>
                        </w:rPr>
                      </w:pPr>
                      <w:hyperlink r:id="rId25" w:history="1">
                        <w:r w:rsidR="00585CB0" w:rsidRPr="00A9428A">
                          <w:rPr>
                            <w:rStyle w:val="Hyperlink"/>
                            <w:rFonts w:cstheme="minorHAnsi"/>
                            <w:b/>
                            <w:color w:val="ED7D31" w:themeColor="accent2"/>
                            <w:sz w:val="20"/>
                            <w:szCs w:val="20"/>
                            <w:u w:val="none"/>
                            <w:lang w:val="fr-CA"/>
                          </w:rPr>
                          <w:t>PARADECL_VF2_Annexe1</w:t>
                        </w:r>
                      </w:hyperlink>
                    </w:p>
                    <w:p w14:paraId="664BE501"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585CB0" w:rsidRPr="00A9428A">
                          <w:rPr>
                            <w:rStyle w:val="Hyperlink"/>
                            <w:rFonts w:cstheme="minorHAnsi"/>
                            <w:b/>
                            <w:color w:val="ED7D31" w:themeColor="accent2"/>
                            <w:sz w:val="20"/>
                            <w:szCs w:val="20"/>
                            <w:u w:val="none"/>
                            <w:lang w:val="fr-CA"/>
                          </w:rPr>
                          <w:t>PARADECL_VF3_Annexe1</w:t>
                        </w:r>
                      </w:hyperlink>
                    </w:p>
                    <w:p w14:paraId="089D4E6E" w14:textId="77777777" w:rsidR="00585CB0" w:rsidRPr="00A9428A" w:rsidRDefault="00585CB0" w:rsidP="00585CB0">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5792" behindDoc="1" locked="0" layoutInCell="1" allowOverlap="1" wp14:anchorId="4D3A7F9B" wp14:editId="583E29E2">
                <wp:simplePos x="0" y="0"/>
                <wp:positionH relativeFrom="column">
                  <wp:posOffset>1679331</wp:posOffset>
                </wp:positionH>
                <wp:positionV relativeFrom="paragraph">
                  <wp:posOffset>3641090</wp:posOffset>
                </wp:positionV>
                <wp:extent cx="1790700" cy="53633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36331"/>
                        </a:xfrm>
                        <a:prstGeom prst="rect">
                          <a:avLst/>
                        </a:prstGeom>
                        <a:noFill/>
                        <a:ln w="6350">
                          <a:noFill/>
                        </a:ln>
                      </wps:spPr>
                      <wps:txbx>
                        <w:txbxContent>
                          <w:p w14:paraId="15D67721"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7" w:history="1">
                              <w:r w:rsidR="00585CB0" w:rsidRPr="00A9428A">
                                <w:rPr>
                                  <w:rStyle w:val="Hyperlink"/>
                                  <w:rFonts w:cstheme="minorHAnsi"/>
                                  <w:b/>
                                  <w:color w:val="ED7D31" w:themeColor="accent2"/>
                                  <w:sz w:val="20"/>
                                  <w:szCs w:val="20"/>
                                  <w:u w:val="none"/>
                                  <w:lang w:val="fr-CA"/>
                                </w:rPr>
                                <w:t>PARADECL_VF1_Annexe1</w:t>
                              </w:r>
                            </w:hyperlink>
                          </w:p>
                          <w:p w14:paraId="5FA4E40F"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8" w:history="1">
                              <w:r w:rsidR="00585CB0" w:rsidRPr="00A9428A">
                                <w:rPr>
                                  <w:rStyle w:val="Hyperlink"/>
                                  <w:rFonts w:cstheme="minorHAnsi"/>
                                  <w:b/>
                                  <w:color w:val="ED7D31" w:themeColor="accent2"/>
                                  <w:sz w:val="20"/>
                                  <w:szCs w:val="20"/>
                                  <w:u w:val="none"/>
                                  <w:lang w:val="fr-CA"/>
                                </w:rPr>
                                <w:t>PARADECL_VF2_Annexe1</w:t>
                              </w:r>
                            </w:hyperlink>
                          </w:p>
                          <w:p w14:paraId="53CE00B2" w14:textId="77777777" w:rsidR="00585CB0" w:rsidRPr="00A9428A" w:rsidRDefault="00585CB0" w:rsidP="00585CB0">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7F9B" id="Text Box 14" o:spid="_x0000_s1036" type="#_x0000_t202" style="position:absolute;margin-left:132.25pt;margin-top:286.7pt;width:141pt;height:42.25pt;z-index:-249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" filled="f" stroked="f" strokeweight=".5pt">
                <v:textbox>
                  <w:txbxContent>
                    <w:p w14:paraId="15D67721"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9" w:history="1">
                        <w:r w:rsidR="00585CB0" w:rsidRPr="00A9428A">
                          <w:rPr>
                            <w:rStyle w:val="Hyperlink"/>
                            <w:rFonts w:cstheme="minorHAnsi"/>
                            <w:b/>
                            <w:color w:val="ED7D31" w:themeColor="accent2"/>
                            <w:sz w:val="20"/>
                            <w:szCs w:val="20"/>
                            <w:u w:val="none"/>
                            <w:lang w:val="fr-CA"/>
                          </w:rPr>
                          <w:t>PARADECL_VF1_Annexe1</w:t>
                        </w:r>
                      </w:hyperlink>
                    </w:p>
                    <w:p w14:paraId="5FA4E40F" w14:textId="77777777" w:rsidR="00585CB0" w:rsidRPr="00A9428A" w:rsidRDefault="00000000" w:rsidP="00585CB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r w:rsidR="00585CB0" w:rsidRPr="00A9428A">
                          <w:rPr>
                            <w:rStyle w:val="Hyperlink"/>
                            <w:rFonts w:cstheme="minorHAnsi"/>
                            <w:b/>
                            <w:color w:val="ED7D31" w:themeColor="accent2"/>
                            <w:sz w:val="20"/>
                            <w:szCs w:val="20"/>
                            <w:u w:val="none"/>
                            <w:lang w:val="fr-CA"/>
                          </w:rPr>
                          <w:t>PARADECL_VF2_Annexe1</w:t>
                        </w:r>
                      </w:hyperlink>
                    </w:p>
                    <w:p w14:paraId="53CE00B2" w14:textId="77777777" w:rsidR="00585CB0" w:rsidRPr="00A9428A" w:rsidRDefault="00585CB0" w:rsidP="00585CB0">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64768" behindDoc="1" locked="0" layoutInCell="1" allowOverlap="1" wp14:anchorId="63D9B55E" wp14:editId="320FB110">
                <wp:simplePos x="0" y="0"/>
                <wp:positionH relativeFrom="column">
                  <wp:posOffset>-35169</wp:posOffset>
                </wp:positionH>
                <wp:positionV relativeFrom="paragraph">
                  <wp:posOffset>3641091</wp:posOffset>
                </wp:positionV>
                <wp:extent cx="1783861" cy="923192"/>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3861" cy="923192"/>
                        </a:xfrm>
                        <a:prstGeom prst="rect">
                          <a:avLst/>
                        </a:prstGeom>
                        <a:noFill/>
                        <a:ln w="6350">
                          <a:noFill/>
                        </a:ln>
                      </wps:spPr>
                      <wps:txbx>
                        <w:txbxContent>
                          <w:p w14:paraId="20FD8010"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1" w:history="1">
                              <w:r w:rsidR="00585CB0" w:rsidRPr="00A9428A">
                                <w:rPr>
                                  <w:rStyle w:val="Hyperlink"/>
                                  <w:rFonts w:cstheme="minorHAnsi"/>
                                  <w:b/>
                                  <w:color w:val="ED7D31" w:themeColor="accent2"/>
                                  <w:sz w:val="20"/>
                                  <w:szCs w:val="20"/>
                                  <w:u w:val="none"/>
                                  <w:lang w:val="fr-CA"/>
                                </w:rPr>
                                <w:t>PARADECL_VI_Fiche</w:t>
                              </w:r>
                            </w:hyperlink>
                          </w:p>
                          <w:p w14:paraId="38269FA8"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2" w:history="1">
                              <w:r w:rsidR="00585CB0" w:rsidRPr="00A9428A">
                                <w:rPr>
                                  <w:rStyle w:val="Hyperlink"/>
                                  <w:rFonts w:cstheme="minorHAnsi"/>
                                  <w:b/>
                                  <w:color w:val="ED7D31" w:themeColor="accent2"/>
                                  <w:sz w:val="20"/>
                                  <w:szCs w:val="20"/>
                                  <w:u w:val="none"/>
                                  <w:lang w:val="fr-CA"/>
                                </w:rPr>
                                <w:t>PARADECL_VI_Ligne</w:t>
                              </w:r>
                            </w:hyperlink>
                          </w:p>
                          <w:p w14:paraId="3CC7D290"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3" w:history="1">
                              <w:r w:rsidR="00585CB0" w:rsidRPr="00A9428A">
                                <w:rPr>
                                  <w:rStyle w:val="Hyperlink"/>
                                  <w:rFonts w:cstheme="minorHAnsi"/>
                                  <w:b/>
                                  <w:color w:val="ED7D31" w:themeColor="accent2"/>
                                  <w:sz w:val="20"/>
                                  <w:szCs w:val="20"/>
                                  <w:u w:val="none"/>
                                  <w:lang w:val="fr-CA"/>
                                </w:rPr>
                                <w:t>PARADECL_VI_Lexique</w:t>
                              </w:r>
                            </w:hyperlink>
                          </w:p>
                          <w:p w14:paraId="58E5B2AE"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4" w:history="1">
                              <w:r w:rsidR="00585CB0" w:rsidRPr="00A9428A">
                                <w:rPr>
                                  <w:rStyle w:val="Hyperlink"/>
                                  <w:rFonts w:ascii="Calibri" w:hAnsi="Calibri" w:cs="Arial"/>
                                  <w:b/>
                                  <w:color w:val="ED7D31" w:themeColor="accent2"/>
                                  <w:sz w:val="20"/>
                                  <w:szCs w:val="20"/>
                                  <w:u w:val="none"/>
                                  <w:lang w:val="fr-CA"/>
                                </w:rPr>
                                <w:t>PARADECL_VI_Preunite</w:t>
                              </w:r>
                            </w:hyperlink>
                          </w:p>
                          <w:p w14:paraId="7F04AB47"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5" w:history="1">
                              <w:r w:rsidR="00585CB0" w:rsidRPr="00A9428A">
                                <w:rPr>
                                  <w:rStyle w:val="Hyperlink"/>
                                  <w:rFonts w:cstheme="minorHAnsi"/>
                                  <w:b/>
                                  <w:color w:val="ED7D31" w:themeColor="accent2"/>
                                  <w:sz w:val="20"/>
                                  <w:szCs w:val="20"/>
                                  <w:u w:val="none"/>
                                  <w:lang w:val="fr-CA"/>
                                </w:rPr>
                                <w:t>PARADECL_VF1_Annexe1</w:t>
                              </w:r>
                            </w:hyperlink>
                          </w:p>
                          <w:p w14:paraId="712BBC79" w14:textId="77777777" w:rsidR="00585CB0" w:rsidRPr="00A9428A" w:rsidRDefault="00585CB0" w:rsidP="00585CB0">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B55E" id="Text Box 5" o:spid="_x0000_s1037" type="#_x0000_t202" style="position:absolute;margin-left:-2.75pt;margin-top:286.7pt;width:140.45pt;height:72.7pt;z-index:-249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" filled="f" stroked="f" strokeweight=".5pt">
                <v:textbox>
                  <w:txbxContent>
                    <w:p w14:paraId="20FD8010"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6" w:history="1">
                        <w:r w:rsidR="00585CB0" w:rsidRPr="00A9428A">
                          <w:rPr>
                            <w:rStyle w:val="Hyperlink"/>
                            <w:rFonts w:cstheme="minorHAnsi"/>
                            <w:b/>
                            <w:color w:val="ED7D31" w:themeColor="accent2"/>
                            <w:sz w:val="20"/>
                            <w:szCs w:val="20"/>
                            <w:u w:val="none"/>
                            <w:lang w:val="fr-CA"/>
                          </w:rPr>
                          <w:t>PARADECL_VI_Fiche</w:t>
                        </w:r>
                      </w:hyperlink>
                    </w:p>
                    <w:p w14:paraId="38269FA8"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7" w:history="1">
                        <w:r w:rsidR="00585CB0" w:rsidRPr="00A9428A">
                          <w:rPr>
                            <w:rStyle w:val="Hyperlink"/>
                            <w:rFonts w:cstheme="minorHAnsi"/>
                            <w:b/>
                            <w:color w:val="ED7D31" w:themeColor="accent2"/>
                            <w:sz w:val="20"/>
                            <w:szCs w:val="20"/>
                            <w:u w:val="none"/>
                            <w:lang w:val="fr-CA"/>
                          </w:rPr>
                          <w:t>PARADECL_VI_Ligne</w:t>
                        </w:r>
                      </w:hyperlink>
                    </w:p>
                    <w:p w14:paraId="3CC7D290"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8" w:history="1">
                        <w:r w:rsidR="00585CB0" w:rsidRPr="00A9428A">
                          <w:rPr>
                            <w:rStyle w:val="Hyperlink"/>
                            <w:rFonts w:cstheme="minorHAnsi"/>
                            <w:b/>
                            <w:color w:val="ED7D31" w:themeColor="accent2"/>
                            <w:sz w:val="20"/>
                            <w:szCs w:val="20"/>
                            <w:u w:val="none"/>
                            <w:lang w:val="fr-CA"/>
                          </w:rPr>
                          <w:t>PARADECL_VI_Lexique</w:t>
                        </w:r>
                      </w:hyperlink>
                    </w:p>
                    <w:p w14:paraId="58E5B2AE"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39" w:history="1">
                        <w:r w:rsidR="00585CB0" w:rsidRPr="00A9428A">
                          <w:rPr>
                            <w:rStyle w:val="Hyperlink"/>
                            <w:rFonts w:ascii="Calibri" w:hAnsi="Calibri" w:cs="Arial"/>
                            <w:b/>
                            <w:color w:val="ED7D31" w:themeColor="accent2"/>
                            <w:sz w:val="20"/>
                            <w:szCs w:val="20"/>
                            <w:u w:val="none"/>
                            <w:lang w:val="fr-CA"/>
                          </w:rPr>
                          <w:t>PARADECL_VI_Preunite</w:t>
                        </w:r>
                      </w:hyperlink>
                    </w:p>
                    <w:p w14:paraId="7F04AB47" w14:textId="77777777" w:rsidR="00585CB0" w:rsidRPr="00A9428A" w:rsidRDefault="00000000" w:rsidP="00585CB0">
                      <w:pPr>
                        <w:pStyle w:val="ListParagraph"/>
                        <w:numPr>
                          <w:ilvl w:val="0"/>
                          <w:numId w:val="23"/>
                        </w:numPr>
                        <w:ind w:left="284" w:hanging="218"/>
                        <w:rPr>
                          <w:rFonts w:eastAsia="Book Antiqua" w:cstheme="minorHAnsi"/>
                          <w:b/>
                          <w:color w:val="ED7D31" w:themeColor="accent2"/>
                          <w:sz w:val="20"/>
                          <w:szCs w:val="20"/>
                          <w:lang w:val="fr-CA"/>
                        </w:rPr>
                      </w:pPr>
                      <w:hyperlink r:id="rId40" w:history="1">
                        <w:r w:rsidR="00585CB0" w:rsidRPr="00A9428A">
                          <w:rPr>
                            <w:rStyle w:val="Hyperlink"/>
                            <w:rFonts w:cstheme="minorHAnsi"/>
                            <w:b/>
                            <w:color w:val="ED7D31" w:themeColor="accent2"/>
                            <w:sz w:val="20"/>
                            <w:szCs w:val="20"/>
                            <w:u w:val="none"/>
                            <w:lang w:val="fr-CA"/>
                          </w:rPr>
                          <w:t>PARADECL_VF1_Annexe1</w:t>
                        </w:r>
                      </w:hyperlink>
                    </w:p>
                    <w:p w14:paraId="712BBC79" w14:textId="77777777" w:rsidR="00585CB0" w:rsidRPr="00A9428A" w:rsidRDefault="00585CB0" w:rsidP="00585CB0">
                      <w:pPr>
                        <w:ind w:left="284" w:hanging="218"/>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67840" behindDoc="1" locked="0" layoutInCell="1" allowOverlap="1" wp14:anchorId="1F088B74" wp14:editId="25DAB669">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5EA6D90" w14:textId="77777777" w:rsidR="00585CB0" w:rsidRPr="00A9428A" w:rsidRDefault="00000000" w:rsidP="00585CB0">
                            <w:pPr>
                              <w:pStyle w:val="ListParagraph"/>
                              <w:numPr>
                                <w:ilvl w:val="0"/>
                                <w:numId w:val="10"/>
                              </w:numPr>
                              <w:ind w:left="142" w:hanging="142"/>
                              <w:rPr>
                                <w:rFonts w:cstheme="minorHAnsi"/>
                                <w:color w:val="ED7D31" w:themeColor="accent2"/>
                                <w:sz w:val="20"/>
                                <w:szCs w:val="20"/>
                                <w:lang w:val="fr-CA"/>
                              </w:rPr>
                            </w:pPr>
                            <w:hyperlink r:id="rId41" w:history="1">
                              <w:r w:rsidR="00585CB0" w:rsidRPr="00A9428A">
                                <w:rPr>
                                  <w:rStyle w:val="Hyperlink"/>
                                  <w:rFonts w:cstheme="minorHAnsi"/>
                                  <w:b/>
                                  <w:color w:val="ED7D31" w:themeColor="accent2"/>
                                  <w:sz w:val="20"/>
                                  <w:szCs w:val="20"/>
                                  <w:u w:val="none"/>
                                  <w:lang w:val="fr-CA"/>
                                </w:rPr>
                                <w:t>PARADECL_VF4_Annexe1</w:t>
                              </w:r>
                            </w:hyperlink>
                          </w:p>
                          <w:p w14:paraId="7D79EDAC" w14:textId="77777777" w:rsidR="00585CB0" w:rsidRPr="00A9428A" w:rsidRDefault="00000000" w:rsidP="00585CB0">
                            <w:pPr>
                              <w:pStyle w:val="ListParagraph"/>
                              <w:numPr>
                                <w:ilvl w:val="0"/>
                                <w:numId w:val="10"/>
                              </w:numPr>
                              <w:ind w:left="142" w:hanging="142"/>
                              <w:rPr>
                                <w:rFonts w:cstheme="minorHAnsi"/>
                                <w:color w:val="ED7D31" w:themeColor="accent2"/>
                                <w:sz w:val="20"/>
                                <w:szCs w:val="20"/>
                                <w:lang w:val="fr-CA"/>
                              </w:rPr>
                            </w:pPr>
                            <w:hyperlink r:id="rId42" w:history="1">
                              <w:r w:rsidR="00585CB0" w:rsidRPr="00A9428A">
                                <w:rPr>
                                  <w:rStyle w:val="Hyperlink"/>
                                  <w:rFonts w:cstheme="minorHAnsi"/>
                                  <w:b/>
                                  <w:color w:val="ED7D31" w:themeColor="accent2"/>
                                  <w:sz w:val="20"/>
                                  <w:szCs w:val="20"/>
                                  <w:u w:val="none"/>
                                  <w:lang w:val="fr-CA"/>
                                </w:rPr>
                                <w:t>PARADECL_VF4_Annexe2</w:t>
                              </w:r>
                            </w:hyperlink>
                          </w:p>
                          <w:p w14:paraId="499FE0CF" w14:textId="77777777" w:rsidR="00585CB0" w:rsidRPr="00A9428A" w:rsidRDefault="00585CB0" w:rsidP="00585CB0">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8B74" id="Text Box 265" o:spid="_x0000_s1038" type="#_x0000_t202" style="position:absolute;margin-left:403.35pt;margin-top:285.4pt;width:142pt;height:88.15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35EA6D90" w14:textId="77777777" w:rsidR="00585CB0" w:rsidRPr="00A9428A" w:rsidRDefault="00000000" w:rsidP="00585CB0">
                      <w:pPr>
                        <w:pStyle w:val="ListParagraph"/>
                        <w:numPr>
                          <w:ilvl w:val="0"/>
                          <w:numId w:val="10"/>
                        </w:numPr>
                        <w:ind w:left="142" w:hanging="142"/>
                        <w:rPr>
                          <w:rFonts w:cstheme="minorHAnsi"/>
                          <w:color w:val="ED7D31" w:themeColor="accent2"/>
                          <w:sz w:val="20"/>
                          <w:szCs w:val="20"/>
                          <w:lang w:val="fr-CA"/>
                        </w:rPr>
                      </w:pPr>
                      <w:hyperlink r:id="rId43" w:history="1">
                        <w:r w:rsidR="00585CB0" w:rsidRPr="00A9428A">
                          <w:rPr>
                            <w:rStyle w:val="Hyperlink"/>
                            <w:rFonts w:cstheme="minorHAnsi"/>
                            <w:b/>
                            <w:color w:val="ED7D31" w:themeColor="accent2"/>
                            <w:sz w:val="20"/>
                            <w:szCs w:val="20"/>
                            <w:u w:val="none"/>
                            <w:lang w:val="fr-CA"/>
                          </w:rPr>
                          <w:t>PARADECL_VF4_Annexe1</w:t>
                        </w:r>
                      </w:hyperlink>
                    </w:p>
                    <w:p w14:paraId="7D79EDAC" w14:textId="77777777" w:rsidR="00585CB0" w:rsidRPr="00A9428A" w:rsidRDefault="00000000" w:rsidP="00585CB0">
                      <w:pPr>
                        <w:pStyle w:val="ListParagraph"/>
                        <w:numPr>
                          <w:ilvl w:val="0"/>
                          <w:numId w:val="10"/>
                        </w:numPr>
                        <w:ind w:left="142" w:hanging="142"/>
                        <w:rPr>
                          <w:rFonts w:cstheme="minorHAnsi"/>
                          <w:color w:val="ED7D31" w:themeColor="accent2"/>
                          <w:sz w:val="20"/>
                          <w:szCs w:val="20"/>
                          <w:lang w:val="fr-CA"/>
                        </w:rPr>
                      </w:pPr>
                      <w:hyperlink r:id="rId44" w:history="1">
                        <w:r w:rsidR="00585CB0" w:rsidRPr="00A9428A">
                          <w:rPr>
                            <w:rStyle w:val="Hyperlink"/>
                            <w:rFonts w:cstheme="minorHAnsi"/>
                            <w:b/>
                            <w:color w:val="ED7D31" w:themeColor="accent2"/>
                            <w:sz w:val="20"/>
                            <w:szCs w:val="20"/>
                            <w:u w:val="none"/>
                            <w:lang w:val="fr-CA"/>
                          </w:rPr>
                          <w:t>PARADECL_VF4_Annexe2</w:t>
                        </w:r>
                      </w:hyperlink>
                    </w:p>
                    <w:p w14:paraId="499FE0CF" w14:textId="77777777" w:rsidR="00585CB0" w:rsidRPr="00A9428A" w:rsidRDefault="00585CB0" w:rsidP="00585CB0">
                      <w:pPr>
                        <w:rPr>
                          <w:rFonts w:cstheme="minorHAnsi"/>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68864" behindDoc="0" locked="0" layoutInCell="1" allowOverlap="1" wp14:anchorId="5294A8BE" wp14:editId="2C1A6F9E">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3A23A" id="Straight Connector 267" o:spid="_x0000_s1026" style="position:absolute;z-index:2536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60672" behindDoc="1" locked="0" layoutInCell="1" allowOverlap="1" wp14:anchorId="0D38DE23" wp14:editId="59AEA11B">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158052D2" w14:textId="77777777" w:rsidR="00585CB0" w:rsidRPr="00205406" w:rsidRDefault="00585CB0" w:rsidP="00585CB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DE23" id="Text Box 39" o:spid="_x0000_s1039" type="#_x0000_t202" style="position:absolute;margin-left:2pt;margin-top:252.7pt;width:531.25pt;height:19pt;z-index:-249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158052D2" w14:textId="77777777" w:rsidR="00585CB0" w:rsidRPr="00205406" w:rsidRDefault="00585CB0" w:rsidP="00585CB0">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61696" behindDoc="0" locked="0" layoutInCell="1" allowOverlap="1" wp14:anchorId="1B677216" wp14:editId="6A907155">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A28D2" id="Straight Connector 43" o:spid="_x0000_s1026" style="position:absolute;z-index:2536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58624" behindDoc="0" locked="0" layoutInCell="1" allowOverlap="1" wp14:anchorId="4258C4B0" wp14:editId="627E629C">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6F61229" w14:textId="77777777" w:rsidR="00585CB0" w:rsidRPr="00711CB6" w:rsidRDefault="00585CB0" w:rsidP="00585CB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923A0DC" w14:textId="77777777" w:rsidR="00585CB0" w:rsidRPr="00526544" w:rsidRDefault="00585CB0" w:rsidP="00585CB0">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C4B0" id="Text Box 19" o:spid="_x0000_s1040" type="#_x0000_t202" style="position:absolute;margin-left:582pt;margin-top:174.7pt;width:93pt;height:108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6F61229" w14:textId="77777777" w:rsidR="00585CB0" w:rsidRPr="00711CB6" w:rsidRDefault="00585CB0" w:rsidP="00585CB0">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5923A0DC" w14:textId="77777777" w:rsidR="00585CB0" w:rsidRPr="00526544" w:rsidRDefault="00585CB0" w:rsidP="00585CB0">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59648" behindDoc="1" locked="0" layoutInCell="1" allowOverlap="1" wp14:anchorId="2599F03C" wp14:editId="1DA2076A">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0AF2F" id="Rectangle 37" o:spid="_x0000_s1026" href="http://www.edu.gov.on.ca/fre/curriculum/elementary/arts18b09currf.pdf" style="position:absolute;margin-left:587.75pt;margin-top:79.95pt;width:70pt;height:89.8pt;z-index:-249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63744" behindDoc="0" locked="0" layoutInCell="1" allowOverlap="1" wp14:anchorId="6C032A46" wp14:editId="5079A52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6DEFC67" w14:textId="77777777" w:rsidR="00585CB0" w:rsidRDefault="00585CB0" w:rsidP="00585CB0">
                            <w:pPr>
                              <w:rPr>
                                <w:sz w:val="22"/>
                                <w:szCs w:val="22"/>
                              </w:rPr>
                            </w:pPr>
                          </w:p>
                          <w:p w14:paraId="7385C525" w14:textId="77777777" w:rsidR="00585CB0" w:rsidRDefault="00585CB0" w:rsidP="00585CB0">
                            <w:pPr>
                              <w:rPr>
                                <w:sz w:val="22"/>
                                <w:szCs w:val="22"/>
                              </w:rPr>
                            </w:pPr>
                            <w:r>
                              <w:rPr>
                                <w:sz w:val="22"/>
                                <w:szCs w:val="22"/>
                              </w:rPr>
                              <w:t>A1.1, A1.2, A1.3</w:t>
                            </w:r>
                          </w:p>
                          <w:p w14:paraId="6DE91273" w14:textId="77777777" w:rsidR="00585CB0" w:rsidRDefault="00585CB0" w:rsidP="00585CB0">
                            <w:pPr>
                              <w:rPr>
                                <w:sz w:val="22"/>
                                <w:szCs w:val="22"/>
                              </w:rPr>
                            </w:pPr>
                            <w:r>
                              <w:rPr>
                                <w:sz w:val="22"/>
                                <w:szCs w:val="22"/>
                              </w:rPr>
                              <w:t>A2.1, A2.2, A2.3</w:t>
                            </w:r>
                          </w:p>
                          <w:p w14:paraId="2175C947" w14:textId="77777777" w:rsidR="00585CB0" w:rsidRPr="00B329A5" w:rsidRDefault="00585CB0" w:rsidP="00585CB0">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2A46" id="Text Box 44" o:spid="_x0000_s1041" type="#_x0000_t202" style="position:absolute;margin-left:601pt;margin-top:175.2pt;width:131.75pt;height:108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6DEFC67" w14:textId="77777777" w:rsidR="00585CB0" w:rsidRDefault="00585CB0" w:rsidP="00585CB0">
                      <w:pPr>
                        <w:rPr>
                          <w:sz w:val="22"/>
                          <w:szCs w:val="22"/>
                        </w:rPr>
                      </w:pPr>
                    </w:p>
                    <w:p w14:paraId="7385C525" w14:textId="77777777" w:rsidR="00585CB0" w:rsidRDefault="00585CB0" w:rsidP="00585CB0">
                      <w:pPr>
                        <w:rPr>
                          <w:sz w:val="22"/>
                          <w:szCs w:val="22"/>
                        </w:rPr>
                      </w:pPr>
                      <w:r>
                        <w:rPr>
                          <w:sz w:val="22"/>
                          <w:szCs w:val="22"/>
                        </w:rPr>
                        <w:t>A1.1, A1.2, A1.3</w:t>
                      </w:r>
                    </w:p>
                    <w:p w14:paraId="6DE91273" w14:textId="77777777" w:rsidR="00585CB0" w:rsidRDefault="00585CB0" w:rsidP="00585CB0">
                      <w:pPr>
                        <w:rPr>
                          <w:sz w:val="22"/>
                          <w:szCs w:val="22"/>
                        </w:rPr>
                      </w:pPr>
                      <w:r>
                        <w:rPr>
                          <w:sz w:val="22"/>
                          <w:szCs w:val="22"/>
                        </w:rPr>
                        <w:t>A2.1, A2.2, A2.3</w:t>
                      </w:r>
                    </w:p>
                    <w:p w14:paraId="2175C947" w14:textId="77777777" w:rsidR="00585CB0" w:rsidRPr="00B329A5" w:rsidRDefault="00585CB0" w:rsidP="00585CB0">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46336" behindDoc="1" locked="0" layoutInCell="1" allowOverlap="1" wp14:anchorId="65C2C953" wp14:editId="0F005322">
                <wp:simplePos x="0" y="0"/>
                <wp:positionH relativeFrom="page">
                  <wp:posOffset>395416</wp:posOffset>
                </wp:positionH>
                <wp:positionV relativeFrom="paragraph">
                  <wp:posOffset>2413000</wp:posOffset>
                </wp:positionV>
                <wp:extent cx="1602105" cy="4171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EB77A3E" w14:textId="77777777" w:rsidR="00585CB0" w:rsidRPr="00770396" w:rsidRDefault="00585CB0" w:rsidP="00585CB0">
                            <w:pPr>
                              <w:rPr>
                                <w:rFonts w:ascii="Calibri" w:hAnsi="Calibri" w:cs="Arial"/>
                                <w:b/>
                                <w:bCs/>
                                <w:color w:val="ED7D31" w:themeColor="accent2"/>
                                <w:sz w:val="20"/>
                                <w:szCs w:val="20"/>
                              </w:rPr>
                            </w:pPr>
                            <w:r w:rsidRPr="00770396">
                              <w:rPr>
                                <w:rFonts w:ascii="Calibri" w:hAnsi="Calibri" w:cs="Arial"/>
                                <w:b/>
                                <w:bCs/>
                                <w:color w:val="ED7D31" w:themeColor="accent2"/>
                                <w:sz w:val="20"/>
                                <w:szCs w:val="20"/>
                              </w:rPr>
                              <w:t>VF1</w:t>
                            </w:r>
                          </w:p>
                          <w:p w14:paraId="1FD96103" w14:textId="77777777" w:rsidR="00585CB0" w:rsidRPr="00770396" w:rsidRDefault="00585CB0" w:rsidP="00585CB0">
                            <w:pPr>
                              <w:rPr>
                                <w:rFonts w:ascii="Calibri" w:hAnsi="Calibri"/>
                                <w:b/>
                                <w:bCs/>
                                <w:color w:val="ED7D31" w:themeColor="accent2"/>
                              </w:rPr>
                            </w:pPr>
                            <w:r w:rsidRPr="00770396">
                              <w:rPr>
                                <w:rFonts w:ascii="Calibri" w:hAnsi="Calibri" w:cs="Arial"/>
                                <w:b/>
                                <w:bCs/>
                                <w:color w:val="ED7D31" w:themeColor="accent2"/>
                                <w:sz w:val="20"/>
                                <w:szCs w:val="20"/>
                              </w:rPr>
                              <w:t>Exploration / 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C953" id="Text Box 22" o:spid="_x0000_s1042" type="#_x0000_t202" style="position:absolute;margin-left:31.15pt;margin-top:190pt;width:126.15pt;height:32.85pt;z-index:-2496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" filled="f" stroked="f" strokeweight=".5pt">
                <v:textbox>
                  <w:txbxContent>
                    <w:p w14:paraId="3EB77A3E" w14:textId="77777777" w:rsidR="00585CB0" w:rsidRPr="00770396" w:rsidRDefault="00585CB0" w:rsidP="00585CB0">
                      <w:pPr>
                        <w:rPr>
                          <w:rFonts w:ascii="Calibri" w:hAnsi="Calibri" w:cs="Arial"/>
                          <w:b/>
                          <w:bCs/>
                          <w:color w:val="ED7D31" w:themeColor="accent2"/>
                          <w:sz w:val="20"/>
                          <w:szCs w:val="20"/>
                        </w:rPr>
                      </w:pPr>
                      <w:r w:rsidRPr="00770396">
                        <w:rPr>
                          <w:rFonts w:ascii="Calibri" w:hAnsi="Calibri" w:cs="Arial"/>
                          <w:b/>
                          <w:bCs/>
                          <w:color w:val="ED7D31" w:themeColor="accent2"/>
                          <w:sz w:val="20"/>
                          <w:szCs w:val="20"/>
                        </w:rPr>
                        <w:t>VF1</w:t>
                      </w:r>
                    </w:p>
                    <w:p w14:paraId="1FD96103" w14:textId="77777777" w:rsidR="00585CB0" w:rsidRPr="00770396" w:rsidRDefault="00585CB0" w:rsidP="00585CB0">
                      <w:pPr>
                        <w:rPr>
                          <w:rFonts w:ascii="Calibri" w:hAnsi="Calibri"/>
                          <w:b/>
                          <w:bCs/>
                          <w:color w:val="ED7D31" w:themeColor="accent2"/>
                        </w:rPr>
                      </w:pPr>
                      <w:r w:rsidRPr="00770396">
                        <w:rPr>
                          <w:rFonts w:ascii="Calibri" w:hAnsi="Calibri" w:cs="Arial"/>
                          <w:b/>
                          <w:bCs/>
                          <w:color w:val="ED7D31" w:themeColor="accent2"/>
                          <w:sz w:val="20"/>
                          <w:szCs w:val="20"/>
                        </w:rPr>
                        <w:t>Exploration / 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9408" behindDoc="1" locked="0" layoutInCell="1" allowOverlap="1" wp14:anchorId="611CC5F8" wp14:editId="27E3972F">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16B6450"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FF4420E" w14:textId="77777777" w:rsidR="00585CB0" w:rsidRPr="007C423E" w:rsidRDefault="00585CB0" w:rsidP="00585CB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896E9A1" w14:textId="77777777" w:rsidR="00585CB0" w:rsidRPr="007C423E" w:rsidRDefault="00585CB0" w:rsidP="00585CB0">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CC5F8" id="Text Box 28" o:spid="_x0000_s1043" type="#_x0000_t202" href="http://www.afeao.ca/afeaoDoc/PARADECL_VF4.pdf" style="position:absolute;margin-left:436.5pt;margin-top:190pt;width:130.65pt;height:32.2pt;z-index:-2496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16B6450"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3FF4420E" w14:textId="77777777" w:rsidR="00585CB0" w:rsidRPr="007C423E" w:rsidRDefault="00585CB0" w:rsidP="00585CB0">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896E9A1" w14:textId="77777777" w:rsidR="00585CB0" w:rsidRPr="007C423E" w:rsidRDefault="00585CB0" w:rsidP="00585CB0">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8384" behindDoc="1" locked="0" layoutInCell="1" allowOverlap="1" wp14:anchorId="612BA29D" wp14:editId="620A583F">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08D9775"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2F858C5"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C723B63" w14:textId="77777777" w:rsidR="00585CB0" w:rsidRPr="007C423E" w:rsidRDefault="00585CB0" w:rsidP="00585CB0">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A29D" id="Text Box 26" o:spid="_x0000_s1044" type="#_x0000_t202" href="http://www.afeao.ca/afeaoDoc/PARADECL_VF3.pdf" style="position:absolute;margin-left:302.9pt;margin-top:190pt;width:127.2pt;height:44.25pt;z-index:-2496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08D9775"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2F858C5"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C723B63" w14:textId="77777777" w:rsidR="00585CB0" w:rsidRPr="007C423E" w:rsidRDefault="00585CB0" w:rsidP="00585CB0">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47360" behindDoc="1" locked="0" layoutInCell="1" allowOverlap="1" wp14:anchorId="41E8425A" wp14:editId="06464BE5">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55CF2D4"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9DC596B" w14:textId="77777777" w:rsidR="00585CB0" w:rsidRPr="007C423E" w:rsidRDefault="00585CB0" w:rsidP="00585CB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55F2120" w14:textId="77777777" w:rsidR="00585CB0" w:rsidRPr="007C423E" w:rsidRDefault="00585CB0" w:rsidP="00585CB0">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425A" id="Text Box 24" o:spid="_x0000_s1045" type="#_x0000_t202" href="http://www.afeao.ca/afeaoDoc/PARADECL_VF2.pdf" style="position:absolute;margin-left:167.35pt;margin-top:190pt;width:126pt;height:44.25pt;z-index:-2496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55CF2D4" w14:textId="77777777" w:rsidR="00585CB0" w:rsidRPr="007C423E" w:rsidRDefault="00585CB0" w:rsidP="00585CB0">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9DC596B" w14:textId="77777777" w:rsidR="00585CB0" w:rsidRPr="007C423E" w:rsidRDefault="00585CB0" w:rsidP="00585CB0">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55F2120" w14:textId="77777777" w:rsidR="00585CB0" w:rsidRPr="007C423E" w:rsidRDefault="00585CB0" w:rsidP="00585CB0">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50432" behindDoc="0" locked="0" layoutInCell="1" allowOverlap="1" wp14:anchorId="51DA3175" wp14:editId="3AA84838">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B79D2" id="Straight Connector 31" o:spid="_x0000_s1026" style="position:absolute;z-index:2536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9945907" w14:textId="77777777" w:rsidR="00EF47FA" w:rsidRPr="00D241BD" w:rsidRDefault="00EF47FA" w:rsidP="00EF47FA">
                      <w:pPr>
                        <w:pStyle w:val="BodyExtraSmallNormal"/>
                        <w:spacing w:line="216" w:lineRule="auto"/>
                        <w:ind w:right="-39"/>
                        <w:rPr>
                          <w:rFonts w:ascii="Calibri" w:hAnsi="Calibri"/>
                          <w:sz w:val="20"/>
                          <w:szCs w:val="20"/>
                        </w:rPr>
                      </w:pPr>
                      <w:r w:rsidRPr="00D241BD">
                        <w:rPr>
                          <w:rFonts w:ascii="Calibri" w:hAnsi="Calibri"/>
                          <w:sz w:val="20"/>
                          <w:szCs w:val="20"/>
                        </w:rPr>
                        <w:t>WIKIPÉDIA, Google, Artus</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1ABCB44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ARADECL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A65E3A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ARADECL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20BA00C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ARADECL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3FA9F31">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ARADECL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5DB7E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ARADECL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3FDBFA88" w:rsidR="000119D8" w:rsidRPr="00452078" w:rsidRDefault="00EF47FA" w:rsidP="000119D8">
      <w:pPr>
        <w:rPr>
          <w:rFonts w:ascii="Calibri" w:hAnsi="Calibri" w:cs="Calibri"/>
          <w:bCs/>
          <w:color w:val="000000" w:themeColor="text1"/>
          <w:sz w:val="22"/>
          <w:szCs w:val="22"/>
          <w:lang w:val="fr-CA"/>
        </w:rPr>
      </w:pPr>
      <w:r w:rsidRPr="00EF47FA">
        <w:rPr>
          <w:sz w:val="22"/>
          <w:szCs w:val="22"/>
          <w:lang w:val="fr-CA"/>
        </w:rPr>
        <w:t xml:space="preserve">Cette unité d’apprentissage porte sur le clown (l’Auguste et le clown blanc). L’élève utilise les processus de création et d’analyse critique appliqués à des activités d’apprentissage à partir des artistes d’inspiration Marc Favreau (Sol) et Luc Durand (Gobelet). L’élève explore le travail d’expression corporelle et d’humour </w:t>
      </w:r>
      <w:r w:rsidR="003632CD">
        <w:rPr>
          <w:sz w:val="22"/>
          <w:szCs w:val="22"/>
          <w:lang w:val="fr-CA"/>
        </w:rPr>
        <w:br/>
      </w:r>
      <w:r w:rsidRPr="00EF47FA">
        <w:rPr>
          <w:sz w:val="22"/>
          <w:szCs w:val="22"/>
          <w:lang w:val="fr-CA"/>
        </w:rPr>
        <w:t xml:space="preserve">de clowns éponymes. </w:t>
      </w:r>
      <w:r w:rsidR="001E4BA2">
        <w:rPr>
          <w:sz w:val="22"/>
          <w:szCs w:val="22"/>
          <w:lang w:val="fr-CA"/>
        </w:rPr>
        <w:t>Elle, il ou iel</w:t>
      </w:r>
      <w:r w:rsidRPr="00EF47FA">
        <w:rPr>
          <w:sz w:val="22"/>
          <w:szCs w:val="22"/>
          <w:lang w:val="fr-CA"/>
        </w:rPr>
        <w:t xml:space="preserve"> expérimente en trio puis en duo des « gags » ou routines clownesques par improvisations répétées afin d’arriver à un maximum d’effet. L’élève met au point son « gags » ou sa routine en intégrant le meilleur de son travail d’exploration et d’expérimentation. Finalement, </w:t>
      </w:r>
      <w:r w:rsidR="001E4BA2">
        <w:rPr>
          <w:sz w:val="22"/>
          <w:szCs w:val="22"/>
          <w:lang w:val="fr-CA"/>
        </w:rPr>
        <w:t xml:space="preserve">elle, </w:t>
      </w:r>
      <w:r w:rsidR="001E4BA2">
        <w:rPr>
          <w:sz w:val="22"/>
          <w:szCs w:val="22"/>
          <w:lang w:val="fr-CA"/>
        </w:rPr>
        <w:br/>
        <w:t>il ou iel</w:t>
      </w:r>
      <w:r w:rsidRPr="00EF47FA">
        <w:rPr>
          <w:sz w:val="22"/>
          <w:szCs w:val="22"/>
          <w:lang w:val="fr-CA"/>
        </w:rPr>
        <w:t xml:space="preserve"> produit une parade-défilé de clowns à la cafétéria sur l’heure du midi.</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326EC083" w:rsidR="000119D8" w:rsidRPr="00073C7F" w:rsidRDefault="00EF47FA" w:rsidP="000119D8">
      <w:pPr>
        <w:rPr>
          <w:rFonts w:ascii="Calibri" w:eastAsia="Times New Roman" w:hAnsi="Calibri" w:cs="Calibri"/>
          <w:sz w:val="22"/>
          <w:szCs w:val="22"/>
          <w:lang w:val="fr-CA"/>
        </w:rPr>
      </w:pPr>
      <w:r w:rsidRPr="00EF47FA">
        <w:rPr>
          <w:sz w:val="22"/>
          <w:szCs w:val="22"/>
          <w:lang w:val="fr-CA"/>
        </w:rPr>
        <w:t>L’élève explore le travail d’expression corporelle et d’humour de clowns éponymes.</w:t>
      </w:r>
    </w:p>
    <w:p w14:paraId="35EEEACB" w14:textId="13AC2A9E"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F363A63"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3E6AC4E0" wp14:editId="210FA835">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C4E0" id="Rectangle 6" o:spid="_x0000_s1052" href="http://www.afeao.ca/afeaoDoc/PARADECL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71874E"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0B4C321" wp14:editId="61AECCEF">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C321" id="Rectangle 7" o:spid="_x0000_s1053" href="http://www.afeao.ca/afeaoDoc/PARADECL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6074A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682926"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09F8E816" wp14:editId="2CEC3FC0">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8E816" id="Rectangle 10" o:spid="_x0000_s1054" href="http://www.afeao.ca/afeaoDoc/PARADECL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AFF61A8"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52557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7E568595" wp14:editId="584FA75A">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51C380" id="Rounded Rectangle 11"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02D41C36" wp14:editId="1E4B0867">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1C36" id="Rectangle 12" o:spid="_x0000_s1055" href="http://www.afeao.ca/afeaoDoc/PARADECL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A6157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3F8E2785" wp14:editId="4B8EEA77">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2785" id="Rectangle 20" o:spid="_x0000_s1056" href="http://www.afeao.ca/afeaoDoc/PARADECL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916E03"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44C5A634" wp14:editId="6D8603F6">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28DBF" id="Straight Connector 21"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952E3DC" wp14:editId="0BFC538E">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7ADFD" id="Straight Connector 23"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6A1E1FE3" wp14:editId="20BA353D">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A3662" id="Straight Connector 25"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22991C9C" wp14:editId="66EB5008">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80EE7E" id="Straight Connector 27"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3157C2D9"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3632CD">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70EF2642"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219B9C60" wp14:editId="69CAE604">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9C60" id="Rectangle 79" o:spid="_x0000_s1057" href="http://www.afeao.ca/afeaoDoc/PARADECL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C6A280F"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27E70ACF" wp14:editId="65967B7E">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0ACF" id="Rectangle 80" o:spid="_x0000_s1058" href="http://www.afeao.ca/afeaoDoc/PARADECL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8FA988"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679768"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590C77E0" wp14:editId="4E5FA3D1">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77E0" id="Rectangle 81" o:spid="_x0000_s1059" href="http://www.afeao.ca/afeaoDoc/PARADECL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2831D1"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B0C123E"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461C61CA" wp14:editId="49E06C8E">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1AF04" id="Rounded Rectangle 82"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41B16C30" wp14:editId="4E9036CB">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16C30" id="Rectangle 84" o:spid="_x0000_s1060" href="http://www.afeao.ca/afeaoDoc/PARADECL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9249CFA"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0D92DCEB" wp14:editId="5631EEAC">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DCEB" id="Rectangle 85" o:spid="_x0000_s1061" href="http://www.afeao.ca/afeaoDoc/PARADECL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CA71576"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549E2B61" wp14:editId="52F2FB7C">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B78EF" id="Straight Connector 86"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4EA69651" wp14:editId="67E18C32">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E8FED2" id="Straight Connector 88"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52CC5426" wp14:editId="03C5048F">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60A4B" id="Straight Connector 89"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384C91C1" wp14:editId="6C806E9B">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07243" id="Straight Connector 9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84F58F7" w:rsidR="00A72B53" w:rsidRPr="00504959" w:rsidRDefault="00EF47FA" w:rsidP="00A72B53">
                            <w:pPr>
                              <w:rPr>
                                <w:rFonts w:ascii="Calibri" w:eastAsia="Times New Roman" w:hAnsi="Calibri" w:cs="Times New Roman"/>
                                <w:color w:val="000000"/>
                                <w:sz w:val="20"/>
                                <w:szCs w:val="20"/>
                                <w:lang w:val="fr-FR" w:eastAsia="zh-CN"/>
                              </w:rPr>
                            </w:pPr>
                            <w:r w:rsidRPr="00292065">
                              <w:rPr>
                                <w:rFonts w:ascii="Calibri" w:hAnsi="Calibri" w:cs="Calibri"/>
                                <w:color w:val="000000"/>
                                <w:sz w:val="20"/>
                                <w:szCs w:val="20"/>
                                <w:highlight w:val="yellow"/>
                                <w:lang w:val="fr-CA"/>
                              </w:rPr>
                              <w:t>personne</w:t>
                            </w:r>
                            <w:r w:rsidRPr="006263F0">
                              <w:rPr>
                                <w:rFonts w:ascii="Calibri" w:hAnsi="Calibri" w:cs="Calibri"/>
                                <w:color w:val="000000"/>
                                <w:sz w:val="20"/>
                                <w:szCs w:val="20"/>
                                <w:lang w:val="fr-CA"/>
                              </w:rPr>
                              <w:t xml:space="preserve">, animal ou chose </w:t>
                            </w:r>
                            <w:r w:rsidRPr="006263F0">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observables</w:t>
                            </w:r>
                            <w:r w:rsidRPr="00325CF2">
                              <w:rPr>
                                <w:rFonts w:ascii="Calibri" w:hAnsi="Calibri" w:cs="Calibri"/>
                                <w:color w:val="000000"/>
                                <w:sz w:val="20"/>
                                <w:szCs w:val="20"/>
                                <w:lang w:val="fr-CA"/>
                              </w:rPr>
                              <w:br/>
                              <w:t>personnage principal, secondaire, imaginaire, réel</w:t>
                            </w:r>
                            <w:r w:rsidRPr="00325CF2">
                              <w:rPr>
                                <w:rFonts w:ascii="Calibri" w:hAnsi="Calibri" w:cs="Calibri"/>
                                <w:color w:val="000000"/>
                                <w:sz w:val="20"/>
                                <w:szCs w:val="20"/>
                                <w:lang w:val="fr-CA"/>
                              </w:rPr>
                              <w:br/>
                            </w:r>
                            <w:r w:rsidRPr="00292065">
                              <w:rPr>
                                <w:rFonts w:ascii="Calibri" w:hAnsi="Calibri" w:cs="Calibri"/>
                                <w:color w:val="000000"/>
                                <w:sz w:val="20"/>
                                <w:szCs w:val="20"/>
                                <w:highlight w:val="yellow"/>
                                <w:lang w:val="fr-CA"/>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sujet de l’œuvre</w:t>
                            </w:r>
                            <w:r w:rsidRPr="00EF47FA">
                              <w:rPr>
                                <w:rFonts w:ascii="Calibri" w:eastAsia="Times New Roman" w:hAnsi="Calibri" w:cs="Times New Roman"/>
                                <w:color w:val="000000"/>
                                <w:sz w:val="20"/>
                                <w:szCs w:val="20"/>
                                <w:lang w:val="fr-FR" w:eastAsia="zh-CN"/>
                              </w:rPr>
                              <w:br/>
                              <w:t>histoire racontée</w:t>
                            </w:r>
                            <w:r w:rsidRPr="00CE4DC6">
                              <w:rPr>
                                <w:rFonts w:ascii="Calibri" w:eastAsia="Times New Roman" w:hAnsi="Calibri" w:cs="Times New Roman"/>
                                <w:color w:val="000000"/>
                                <w:sz w:val="20"/>
                                <w:szCs w:val="20"/>
                                <w:lang w:val="fr-FR" w:eastAsia="zh-CN"/>
                              </w:rPr>
                              <w:t xml:space="preserv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Pr="00EF47FA" w:rsidRDefault="00A72B53" w:rsidP="00A72B53">
                            <w:pPr>
                              <w:rPr>
                                <w:rFonts w:ascii="Calibri" w:eastAsia="Times New Roman" w:hAnsi="Calibri" w:cs="Times New Roman"/>
                                <w:color w:val="000000"/>
                                <w:sz w:val="20"/>
                                <w:szCs w:val="20"/>
                                <w:lang w:val="en-SG" w:eastAsia="zh-CN"/>
                              </w:rPr>
                            </w:pPr>
                            <w:r w:rsidRPr="00EF47FA">
                              <w:rPr>
                                <w:rFonts w:ascii="Calibri" w:eastAsia="Times New Roman" w:hAnsi="Calibri" w:cs="Times New Roman"/>
                                <w:color w:val="000000"/>
                                <w:sz w:val="20"/>
                                <w:szCs w:val="20"/>
                                <w:lang w:val="en-SG" w:eastAsia="zh-CN"/>
                              </w:rP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r w:rsidRPr="00EF47FA">
                              <w:rPr>
                                <w:rFonts w:ascii="Calibri" w:eastAsia="Times New Roman" w:hAnsi="Calibri" w:cs="Times New Roman"/>
                                <w:color w:val="000000"/>
                                <w:sz w:val="20"/>
                                <w:szCs w:val="20"/>
                                <w:lang w:val="en-SG" w:eastAsia="zh-CN"/>
                              </w:rPr>
                              <w:br/>
                              <w:t>•</w:t>
                            </w:r>
                          </w:p>
                          <w:p w14:paraId="3C7F3E80" w14:textId="3C1E97DD" w:rsidR="00CE4DC6" w:rsidRPr="00EF47FA"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Pr="00EF47FA" w:rsidRDefault="00A72B53" w:rsidP="00A72B53">
                            <w:pPr>
                              <w:rPr>
                                <w:rFonts w:ascii="Calibri" w:eastAsia="Times New Roman" w:hAnsi="Calibri" w:cs="Times New Roman"/>
                                <w:color w:val="000000"/>
                                <w:sz w:val="20"/>
                                <w:szCs w:val="20"/>
                                <w:lang w:val="fr-FR" w:eastAsia="zh-CN"/>
                              </w:rPr>
                            </w:pPr>
                            <w:r w:rsidRPr="00EF47FA">
                              <w:rPr>
                                <w:rFonts w:ascii="Calibri" w:eastAsia="Times New Roman" w:hAnsi="Calibri" w:cs="Times New Roman"/>
                                <w:color w:val="000000"/>
                                <w:sz w:val="20"/>
                                <w:szCs w:val="20"/>
                                <w:lang w:val="fr-FR" w:eastAsia="zh-CN"/>
                              </w:rPr>
                              <w:t>contraste</w:t>
                            </w:r>
                            <w:r w:rsidRPr="00EF47FA">
                              <w:rPr>
                                <w:rFonts w:ascii="Calibri" w:eastAsia="Times New Roman" w:hAnsi="Calibri" w:cs="Times New Roman"/>
                                <w:color w:val="000000"/>
                                <w:sz w:val="20"/>
                                <w:szCs w:val="20"/>
                                <w:lang w:val="fr-FR" w:eastAsia="zh-CN"/>
                              </w:rPr>
                              <w:br/>
                              <w:t>rythme</w:t>
                            </w:r>
                            <w:r w:rsidRPr="00EF47FA">
                              <w:rPr>
                                <w:rFonts w:ascii="Calibri" w:eastAsia="Times New Roman" w:hAnsi="Calibri" w:cs="Times New Roman"/>
                                <w:color w:val="000000"/>
                                <w:sz w:val="20"/>
                                <w:szCs w:val="20"/>
                                <w:lang w:val="fr-FR" w:eastAsia="zh-CN"/>
                              </w:rPr>
                              <w:br/>
                              <w:t>variété</w:t>
                            </w:r>
                            <w:r w:rsidRPr="00EF47FA">
                              <w:rPr>
                                <w:rFonts w:ascii="Calibri" w:eastAsia="Times New Roman" w:hAnsi="Calibri" w:cs="Times New Roman"/>
                                <w:color w:val="000000"/>
                                <w:sz w:val="20"/>
                                <w:szCs w:val="20"/>
                                <w:lang w:val="fr-FR" w:eastAsia="zh-CN"/>
                              </w:rPr>
                              <w:br/>
                              <w:t>équilibre</w:t>
                            </w:r>
                            <w:r w:rsidRPr="00EF47FA">
                              <w:rPr>
                                <w:rFonts w:ascii="Calibri" w:eastAsia="Times New Roman" w:hAnsi="Calibri" w:cs="Times New Roman"/>
                                <w:color w:val="000000"/>
                                <w:sz w:val="20"/>
                                <w:szCs w:val="20"/>
                                <w:lang w:val="fr-FR" w:eastAsia="zh-CN"/>
                              </w:rPr>
                              <w:br/>
                              <w:t>unité</w:t>
                            </w:r>
                          </w:p>
                          <w:p w14:paraId="788D8618" w14:textId="246E722B" w:rsidR="00CE4DC6" w:rsidRPr="00EF47FA"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52794248"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w:t>
                            </w:r>
                            <w:r w:rsidR="00EF47FA">
                              <w:rPr>
                                <w:rFonts w:ascii="Calibri" w:eastAsia="Times New Roman" w:hAnsi="Calibri" w:cs="Times New Roman"/>
                                <w:color w:val="000000"/>
                                <w:sz w:val="20"/>
                                <w:szCs w:val="20"/>
                                <w:lang w:val="fr-FR" w:eastAsia="zh-CN"/>
                              </w:rPr>
                              <w:t xml:space="preserve"> </w:t>
                            </w:r>
                            <w:r w:rsidR="00EF47FA" w:rsidRPr="000C0A1E">
                              <w:rPr>
                                <w:rFonts w:ascii="Calibri" w:hAnsi="Calibri" w:cs="Calibri"/>
                                <w:color w:val="000000"/>
                                <w:sz w:val="20"/>
                                <w:szCs w:val="20"/>
                                <w:highlight w:val="green"/>
                              </w:rPr>
                              <w:t>«</w:t>
                            </w:r>
                            <w:r w:rsidR="00EF47FA">
                              <w:rPr>
                                <w:rFonts w:ascii="Calibri" w:hAnsi="Calibri" w:cs="Calibri"/>
                                <w:color w:val="000000"/>
                                <w:sz w:val="20"/>
                                <w:szCs w:val="20"/>
                                <w:highlight w:val="green"/>
                              </w:rPr>
                              <w:t xml:space="preserve"> </w:t>
                            </w:r>
                            <w:r w:rsidR="00EF47FA" w:rsidRPr="00D241BD">
                              <w:rPr>
                                <w:rFonts w:ascii="Calibri" w:hAnsi="Calibri" w:cs="Calibri"/>
                                <w:color w:val="000000"/>
                                <w:sz w:val="20"/>
                                <w:szCs w:val="20"/>
                                <w:highlight w:val="green"/>
                              </w:rPr>
                              <w:t>gag</w:t>
                            </w:r>
                            <w:r w:rsidR="00EF47FA">
                              <w:rPr>
                                <w:rFonts w:ascii="Calibri" w:hAnsi="Calibri" w:cs="Calibri"/>
                                <w:color w:val="000000"/>
                                <w:sz w:val="20"/>
                                <w:szCs w:val="20"/>
                                <w:highlight w:val="green"/>
                              </w:rPr>
                              <w:t> » </w:t>
                            </w:r>
                            <w:r w:rsidR="00EF47FA" w:rsidRPr="00D241BD">
                              <w:rPr>
                                <w:rFonts w:ascii="Calibri" w:hAnsi="Calibri" w:cs="Calibri"/>
                                <w:color w:val="000000"/>
                                <w:sz w:val="20"/>
                                <w:szCs w:val="20"/>
                                <w:highlight w:val="green"/>
                              </w:rPr>
                              <w:t>ou routine clownesque</w:t>
                            </w:r>
                            <w:r w:rsidR="00EF47FA">
                              <w:rPr>
                                <w:rFonts w:ascii="Calibri" w:hAnsi="Calibri" w:cs="Calibri"/>
                                <w:color w:val="000000"/>
                                <w:sz w:val="20"/>
                                <w:szCs w:val="20"/>
                              </w:rPr>
                              <w:t>,</w:t>
                            </w:r>
                            <w:r w:rsidRPr="00504959">
                              <w:rPr>
                                <w:rFonts w:ascii="Calibri" w:eastAsia="Times New Roman" w:hAnsi="Calibri" w:cs="Times New Roman"/>
                                <w:color w:val="000000"/>
                                <w:sz w:val="20"/>
                                <w:szCs w:val="20"/>
                                <w:lang w:val="fr-FR" w:eastAsia="zh-CN"/>
                              </w:rPr>
                              <w:t xml:space="preserve"> création collective, </w:t>
                            </w:r>
                            <w:r w:rsidRPr="00EF47FA">
                              <w:rPr>
                                <w:rFonts w:ascii="Calibri" w:eastAsia="Times New Roman" w:hAnsi="Calibri" w:cs="Times New Roman"/>
                                <w:color w:val="000000"/>
                                <w:sz w:val="20"/>
                                <w:szCs w:val="20"/>
                                <w:lang w:val="fr-FR" w:eastAsia="zh-CN"/>
                              </w:rPr>
                              <w:t>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EF47FA">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3CF56402"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EF47FA"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7C82136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EF47FA">
                              <w:rPr>
                                <w:rFonts w:ascii="Calibri" w:eastAsia="Times New Roman" w:hAnsi="Calibri" w:cs="Times New Roman"/>
                                <w:color w:val="000000"/>
                                <w:sz w:val="20"/>
                                <w:szCs w:val="20"/>
                                <w:highlight w:val="yellow"/>
                                <w:lang w:val="fr-FR" w:eastAsia="zh-CN"/>
                              </w:rPr>
                              <w:t xml:space="preserve">maquillage : modification du visage à l’aide </w:t>
                            </w:r>
                            <w:r w:rsidRPr="00EF47FA">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998DF9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48C70251" wp14:editId="15B0C26F">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0251" id="Rectangle 97" o:spid="_x0000_s1063" href="http://www.afeao.ca/afeaoDoc/PARADECL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62013D1"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391FCA1B" wp14:editId="139946FA">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CA1B" id="Rectangle 98" o:spid="_x0000_s1064" href="http://www.afeao.ca/afeaoDoc/PARADECL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7A4F4CB"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4FEE9B"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A449E23" wp14:editId="3573A33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49E23" id="Rectangle 99" o:spid="_x0000_s1065" href="http://www.afeao.ca/afeaoDoc/PARADECL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818880"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35E6852"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30488005" wp14:editId="686404E6">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3BD66D" id="Rounded Rectangle 100"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601CD786" wp14:editId="4D852611">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D786" id="Rectangle 101" o:spid="_x0000_s1066" href="http://www.afeao.ca/afeaoDoc/PARADECL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D4F91D"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081233B8" wp14:editId="3D56CFA5">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33B8" id="Rectangle 102" o:spid="_x0000_s1067" href="http://www.afeao.ca/afeaoDoc/PARADECL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065B9E1"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4668B074" wp14:editId="39461EDE">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2209E" id="Straight Connector 105"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521B047D" wp14:editId="71880114">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C1C7F7" id="Straight Connector 107"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99E5C06" wp14:editId="1B3CFA1E">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54175" id="Straight Connector 111"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54239F" wp14:editId="6FE7529E">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B6AA4" id="Straight Connector 113"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12704B39"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943906">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53" w:history="1">
        <w:r w:rsidR="00CB5E0B">
          <w:rPr>
            <w:rStyle w:val="Hyperlink"/>
            <w:rFonts w:ascii="Calibri" w:hAnsi="Calibri" w:cs="Arial"/>
            <w:b/>
            <w:color w:val="C25920"/>
            <w:sz w:val="22"/>
            <w:szCs w:val="22"/>
            <w:u w:val="none"/>
            <w:lang w:val="fr-CA"/>
          </w:rPr>
          <w:t>PARADECL_VI_Preunite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71626DB9" w14:textId="77777777" w:rsidR="00CB5E0B" w:rsidRPr="00CB5E0B" w:rsidRDefault="00CB5E0B">
      <w:pPr>
        <w:pStyle w:val="ListParagraph"/>
        <w:numPr>
          <w:ilvl w:val="0"/>
          <w:numId w:val="13"/>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Prévoyez l’équipement nécessaire pour visionner des sites Web et / ou des vidéos. Par exemple : </w:t>
      </w:r>
    </w:p>
    <w:p w14:paraId="68183735" w14:textId="77777777" w:rsidR="00CB5E0B" w:rsidRPr="00CB5E0B" w:rsidRDefault="00000000">
      <w:pPr>
        <w:pStyle w:val="ListParagraph"/>
        <w:numPr>
          <w:ilvl w:val="1"/>
          <w:numId w:val="13"/>
        </w:numPr>
        <w:rPr>
          <w:rFonts w:cstheme="minorHAnsi"/>
          <w:bCs/>
          <w:color w:val="000000" w:themeColor="text1"/>
          <w:sz w:val="22"/>
          <w:szCs w:val="22"/>
          <w:lang w:val="fr-CA"/>
        </w:rPr>
      </w:pPr>
      <w:hyperlink r:id="rId54" w:history="1">
        <w:r w:rsidR="00CB5E0B" w:rsidRPr="00CB5E0B">
          <w:rPr>
            <w:rStyle w:val="Hyperlink"/>
            <w:rFonts w:cstheme="minorHAnsi"/>
            <w:b/>
            <w:bCs/>
            <w:sz w:val="22"/>
            <w:szCs w:val="22"/>
            <w:lang w:val="fr-CA"/>
          </w:rPr>
          <w:t>https://fr.wikipedia.org/wiki/Sol_et_Gobelet</w:t>
        </w:r>
      </w:hyperlink>
      <w:r w:rsidR="00CB5E0B" w:rsidRPr="00CB5E0B">
        <w:rPr>
          <w:rFonts w:cstheme="minorHAnsi"/>
          <w:bCs/>
          <w:color w:val="000000" w:themeColor="text1"/>
          <w:sz w:val="22"/>
          <w:szCs w:val="22"/>
          <w:lang w:val="fr-CA"/>
        </w:rPr>
        <w:t>;</w:t>
      </w:r>
    </w:p>
    <w:p w14:paraId="040AE6C4" w14:textId="1D82343B" w:rsidR="00CB5E0B" w:rsidRPr="00CB5E0B" w:rsidRDefault="00000000">
      <w:pPr>
        <w:pStyle w:val="ListParagraph"/>
        <w:numPr>
          <w:ilvl w:val="1"/>
          <w:numId w:val="13"/>
        </w:numPr>
        <w:rPr>
          <w:rFonts w:cstheme="minorHAnsi"/>
          <w:bCs/>
          <w:color w:val="000000" w:themeColor="text1"/>
          <w:sz w:val="22"/>
          <w:szCs w:val="22"/>
          <w:lang w:val="fr-CA"/>
        </w:rPr>
      </w:pPr>
      <w:hyperlink r:id="rId55" w:history="1">
        <w:r w:rsidR="00CB5E0B" w:rsidRPr="00CB5E0B">
          <w:rPr>
            <w:rStyle w:val="Hyperlink"/>
            <w:rFonts w:cstheme="minorHAnsi"/>
            <w:b/>
            <w:bCs/>
            <w:sz w:val="22"/>
            <w:szCs w:val="22"/>
            <w:lang w:val="fr-CA"/>
          </w:rPr>
          <w:t>https://www.youtube.com/watch?v=IZcQLsMOtgM</w:t>
        </w:r>
      </w:hyperlink>
      <w:r w:rsidR="00CB5E0B" w:rsidRPr="00CB5E0B">
        <w:rPr>
          <w:rFonts w:cstheme="minorHAnsi"/>
          <w:bCs/>
          <w:color w:val="000000" w:themeColor="text1"/>
          <w:sz w:val="22"/>
          <w:szCs w:val="22"/>
          <w:lang w:val="fr-CA"/>
        </w:rPr>
        <w:t xml:space="preserve"> (le grille-pain)</w:t>
      </w:r>
      <w:r w:rsidR="00F94F6F" w:rsidRPr="00CB5E0B">
        <w:rPr>
          <w:rFonts w:cstheme="minorHAnsi"/>
          <w:bCs/>
          <w:color w:val="000000" w:themeColor="text1"/>
          <w:sz w:val="22"/>
          <w:szCs w:val="22"/>
          <w:lang w:val="fr-CA"/>
        </w:rPr>
        <w:t>;</w:t>
      </w:r>
    </w:p>
    <w:p w14:paraId="3143A001" w14:textId="6BD0DC9C" w:rsidR="00CB5E0B" w:rsidRPr="00CB5E0B" w:rsidRDefault="00000000">
      <w:pPr>
        <w:pStyle w:val="ListParagraph"/>
        <w:numPr>
          <w:ilvl w:val="1"/>
          <w:numId w:val="13"/>
        </w:numPr>
        <w:rPr>
          <w:rFonts w:cstheme="minorHAnsi"/>
          <w:bCs/>
          <w:color w:val="000000" w:themeColor="text1"/>
          <w:sz w:val="22"/>
          <w:szCs w:val="22"/>
          <w:lang w:val="fr-CA"/>
        </w:rPr>
      </w:pPr>
      <w:hyperlink r:id="rId56" w:history="1">
        <w:r w:rsidR="00CB5E0B" w:rsidRPr="00CB5E0B">
          <w:rPr>
            <w:rStyle w:val="Hyperlink"/>
            <w:rFonts w:cstheme="minorHAnsi"/>
            <w:b/>
            <w:bCs/>
            <w:sz w:val="22"/>
            <w:szCs w:val="22"/>
            <w:lang w:val="fr-CA"/>
          </w:rPr>
          <w:t>https://www.facebook.com/ArchivesRadioCanada/videos/209444770303207/</w:t>
        </w:r>
      </w:hyperlink>
      <w:r w:rsidR="00CB5E0B" w:rsidRPr="00CB5E0B">
        <w:rPr>
          <w:rFonts w:cstheme="minorHAnsi"/>
          <w:bCs/>
          <w:color w:val="000000" w:themeColor="text1"/>
          <w:sz w:val="22"/>
          <w:szCs w:val="22"/>
          <w:lang w:val="fr-CA"/>
        </w:rPr>
        <w:t xml:space="preserve"> (moments cultes)</w:t>
      </w:r>
      <w:r w:rsidR="00F94F6F" w:rsidRPr="00CB5E0B">
        <w:rPr>
          <w:rFonts w:cstheme="minorHAnsi"/>
          <w:bCs/>
          <w:color w:val="000000" w:themeColor="text1"/>
          <w:sz w:val="22"/>
          <w:szCs w:val="22"/>
          <w:lang w:val="fr-CA"/>
        </w:rPr>
        <w:t>;</w:t>
      </w:r>
    </w:p>
    <w:p w14:paraId="0A5E260D" w14:textId="057E7985" w:rsidR="00CB5E0B" w:rsidRPr="00CB5E0B" w:rsidRDefault="00000000">
      <w:pPr>
        <w:pStyle w:val="ListParagraph"/>
        <w:numPr>
          <w:ilvl w:val="1"/>
          <w:numId w:val="13"/>
        </w:numPr>
        <w:rPr>
          <w:rFonts w:cstheme="minorHAnsi"/>
          <w:b/>
          <w:bCs/>
          <w:color w:val="000000" w:themeColor="text1"/>
          <w:sz w:val="22"/>
          <w:szCs w:val="22"/>
          <w:lang w:val="fr-CA"/>
        </w:rPr>
      </w:pPr>
      <w:hyperlink r:id="rId57" w:history="1">
        <w:r w:rsidR="00CB5E0B" w:rsidRPr="00CB5E0B">
          <w:rPr>
            <w:rStyle w:val="Hyperlink"/>
            <w:rFonts w:eastAsia="Book Antiqua" w:cstheme="minorHAnsi"/>
            <w:b/>
            <w:bCs/>
            <w:sz w:val="22"/>
            <w:szCs w:val="22"/>
            <w:lang w:val="fr-CA"/>
          </w:rPr>
          <w:t>https://www.youtube.com/watch?v=EiJwZOY6A3s</w:t>
        </w:r>
      </w:hyperlink>
      <w:r w:rsidR="00F94F6F" w:rsidRPr="00CB5E0B">
        <w:rPr>
          <w:rFonts w:cstheme="minorHAnsi"/>
          <w:bCs/>
          <w:color w:val="000000" w:themeColor="text1"/>
          <w:sz w:val="22"/>
          <w:szCs w:val="22"/>
          <w:lang w:val="fr-CA"/>
        </w:rPr>
        <w:t>;</w:t>
      </w:r>
    </w:p>
    <w:p w14:paraId="58E67279" w14:textId="60088A5A" w:rsidR="00CB5E0B" w:rsidRPr="00CB5E0B" w:rsidRDefault="00000000">
      <w:pPr>
        <w:pStyle w:val="ListParagraph"/>
        <w:numPr>
          <w:ilvl w:val="1"/>
          <w:numId w:val="13"/>
        </w:numPr>
        <w:rPr>
          <w:rFonts w:cstheme="minorHAnsi"/>
          <w:bCs/>
          <w:color w:val="000000" w:themeColor="text1"/>
          <w:sz w:val="22"/>
          <w:szCs w:val="22"/>
          <w:lang w:val="fr-CA"/>
        </w:rPr>
      </w:pPr>
      <w:hyperlink r:id="rId58" w:history="1">
        <w:r w:rsidR="00CB5E0B" w:rsidRPr="00CB5E0B">
          <w:rPr>
            <w:rStyle w:val="Hyperlink"/>
            <w:rFonts w:eastAsia="Book Antiqua" w:cstheme="minorHAnsi"/>
            <w:b/>
            <w:bCs/>
            <w:sz w:val="22"/>
            <w:szCs w:val="22"/>
            <w:lang w:val="fr-CA"/>
          </w:rPr>
          <w:t>https://www.youtube.com/watch?v=jZAKLCs5ff8</w:t>
        </w:r>
      </w:hyperlink>
      <w:r w:rsidR="00CB5E0B" w:rsidRPr="00CB5E0B">
        <w:rPr>
          <w:rFonts w:eastAsia="Book Antiqua" w:cstheme="minorHAnsi"/>
          <w:sz w:val="22"/>
          <w:szCs w:val="22"/>
          <w:lang w:val="fr-CA"/>
        </w:rPr>
        <w:t xml:space="preserve"> (la statue erre)</w:t>
      </w:r>
      <w:r w:rsidR="00F94F6F">
        <w:rPr>
          <w:rFonts w:eastAsia="Book Antiqua" w:cstheme="minorHAnsi"/>
          <w:sz w:val="22"/>
          <w:szCs w:val="22"/>
          <w:lang w:val="fr-CA"/>
        </w:rPr>
        <w:t>.</w:t>
      </w:r>
    </w:p>
    <w:p w14:paraId="1BC27D2D" w14:textId="77777777" w:rsidR="00CB5E0B" w:rsidRPr="00CB5E0B" w:rsidRDefault="00CB5E0B">
      <w:pPr>
        <w:pStyle w:val="ListParagraph"/>
        <w:numPr>
          <w:ilvl w:val="0"/>
          <w:numId w:val="18"/>
        </w:numPr>
        <w:rPr>
          <w:rFonts w:eastAsia="Book Antiqua" w:cstheme="minorHAnsi"/>
          <w:sz w:val="22"/>
          <w:szCs w:val="22"/>
          <w:lang w:val="fr-CA"/>
        </w:rPr>
      </w:pPr>
      <w:r w:rsidRPr="00CB5E0B">
        <w:rPr>
          <w:rFonts w:eastAsia="Book Antiqua" w:cstheme="minorHAnsi"/>
          <w:sz w:val="22"/>
          <w:szCs w:val="22"/>
          <w:lang w:val="fr-CA"/>
        </w:rPr>
        <w:t xml:space="preserve">Prévoyez utiliser : </w:t>
      </w:r>
    </w:p>
    <w:p w14:paraId="0F48EC6F" w14:textId="42B090E3" w:rsidR="00CB5E0B" w:rsidRPr="00F94F6F" w:rsidRDefault="00000000">
      <w:pPr>
        <w:pStyle w:val="ListParagraph"/>
        <w:numPr>
          <w:ilvl w:val="1"/>
          <w:numId w:val="18"/>
        </w:numPr>
        <w:rPr>
          <w:rFonts w:eastAsia="Book Antiqua" w:cstheme="minorHAnsi"/>
          <w:b/>
          <w:sz w:val="22"/>
          <w:szCs w:val="22"/>
          <w:lang w:val="fr-CA"/>
        </w:rPr>
      </w:pPr>
      <w:hyperlink r:id="rId59" w:history="1">
        <w:r w:rsidR="00CB5E0B" w:rsidRPr="00F94F6F">
          <w:rPr>
            <w:rStyle w:val="Hyperlink"/>
            <w:rFonts w:cstheme="minorHAnsi"/>
            <w:b/>
            <w:color w:val="C25920"/>
            <w:sz w:val="22"/>
            <w:szCs w:val="22"/>
            <w:u w:val="none"/>
            <w:lang w:val="fr-CA"/>
          </w:rPr>
          <w:t>PARADECL_VI_Fiche</w:t>
        </w:r>
      </w:hyperlink>
      <w:r w:rsidR="00F94F6F" w:rsidRPr="00CB5E0B">
        <w:rPr>
          <w:rFonts w:cstheme="minorHAnsi"/>
          <w:bCs/>
          <w:color w:val="000000" w:themeColor="text1"/>
          <w:sz w:val="22"/>
          <w:szCs w:val="22"/>
          <w:lang w:val="fr-CA"/>
        </w:rPr>
        <w:t>;</w:t>
      </w:r>
    </w:p>
    <w:p w14:paraId="7BA323EE" w14:textId="0AB3276A" w:rsidR="00CB5E0B" w:rsidRPr="00F94F6F" w:rsidRDefault="00000000">
      <w:pPr>
        <w:pStyle w:val="ListParagraph"/>
        <w:numPr>
          <w:ilvl w:val="1"/>
          <w:numId w:val="18"/>
        </w:numPr>
        <w:rPr>
          <w:rFonts w:eastAsia="Book Antiqua" w:cstheme="minorHAnsi"/>
          <w:b/>
          <w:sz w:val="22"/>
          <w:szCs w:val="22"/>
          <w:lang w:val="fr-CA"/>
        </w:rPr>
      </w:pPr>
      <w:hyperlink r:id="rId60" w:history="1">
        <w:r w:rsidR="00CB5E0B" w:rsidRPr="00F94F6F">
          <w:rPr>
            <w:rStyle w:val="Hyperlink"/>
            <w:rFonts w:cstheme="minorHAnsi"/>
            <w:b/>
            <w:color w:val="C25920"/>
            <w:sz w:val="22"/>
            <w:szCs w:val="22"/>
            <w:u w:val="none"/>
            <w:lang w:val="fr-CA"/>
          </w:rPr>
          <w:t>PARADECL_VI_Ligne</w:t>
        </w:r>
      </w:hyperlink>
      <w:r w:rsidR="00F94F6F" w:rsidRPr="00CB5E0B">
        <w:rPr>
          <w:rFonts w:cstheme="minorHAnsi"/>
          <w:bCs/>
          <w:color w:val="000000" w:themeColor="text1"/>
          <w:sz w:val="22"/>
          <w:szCs w:val="22"/>
          <w:lang w:val="fr-CA"/>
        </w:rPr>
        <w:t>;</w:t>
      </w:r>
    </w:p>
    <w:p w14:paraId="3CA657D9" w14:textId="15FBC3E9" w:rsidR="00CB5E0B" w:rsidRPr="00F94F6F" w:rsidRDefault="00000000">
      <w:pPr>
        <w:pStyle w:val="ListParagraph"/>
        <w:numPr>
          <w:ilvl w:val="1"/>
          <w:numId w:val="18"/>
        </w:numPr>
        <w:rPr>
          <w:rFonts w:eastAsia="Book Antiqua" w:cstheme="minorHAnsi"/>
          <w:b/>
          <w:sz w:val="22"/>
          <w:szCs w:val="22"/>
          <w:lang w:val="fr-CA"/>
        </w:rPr>
      </w:pPr>
      <w:hyperlink r:id="rId61" w:history="1">
        <w:r w:rsidR="00CB5E0B" w:rsidRPr="00F94F6F">
          <w:rPr>
            <w:rStyle w:val="Hyperlink"/>
            <w:rFonts w:cstheme="minorHAnsi"/>
            <w:b/>
            <w:color w:val="C25920"/>
            <w:sz w:val="22"/>
            <w:szCs w:val="22"/>
            <w:u w:val="none"/>
            <w:lang w:val="fr-CA"/>
          </w:rPr>
          <w:t>PARADECL_VI_Lexique</w:t>
        </w:r>
      </w:hyperlink>
      <w:r w:rsidR="00F94F6F" w:rsidRPr="00CB5E0B">
        <w:rPr>
          <w:rFonts w:cstheme="minorHAnsi"/>
          <w:bCs/>
          <w:color w:val="000000" w:themeColor="text1"/>
          <w:sz w:val="22"/>
          <w:szCs w:val="22"/>
          <w:lang w:val="fr-CA"/>
        </w:rPr>
        <w:t>;</w:t>
      </w:r>
    </w:p>
    <w:p w14:paraId="5484F95F" w14:textId="7DF6C505" w:rsidR="00CB5E0B" w:rsidRPr="00F94F6F" w:rsidRDefault="00000000">
      <w:pPr>
        <w:pStyle w:val="ListParagraph"/>
        <w:numPr>
          <w:ilvl w:val="1"/>
          <w:numId w:val="18"/>
        </w:numPr>
        <w:rPr>
          <w:rFonts w:eastAsia="Book Antiqua" w:cstheme="minorHAnsi"/>
          <w:b/>
          <w:sz w:val="22"/>
          <w:szCs w:val="22"/>
          <w:lang w:val="fr-CA"/>
        </w:rPr>
      </w:pPr>
      <w:hyperlink r:id="rId62" w:history="1">
        <w:r w:rsidR="00CB5E0B" w:rsidRPr="00F94F6F">
          <w:rPr>
            <w:rStyle w:val="Hyperlink"/>
            <w:rFonts w:cstheme="minorHAnsi"/>
            <w:b/>
            <w:color w:val="C25920"/>
            <w:sz w:val="22"/>
            <w:szCs w:val="22"/>
            <w:u w:val="none"/>
            <w:lang w:val="fr-CA"/>
          </w:rPr>
          <w:t>PARADECL_VF1_Annexe1</w:t>
        </w:r>
      </w:hyperlink>
      <w:r w:rsidR="00F94F6F">
        <w:rPr>
          <w:rFonts w:cstheme="minorHAnsi"/>
          <w:bCs/>
          <w:color w:val="000000" w:themeColor="text1"/>
          <w:sz w:val="22"/>
          <w:szCs w:val="22"/>
          <w:lang w:val="fr-CA"/>
        </w:rPr>
        <w:t>.</w:t>
      </w:r>
    </w:p>
    <w:p w14:paraId="0C5F8DAD" w14:textId="77777777" w:rsidR="00CB5E0B" w:rsidRPr="00CB5E0B" w:rsidRDefault="00CB5E0B" w:rsidP="00CB5E0B">
      <w:pPr>
        <w:rPr>
          <w:rFonts w:eastAsia="Book Antiqua" w:cstheme="minorHAnsi"/>
          <w:sz w:val="22"/>
          <w:szCs w:val="22"/>
          <w:lang w:val="fr-CA"/>
        </w:rPr>
      </w:pPr>
    </w:p>
    <w:p w14:paraId="48CAE95C" w14:textId="77777777" w:rsidR="00CB5E0B" w:rsidRPr="00CB5E0B" w:rsidRDefault="00CB5E0B" w:rsidP="00CB5E0B">
      <w:pPr>
        <w:rPr>
          <w:rFonts w:cstheme="minorHAnsi"/>
          <w:b/>
          <w:bCs/>
          <w:color w:val="000000" w:themeColor="text1"/>
          <w:sz w:val="22"/>
          <w:szCs w:val="22"/>
          <w:lang w:val="fr-CA"/>
        </w:rPr>
      </w:pPr>
      <w:r w:rsidRPr="00CB5E0B">
        <w:rPr>
          <w:rFonts w:cstheme="minorHAnsi"/>
          <w:b/>
          <w:bCs/>
          <w:color w:val="000000" w:themeColor="text1"/>
          <w:sz w:val="22"/>
          <w:szCs w:val="22"/>
          <w:lang w:val="fr-CA"/>
        </w:rPr>
        <w:t xml:space="preserve">Enseignante / Enseignant </w:t>
      </w:r>
    </w:p>
    <w:p w14:paraId="2B673B26" w14:textId="0EDACC63" w:rsidR="00CB5E0B" w:rsidRPr="00CB5E0B" w:rsidRDefault="00CB5E0B">
      <w:pPr>
        <w:pStyle w:val="ListParagraph"/>
        <w:numPr>
          <w:ilvl w:val="0"/>
          <w:numId w:val="14"/>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À l’aide de la fiche (voir : </w:t>
      </w:r>
      <w:hyperlink r:id="rId63" w:history="1">
        <w:r w:rsidR="00F94F6F" w:rsidRPr="00F94F6F">
          <w:rPr>
            <w:rStyle w:val="Hyperlink"/>
            <w:rFonts w:cstheme="minorHAnsi"/>
            <w:b/>
            <w:color w:val="C25920"/>
            <w:sz w:val="22"/>
            <w:szCs w:val="22"/>
            <w:u w:val="none"/>
            <w:lang w:val="fr-CA"/>
          </w:rPr>
          <w:t>PARADECL_VI_Fiche</w:t>
        </w:r>
      </w:hyperlink>
      <w:r w:rsidRPr="00CB5E0B">
        <w:rPr>
          <w:rFonts w:cstheme="minorHAnsi"/>
          <w:bCs/>
          <w:color w:val="000000" w:themeColor="text1"/>
          <w:sz w:val="22"/>
          <w:szCs w:val="22"/>
          <w:lang w:val="fr-CA"/>
        </w:rPr>
        <w:t xml:space="preserve">), de la ligne de temps (voir : </w:t>
      </w:r>
      <w:hyperlink r:id="rId64" w:history="1">
        <w:r w:rsidR="00F94F6F" w:rsidRPr="00F94F6F">
          <w:rPr>
            <w:rStyle w:val="Hyperlink"/>
            <w:rFonts w:cstheme="minorHAnsi"/>
            <w:b/>
            <w:color w:val="C25920"/>
            <w:sz w:val="22"/>
            <w:szCs w:val="22"/>
            <w:u w:val="none"/>
            <w:lang w:val="fr-CA"/>
          </w:rPr>
          <w:t>PARADECL_VI_Ligne</w:t>
        </w:r>
      </w:hyperlink>
      <w:r w:rsidRPr="00CB5E0B">
        <w:rPr>
          <w:rFonts w:cstheme="minorHAnsi"/>
          <w:bCs/>
          <w:color w:val="000000" w:themeColor="text1"/>
          <w:sz w:val="22"/>
          <w:szCs w:val="22"/>
          <w:lang w:val="fr-CA"/>
        </w:rPr>
        <w:t>) et du lexique (</w:t>
      </w:r>
      <w:hyperlink r:id="rId65" w:history="1">
        <w:r w:rsidR="00F94F6F" w:rsidRPr="00F94F6F">
          <w:rPr>
            <w:rStyle w:val="Hyperlink"/>
            <w:rFonts w:cstheme="minorHAnsi"/>
            <w:b/>
            <w:color w:val="C25920"/>
            <w:sz w:val="22"/>
            <w:szCs w:val="22"/>
            <w:u w:val="none"/>
            <w:lang w:val="fr-CA"/>
          </w:rPr>
          <w:t>PARADECL_VI_Lexique</w:t>
        </w:r>
      </w:hyperlink>
      <w:r w:rsidRPr="00CB5E0B">
        <w:rPr>
          <w:rFonts w:cstheme="minorHAnsi"/>
          <w:bCs/>
          <w:color w:val="000000" w:themeColor="text1"/>
          <w:sz w:val="22"/>
          <w:szCs w:val="22"/>
          <w:lang w:val="fr-CA"/>
        </w:rPr>
        <w:t xml:space="preserve">), présentez </w:t>
      </w:r>
      <w:r w:rsidR="003632CD">
        <w:rPr>
          <w:rFonts w:cstheme="minorHAnsi"/>
          <w:bCs/>
          <w:color w:val="000000" w:themeColor="text1"/>
          <w:sz w:val="22"/>
          <w:szCs w:val="22"/>
          <w:lang w:val="fr-CA"/>
        </w:rPr>
        <w:br/>
      </w:r>
      <w:r w:rsidRPr="00CB5E0B">
        <w:rPr>
          <w:rFonts w:cstheme="minorHAnsi"/>
          <w:bCs/>
          <w:color w:val="000000" w:themeColor="text1"/>
          <w:sz w:val="22"/>
          <w:szCs w:val="22"/>
          <w:lang w:val="fr-CA"/>
        </w:rPr>
        <w:t>les deux artistes d’inspiration, Marc Favreau et Luc Durand.</w:t>
      </w:r>
    </w:p>
    <w:p w14:paraId="3254FAA5" w14:textId="77777777" w:rsidR="00CB5E0B" w:rsidRPr="00CB5E0B" w:rsidRDefault="00CB5E0B">
      <w:pPr>
        <w:pStyle w:val="ListParagraph"/>
        <w:numPr>
          <w:ilvl w:val="0"/>
          <w:numId w:val="14"/>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Visionnez différents sites sur Internet pour présenter des images de production tirés des émissions de Radio-Canada – </w:t>
      </w:r>
      <w:r w:rsidRPr="00CB5E0B">
        <w:rPr>
          <w:rFonts w:cstheme="minorHAnsi"/>
          <w:bCs/>
          <w:i/>
          <w:color w:val="000000" w:themeColor="text1"/>
          <w:sz w:val="22"/>
          <w:szCs w:val="22"/>
          <w:lang w:val="fr-CA"/>
        </w:rPr>
        <w:t>La boîte à surprise</w:t>
      </w:r>
      <w:r w:rsidRPr="00CB5E0B">
        <w:rPr>
          <w:rFonts w:cstheme="minorHAnsi"/>
          <w:bCs/>
          <w:color w:val="000000" w:themeColor="text1"/>
          <w:sz w:val="22"/>
          <w:szCs w:val="22"/>
          <w:lang w:val="fr-CA"/>
        </w:rPr>
        <w:t xml:space="preserve">. Par exemple : </w:t>
      </w:r>
    </w:p>
    <w:p w14:paraId="01205D9E" w14:textId="77777777" w:rsidR="00CB5E0B" w:rsidRPr="00CB5E0B" w:rsidRDefault="00000000">
      <w:pPr>
        <w:pStyle w:val="ListParagraph"/>
        <w:numPr>
          <w:ilvl w:val="1"/>
          <w:numId w:val="14"/>
        </w:numPr>
        <w:rPr>
          <w:rFonts w:cstheme="minorHAnsi"/>
          <w:bCs/>
          <w:color w:val="000000" w:themeColor="text1"/>
          <w:sz w:val="22"/>
          <w:szCs w:val="22"/>
          <w:lang w:val="fr-CA"/>
        </w:rPr>
      </w:pPr>
      <w:hyperlink r:id="rId66" w:history="1">
        <w:r w:rsidR="00CB5E0B" w:rsidRPr="00F94F6F">
          <w:rPr>
            <w:rStyle w:val="Hyperlink"/>
            <w:rFonts w:cstheme="minorHAnsi"/>
            <w:b/>
            <w:bCs/>
            <w:sz w:val="22"/>
            <w:szCs w:val="22"/>
            <w:lang w:val="fr-CA"/>
          </w:rPr>
          <w:t>https://fr.wikipedia.org/wiki/Sol_et_Gobelet</w:t>
        </w:r>
      </w:hyperlink>
      <w:r w:rsidR="00CB5E0B" w:rsidRPr="00CB5E0B">
        <w:rPr>
          <w:rFonts w:cstheme="minorHAnsi"/>
          <w:bCs/>
          <w:color w:val="000000" w:themeColor="text1"/>
          <w:sz w:val="22"/>
          <w:szCs w:val="22"/>
          <w:lang w:val="fr-CA"/>
        </w:rPr>
        <w:t>;</w:t>
      </w:r>
    </w:p>
    <w:p w14:paraId="51B4296D" w14:textId="7EE13D12" w:rsidR="00CB5E0B" w:rsidRPr="00CB5E0B" w:rsidRDefault="00000000">
      <w:pPr>
        <w:pStyle w:val="ListParagraph"/>
        <w:numPr>
          <w:ilvl w:val="1"/>
          <w:numId w:val="14"/>
        </w:numPr>
        <w:rPr>
          <w:rFonts w:cstheme="minorHAnsi"/>
          <w:bCs/>
          <w:color w:val="000000" w:themeColor="text1"/>
          <w:sz w:val="22"/>
          <w:szCs w:val="22"/>
          <w:lang w:val="fr-CA"/>
        </w:rPr>
      </w:pPr>
      <w:hyperlink r:id="rId67" w:history="1">
        <w:r w:rsidR="00CB5E0B" w:rsidRPr="00F94F6F">
          <w:rPr>
            <w:rStyle w:val="Hyperlink"/>
            <w:rFonts w:cstheme="minorHAnsi"/>
            <w:b/>
            <w:bCs/>
            <w:sz w:val="22"/>
            <w:szCs w:val="22"/>
            <w:lang w:val="fr-CA"/>
          </w:rPr>
          <w:t>https://www.youtube.com/watch?v=IZcQLsMOtgM</w:t>
        </w:r>
      </w:hyperlink>
      <w:r w:rsidR="00CB5E0B" w:rsidRPr="00CB5E0B">
        <w:rPr>
          <w:rFonts w:cstheme="minorHAnsi"/>
          <w:bCs/>
          <w:color w:val="000000" w:themeColor="text1"/>
          <w:sz w:val="22"/>
          <w:szCs w:val="22"/>
          <w:lang w:val="fr-CA"/>
        </w:rPr>
        <w:t xml:space="preserve"> (le grille-pain)</w:t>
      </w:r>
      <w:r w:rsidR="00F94F6F" w:rsidRPr="00F94F6F">
        <w:rPr>
          <w:rFonts w:cstheme="minorHAnsi"/>
          <w:bCs/>
          <w:color w:val="000000" w:themeColor="text1"/>
          <w:sz w:val="22"/>
          <w:szCs w:val="22"/>
          <w:lang w:val="fr-CA"/>
        </w:rPr>
        <w:t xml:space="preserve"> </w:t>
      </w:r>
      <w:r w:rsidR="00F94F6F" w:rsidRPr="00CB5E0B">
        <w:rPr>
          <w:rFonts w:cstheme="minorHAnsi"/>
          <w:bCs/>
          <w:color w:val="000000" w:themeColor="text1"/>
          <w:sz w:val="22"/>
          <w:szCs w:val="22"/>
          <w:lang w:val="fr-CA"/>
        </w:rPr>
        <w:t>;</w:t>
      </w:r>
    </w:p>
    <w:p w14:paraId="07A608D4" w14:textId="23503E96" w:rsidR="00CB5E0B" w:rsidRPr="00CB5E0B" w:rsidRDefault="00000000">
      <w:pPr>
        <w:pStyle w:val="ListParagraph"/>
        <w:numPr>
          <w:ilvl w:val="1"/>
          <w:numId w:val="14"/>
        </w:numPr>
        <w:rPr>
          <w:rFonts w:cstheme="minorHAnsi"/>
          <w:bCs/>
          <w:color w:val="000000" w:themeColor="text1"/>
          <w:sz w:val="22"/>
          <w:szCs w:val="22"/>
          <w:lang w:val="fr-CA"/>
        </w:rPr>
      </w:pPr>
      <w:hyperlink r:id="rId68" w:history="1">
        <w:r w:rsidR="00CB5E0B" w:rsidRPr="00F94F6F">
          <w:rPr>
            <w:rStyle w:val="Hyperlink"/>
            <w:rFonts w:cstheme="minorHAnsi"/>
            <w:b/>
            <w:bCs/>
            <w:sz w:val="22"/>
            <w:szCs w:val="22"/>
            <w:lang w:val="fr-CA"/>
          </w:rPr>
          <w:t>https://www.facebook.com/ArchivesRadioCanada/videos/209444770303207/</w:t>
        </w:r>
      </w:hyperlink>
      <w:r w:rsidR="00CB5E0B" w:rsidRPr="00CB5E0B">
        <w:rPr>
          <w:rFonts w:cstheme="minorHAnsi"/>
          <w:bCs/>
          <w:color w:val="000000" w:themeColor="text1"/>
          <w:sz w:val="22"/>
          <w:szCs w:val="22"/>
          <w:lang w:val="fr-CA"/>
        </w:rPr>
        <w:t xml:space="preserve"> (moments cultes)</w:t>
      </w:r>
      <w:r w:rsidR="00F94F6F" w:rsidRPr="00CB5E0B">
        <w:rPr>
          <w:rFonts w:cstheme="minorHAnsi"/>
          <w:bCs/>
          <w:color w:val="000000" w:themeColor="text1"/>
          <w:sz w:val="22"/>
          <w:szCs w:val="22"/>
          <w:lang w:val="fr-CA"/>
        </w:rPr>
        <w:t>;</w:t>
      </w:r>
    </w:p>
    <w:p w14:paraId="07AD5DDF" w14:textId="10FE3010" w:rsidR="00CB5E0B" w:rsidRPr="00F94F6F" w:rsidRDefault="00000000">
      <w:pPr>
        <w:pStyle w:val="ListParagraph"/>
        <w:numPr>
          <w:ilvl w:val="1"/>
          <w:numId w:val="14"/>
        </w:numPr>
        <w:rPr>
          <w:rFonts w:cstheme="minorHAnsi"/>
          <w:b/>
          <w:bCs/>
          <w:color w:val="000000" w:themeColor="text1"/>
          <w:sz w:val="22"/>
          <w:szCs w:val="22"/>
          <w:lang w:val="fr-CA"/>
        </w:rPr>
      </w:pPr>
      <w:hyperlink r:id="rId69" w:history="1">
        <w:r w:rsidR="00CB5E0B" w:rsidRPr="00F94F6F">
          <w:rPr>
            <w:rStyle w:val="Hyperlink"/>
            <w:rFonts w:eastAsia="Book Antiqua" w:cstheme="minorHAnsi"/>
            <w:b/>
            <w:bCs/>
            <w:sz w:val="22"/>
            <w:szCs w:val="22"/>
            <w:lang w:val="fr-CA"/>
          </w:rPr>
          <w:t>https://www.youtube.com/watch?v=EiJwZOY6A3s</w:t>
        </w:r>
      </w:hyperlink>
      <w:r w:rsidR="00F94F6F" w:rsidRPr="00CB5E0B">
        <w:rPr>
          <w:rFonts w:cstheme="minorHAnsi"/>
          <w:bCs/>
          <w:color w:val="000000" w:themeColor="text1"/>
          <w:sz w:val="22"/>
          <w:szCs w:val="22"/>
          <w:lang w:val="fr-CA"/>
        </w:rPr>
        <w:t>;</w:t>
      </w:r>
    </w:p>
    <w:p w14:paraId="20F6F7F9" w14:textId="0286943B" w:rsidR="00CB5E0B" w:rsidRPr="00CB5E0B" w:rsidRDefault="00000000">
      <w:pPr>
        <w:pStyle w:val="ListParagraph"/>
        <w:numPr>
          <w:ilvl w:val="1"/>
          <w:numId w:val="14"/>
        </w:numPr>
        <w:rPr>
          <w:rFonts w:cstheme="minorHAnsi"/>
          <w:bCs/>
          <w:color w:val="000000" w:themeColor="text1"/>
          <w:sz w:val="22"/>
          <w:szCs w:val="22"/>
          <w:lang w:val="fr-CA"/>
        </w:rPr>
      </w:pPr>
      <w:hyperlink r:id="rId70" w:history="1">
        <w:r w:rsidR="00CB5E0B" w:rsidRPr="00F94F6F">
          <w:rPr>
            <w:rStyle w:val="Hyperlink"/>
            <w:rFonts w:eastAsia="Book Antiqua" w:cstheme="minorHAnsi"/>
            <w:b/>
            <w:bCs/>
            <w:sz w:val="22"/>
            <w:szCs w:val="22"/>
            <w:lang w:val="fr-CA"/>
          </w:rPr>
          <w:t>https://www.youtube.com/watch?v=jZAKLCs5ff8</w:t>
        </w:r>
      </w:hyperlink>
      <w:r w:rsidR="00CB5E0B" w:rsidRPr="00CB5E0B">
        <w:rPr>
          <w:rFonts w:eastAsia="Book Antiqua" w:cstheme="minorHAnsi"/>
          <w:sz w:val="22"/>
          <w:szCs w:val="22"/>
          <w:lang w:val="fr-CA"/>
        </w:rPr>
        <w:t xml:space="preserve"> (la statue erre)</w:t>
      </w:r>
      <w:r w:rsidR="00F94F6F">
        <w:rPr>
          <w:rFonts w:eastAsia="Book Antiqua" w:cstheme="minorHAnsi"/>
          <w:sz w:val="22"/>
          <w:szCs w:val="22"/>
          <w:lang w:val="fr-CA"/>
        </w:rPr>
        <w:t>.</w:t>
      </w:r>
    </w:p>
    <w:p w14:paraId="3D93DBA1" w14:textId="03FCACA0" w:rsidR="00CB5E0B" w:rsidRPr="00CB5E0B" w:rsidRDefault="00CB5E0B">
      <w:pPr>
        <w:pStyle w:val="ListParagraph"/>
        <w:numPr>
          <w:ilvl w:val="0"/>
          <w:numId w:val="17"/>
        </w:numPr>
        <w:rPr>
          <w:rFonts w:cstheme="minorHAnsi"/>
          <w:bCs/>
          <w:color w:val="000000" w:themeColor="text1"/>
          <w:sz w:val="22"/>
          <w:szCs w:val="22"/>
          <w:lang w:val="fr-CA"/>
        </w:rPr>
      </w:pPr>
      <w:r w:rsidRPr="00CB5E0B">
        <w:rPr>
          <w:rFonts w:cstheme="minorHAnsi"/>
          <w:bCs/>
          <w:color w:val="000000" w:themeColor="text1"/>
          <w:sz w:val="22"/>
          <w:szCs w:val="22"/>
          <w:lang w:val="fr-CA"/>
        </w:rPr>
        <w:t xml:space="preserve">Faites remarquer le pouvoir d’invention du duo de clown Sol et Gobelet, l’expression corporelle, les caractéristiques observables et interne de chaque </w:t>
      </w:r>
      <w:r w:rsidR="00C418CA">
        <w:rPr>
          <w:rFonts w:cstheme="minorHAnsi"/>
          <w:bCs/>
          <w:color w:val="000000" w:themeColor="text1"/>
          <w:sz w:val="22"/>
          <w:szCs w:val="22"/>
          <w:lang w:val="fr-CA"/>
        </w:rPr>
        <w:br/>
      </w:r>
      <w:r w:rsidRPr="00CB5E0B">
        <w:rPr>
          <w:rFonts w:cstheme="minorHAnsi"/>
          <w:bCs/>
          <w:color w:val="000000" w:themeColor="text1"/>
          <w:sz w:val="22"/>
          <w:szCs w:val="22"/>
          <w:lang w:val="fr-CA"/>
        </w:rPr>
        <w:t xml:space="preserve">de chaque </w:t>
      </w:r>
      <w:r w:rsidR="005530BD" w:rsidRPr="00CB5E0B">
        <w:rPr>
          <w:rFonts w:cstheme="minorHAnsi"/>
          <w:bCs/>
          <w:color w:val="000000" w:themeColor="text1"/>
          <w:sz w:val="22"/>
          <w:szCs w:val="22"/>
          <w:lang w:val="fr-CA"/>
        </w:rPr>
        <w:t>clown</w:t>
      </w:r>
      <w:r w:rsidRPr="00CB5E0B">
        <w:rPr>
          <w:rFonts w:cstheme="minorHAnsi"/>
          <w:bCs/>
          <w:color w:val="000000" w:themeColor="text1"/>
          <w:sz w:val="22"/>
          <w:szCs w:val="22"/>
          <w:lang w:val="fr-CA"/>
        </w:rPr>
        <w:t>, les gags ou routine clownesque, le texte.</w:t>
      </w:r>
    </w:p>
    <w:p w14:paraId="6C5D96F6" w14:textId="77777777" w:rsidR="00CB5E0B" w:rsidRPr="00CB5E0B" w:rsidRDefault="00CB5E0B" w:rsidP="00CB5E0B">
      <w:pPr>
        <w:rPr>
          <w:rFonts w:cstheme="minorHAnsi"/>
          <w:b/>
          <w:bCs/>
          <w:color w:val="000000" w:themeColor="text1"/>
          <w:sz w:val="22"/>
          <w:szCs w:val="22"/>
          <w:lang w:val="fr-CA"/>
        </w:rPr>
      </w:pPr>
    </w:p>
    <w:p w14:paraId="715BD896" w14:textId="77777777" w:rsidR="00F94F6F" w:rsidRDefault="00F94F6F">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4A0F0A1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9296" behindDoc="0" locked="0" layoutInCell="1" allowOverlap="1" wp14:anchorId="3E038B9F" wp14:editId="29101620">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958A8"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38B9F" id="Rectangle 117" o:spid="_x0000_s1068" href="http://www.afeao.ca/afeaoDoc/PARADECL_VF2.pdf" style="position:absolute;margin-left:300pt;margin-top:3.6pt;width:118.8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5958A8"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92D886A" wp14:editId="12D72C9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AF62E"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B311AF"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D886A" id="Rectangle 118" o:spid="_x0000_s1069" href="http://www.afeao.ca/afeaoDoc/PARADECL_VF4.pdf" style="position:absolute;margin-left:585.4pt;margin-top:3.65pt;width:119.4pt;height:19.1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6AAF62E"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B311AF"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63D66DC7" wp14:editId="343E4BBA">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A51A6"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DB1670"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66DC7" id="Rectangle 119" o:spid="_x0000_s1070" href="http://www.afeao.ca/afeaoDoc/PARADECL_VF1.pdf" style="position:absolute;margin-left:158.6pt;margin-top:3.65pt;width:118.8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BBA51A6"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5DB1670"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54EBEFA4" wp14:editId="7A5554F2">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826014" id="Rounded Rectangle 120" o:spid="_x0000_s1026" style="position:absolute;margin-left:0;margin-top:-.05pt;width:715.2pt;height:28.8pt;z-index:2535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36A8B71C" wp14:editId="018575EE">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884F4"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B71C" id="Rectangle 121" o:spid="_x0000_s1071" href="http://www.afeao.ca/afeaoDoc/PARADECL_VI.pdf" style="position:absolute;margin-left:8.4pt;margin-top:3.4pt;width:127.2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0F884F4"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7809ED3F" wp14:editId="2FDF7629">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15C4F"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9ED3F" id="Rectangle 122" o:spid="_x0000_s1072" href="http://www.afeao.ca/afeaoDoc/PARADECL_VF3.pdf" style="position:absolute;margin-left:441.6pt;margin-top:3.3pt;width:119.4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9115C4F"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2AC4D40B" wp14:editId="5C0778F8">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2FB13" id="Straight Connector 123"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25B8AD2B" wp14:editId="38D813C0">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C59D5" id="Straight Connector 124"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547A9161" wp14:editId="7D280DE7">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EBEE2" id="Straight Connector 125"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04AA44B1" wp14:editId="1319F1D3">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BAAF6" id="Straight Connector 126"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E7439C3" w14:textId="77777777" w:rsidR="00F94F6F" w:rsidRDefault="00F94F6F" w:rsidP="00CB5E0B">
      <w:pPr>
        <w:rPr>
          <w:rFonts w:cstheme="minorHAnsi"/>
          <w:b/>
          <w:bCs/>
          <w:color w:val="000000" w:themeColor="text1"/>
          <w:sz w:val="22"/>
          <w:szCs w:val="22"/>
          <w:lang w:val="fr-CA"/>
        </w:rPr>
      </w:pPr>
    </w:p>
    <w:p w14:paraId="024F5F7B" w14:textId="77777777" w:rsidR="00F94F6F" w:rsidRPr="00A9428A" w:rsidRDefault="00F94F6F" w:rsidP="00CB5E0B">
      <w:pPr>
        <w:rPr>
          <w:rFonts w:cstheme="minorHAnsi"/>
          <w:b/>
          <w:bCs/>
          <w:color w:val="000000" w:themeColor="text1"/>
          <w:sz w:val="12"/>
          <w:szCs w:val="12"/>
          <w:lang w:val="fr-CA"/>
        </w:rPr>
      </w:pPr>
    </w:p>
    <w:p w14:paraId="5D7555A6" w14:textId="3BD8AC1B" w:rsidR="00CB5E0B" w:rsidRPr="00CB5E0B" w:rsidRDefault="00CB5E0B" w:rsidP="00CB5E0B">
      <w:pPr>
        <w:rPr>
          <w:rFonts w:cstheme="minorHAnsi"/>
          <w:b/>
          <w:bCs/>
          <w:color w:val="000000" w:themeColor="text1"/>
          <w:sz w:val="22"/>
          <w:szCs w:val="22"/>
          <w:lang w:val="fr-CA"/>
        </w:rPr>
      </w:pPr>
      <w:r w:rsidRPr="00CB5E0B">
        <w:rPr>
          <w:rFonts w:cstheme="minorHAnsi"/>
          <w:b/>
          <w:bCs/>
          <w:color w:val="000000" w:themeColor="text1"/>
          <w:sz w:val="22"/>
          <w:szCs w:val="22"/>
          <w:lang w:val="fr-CA"/>
        </w:rPr>
        <w:t xml:space="preserve">Élève </w:t>
      </w:r>
    </w:p>
    <w:p w14:paraId="7963ABED" w14:textId="77777777" w:rsidR="00CB5E0B" w:rsidRPr="00CB5E0B" w:rsidRDefault="00CB5E0B">
      <w:pPr>
        <w:pStyle w:val="ListParagraph"/>
        <w:numPr>
          <w:ilvl w:val="0"/>
          <w:numId w:val="17"/>
        </w:numPr>
        <w:rPr>
          <w:rFonts w:cstheme="minorHAnsi"/>
          <w:bCs/>
          <w:color w:val="000000" w:themeColor="text1"/>
          <w:sz w:val="22"/>
          <w:szCs w:val="22"/>
          <w:lang w:val="fr-CA"/>
        </w:rPr>
      </w:pPr>
      <w:r w:rsidRPr="00CB5E0B">
        <w:rPr>
          <w:rFonts w:cstheme="minorHAnsi"/>
          <w:bCs/>
          <w:color w:val="000000" w:themeColor="text1"/>
          <w:sz w:val="22"/>
          <w:szCs w:val="22"/>
          <w:lang w:val="fr-CA"/>
        </w:rPr>
        <w:t>Écoute attentivement, pose des questions, émets des commentaires au sujet de ce qui est présentés.</w:t>
      </w:r>
    </w:p>
    <w:p w14:paraId="7FC78F24" w14:textId="77777777" w:rsidR="00CB5E0B" w:rsidRPr="00CB5E0B" w:rsidRDefault="00CB5E0B">
      <w:pPr>
        <w:pStyle w:val="ListParagraph"/>
        <w:numPr>
          <w:ilvl w:val="0"/>
          <w:numId w:val="17"/>
        </w:numPr>
        <w:rPr>
          <w:rFonts w:cstheme="minorHAnsi"/>
          <w:bCs/>
          <w:color w:val="000000" w:themeColor="text1"/>
          <w:sz w:val="22"/>
          <w:szCs w:val="22"/>
          <w:lang w:val="fr-CA"/>
        </w:rPr>
      </w:pPr>
      <w:r w:rsidRPr="00CB5E0B">
        <w:rPr>
          <w:rFonts w:cstheme="minorHAnsi"/>
          <w:bCs/>
          <w:color w:val="000000" w:themeColor="text1"/>
          <w:sz w:val="22"/>
          <w:szCs w:val="22"/>
          <w:lang w:val="fr-CA"/>
        </w:rPr>
        <w:t>Note quelques aspects que tu trouves intéressants, inhabituels, drôles de l’expression corporelle, du costume et du maquillage, des situations dramatique – gags, routines clownesques aux fins d’inspiration et de réinvestissement dans l’unité.</w:t>
      </w:r>
    </w:p>
    <w:p w14:paraId="25CB5596" w14:textId="77777777" w:rsidR="00CB5E0B" w:rsidRPr="00A9428A" w:rsidRDefault="00CB5E0B" w:rsidP="00CB5E0B">
      <w:pPr>
        <w:rPr>
          <w:rFonts w:cstheme="minorHAnsi"/>
          <w:bCs/>
          <w:color w:val="000000" w:themeColor="text1"/>
          <w:sz w:val="16"/>
          <w:szCs w:val="16"/>
          <w:lang w:val="fr-CA"/>
        </w:rPr>
      </w:pPr>
    </w:p>
    <w:p w14:paraId="049F1890" w14:textId="77777777" w:rsidR="00CB5E0B" w:rsidRPr="00CB5E0B" w:rsidRDefault="00CB5E0B" w:rsidP="00CB5E0B">
      <w:pPr>
        <w:rPr>
          <w:rFonts w:cstheme="minorHAnsi"/>
          <w:b/>
          <w:bCs/>
          <w:color w:val="000000" w:themeColor="text1"/>
          <w:sz w:val="22"/>
          <w:szCs w:val="22"/>
          <w:lang w:val="fr-CA"/>
        </w:rPr>
      </w:pPr>
      <w:r w:rsidRPr="00CB5E0B">
        <w:rPr>
          <w:rFonts w:cstheme="minorHAnsi"/>
          <w:b/>
          <w:bCs/>
          <w:color w:val="000000" w:themeColor="text1"/>
          <w:sz w:val="22"/>
          <w:szCs w:val="22"/>
          <w:lang w:val="fr-CA"/>
        </w:rPr>
        <w:t xml:space="preserve">Enseignante / Enseignant </w:t>
      </w:r>
    </w:p>
    <w:p w14:paraId="667E0136" w14:textId="66DD6923" w:rsidR="00CB5E0B" w:rsidRPr="00CB5E0B" w:rsidRDefault="00CB5E0B">
      <w:pPr>
        <w:pStyle w:val="ListParagraph"/>
        <w:numPr>
          <w:ilvl w:val="0"/>
          <w:numId w:val="16"/>
        </w:numPr>
        <w:rPr>
          <w:rFonts w:cstheme="minorHAnsi"/>
          <w:bCs/>
          <w:color w:val="000000" w:themeColor="text1"/>
          <w:sz w:val="22"/>
          <w:szCs w:val="22"/>
          <w:lang w:val="fr-CA"/>
        </w:rPr>
      </w:pPr>
      <w:r w:rsidRPr="00CB5E0B">
        <w:rPr>
          <w:rFonts w:eastAsia="Book Antiqua" w:cstheme="minorHAnsi"/>
          <w:sz w:val="22"/>
          <w:szCs w:val="22"/>
          <w:lang w:val="fr-CA"/>
        </w:rPr>
        <w:t xml:space="preserve">Présentez des œuvres, des images et / ou d’autres segments </w:t>
      </w:r>
      <w:r w:rsidR="005530BD" w:rsidRPr="00CB5E0B">
        <w:rPr>
          <w:rFonts w:eastAsia="Book Antiqua" w:cstheme="minorHAnsi"/>
          <w:sz w:val="22"/>
          <w:szCs w:val="22"/>
          <w:lang w:val="fr-CA"/>
        </w:rPr>
        <w:t>vidéo</w:t>
      </w:r>
      <w:r w:rsidRPr="00CB5E0B">
        <w:rPr>
          <w:rFonts w:eastAsia="Book Antiqua" w:cstheme="minorHAnsi"/>
          <w:sz w:val="22"/>
          <w:szCs w:val="22"/>
          <w:lang w:val="fr-CA"/>
        </w:rPr>
        <w:t xml:space="preserve"> où des clowns différents peuvent être analysés à partir de leurs caractéristiques observables (p. ex., costume, accessoire, maquillage) et internes (p. ex., posture, démarche, voix).</w:t>
      </w:r>
    </w:p>
    <w:p w14:paraId="0B01579A" w14:textId="3A0E92BA" w:rsidR="00CB5E0B" w:rsidRPr="00CB5E0B" w:rsidRDefault="00CB5E0B">
      <w:pPr>
        <w:pStyle w:val="ListParagraph"/>
        <w:numPr>
          <w:ilvl w:val="0"/>
          <w:numId w:val="14"/>
        </w:numPr>
        <w:rPr>
          <w:rFonts w:eastAsia="Book Antiqua" w:cstheme="minorHAnsi"/>
          <w:sz w:val="22"/>
          <w:szCs w:val="22"/>
          <w:lang w:val="fr-CA"/>
        </w:rPr>
      </w:pPr>
      <w:r w:rsidRPr="00CB5E0B">
        <w:rPr>
          <w:rFonts w:eastAsia="Book Antiqua" w:cstheme="minorHAnsi"/>
          <w:sz w:val="22"/>
          <w:szCs w:val="22"/>
          <w:lang w:val="fr-CA"/>
        </w:rPr>
        <w:t xml:space="preserve">Invitez les élèves à deviner le caractère de chacun d’eux (p. ex., bouffon, bêta; gentil, bonasse; ingénieux, imaginatif; autoritaire, hautain, </w:t>
      </w:r>
      <w:r w:rsidR="00F94F6F">
        <w:rPr>
          <w:rFonts w:eastAsia="Book Antiqua" w:cstheme="minorHAnsi"/>
          <w:sz w:val="22"/>
          <w:szCs w:val="22"/>
          <w:lang w:val="fr-CA"/>
        </w:rPr>
        <w:br/>
      </w:r>
      <w:r w:rsidRPr="00CB5E0B">
        <w:rPr>
          <w:rFonts w:eastAsia="Book Antiqua" w:cstheme="minorHAnsi"/>
          <w:sz w:val="22"/>
          <w:szCs w:val="22"/>
          <w:lang w:val="fr-CA"/>
        </w:rPr>
        <w:t xml:space="preserve">« qui sait tout »; meneur, chef de bande, preneur de décision). </w:t>
      </w:r>
    </w:p>
    <w:p w14:paraId="4D8A6066" w14:textId="77777777" w:rsidR="00CB5E0B" w:rsidRPr="00CB5E0B" w:rsidRDefault="00CB5E0B">
      <w:pPr>
        <w:pStyle w:val="ListParagraph"/>
        <w:numPr>
          <w:ilvl w:val="0"/>
          <w:numId w:val="14"/>
        </w:numPr>
        <w:rPr>
          <w:rFonts w:eastAsia="Book Antiqua" w:cstheme="minorHAnsi"/>
          <w:sz w:val="22"/>
          <w:szCs w:val="22"/>
          <w:lang w:val="fr-CA"/>
        </w:rPr>
      </w:pPr>
      <w:r w:rsidRPr="00CB5E0B">
        <w:rPr>
          <w:rFonts w:eastAsia="Book Antiqua" w:cstheme="minorHAnsi"/>
          <w:sz w:val="22"/>
          <w:szCs w:val="22"/>
          <w:lang w:val="fr-CA"/>
        </w:rPr>
        <w:t>Brossez à mesure un tableau des caractéristiques suggérées tout en indiquant combien de fois certaines d’elles sont dites et redites.</w:t>
      </w:r>
    </w:p>
    <w:p w14:paraId="50A0FE66" w14:textId="77777777" w:rsidR="00CB5E0B" w:rsidRPr="00CB5E0B" w:rsidRDefault="00CB5E0B">
      <w:pPr>
        <w:pStyle w:val="ListParagraph"/>
        <w:numPr>
          <w:ilvl w:val="0"/>
          <w:numId w:val="14"/>
        </w:numPr>
        <w:rPr>
          <w:rFonts w:eastAsia="Book Antiqua" w:cstheme="minorHAnsi"/>
          <w:sz w:val="22"/>
          <w:szCs w:val="22"/>
          <w:lang w:val="fr-CA"/>
        </w:rPr>
      </w:pPr>
      <w:r w:rsidRPr="00CB5E0B">
        <w:rPr>
          <w:rFonts w:eastAsia="Book Antiqua" w:cstheme="minorHAnsi"/>
          <w:sz w:val="22"/>
          <w:szCs w:val="22"/>
          <w:lang w:val="fr-CA"/>
        </w:rPr>
        <w:t xml:space="preserve">Établissez ensuite la comparaison des deux types de clowns de base à l’étude : l’Auguste, et le clown Blanc. </w:t>
      </w:r>
    </w:p>
    <w:p w14:paraId="4B4C649F" w14:textId="77777777" w:rsidR="00CB5E0B" w:rsidRPr="00A9428A" w:rsidRDefault="00CB5E0B" w:rsidP="00CB5E0B">
      <w:pPr>
        <w:rPr>
          <w:rFonts w:eastAsia="Book Antiqua" w:cstheme="minorHAnsi"/>
          <w:sz w:val="16"/>
          <w:szCs w:val="16"/>
          <w:lang w:val="fr-CA"/>
        </w:rPr>
      </w:pPr>
    </w:p>
    <w:p w14:paraId="4CBD123C" w14:textId="77777777" w:rsidR="00CB5E0B" w:rsidRPr="00F94F6F" w:rsidRDefault="00CB5E0B" w:rsidP="00CB5E0B">
      <w:pPr>
        <w:rPr>
          <w:rFonts w:eastAsia="Book Antiqua" w:cstheme="minorHAnsi"/>
          <w:b/>
          <w:bCs/>
          <w:sz w:val="22"/>
          <w:szCs w:val="22"/>
          <w:lang w:val="fr-CA"/>
        </w:rPr>
      </w:pPr>
      <w:r w:rsidRPr="00F94F6F">
        <w:rPr>
          <w:rFonts w:eastAsia="Book Antiqua" w:cstheme="minorHAnsi"/>
          <w:b/>
          <w:bCs/>
          <w:sz w:val="22"/>
          <w:szCs w:val="22"/>
          <w:lang w:val="fr-CA"/>
        </w:rPr>
        <w:t xml:space="preserve">Élève </w:t>
      </w:r>
    </w:p>
    <w:p w14:paraId="0C7165E9" w14:textId="77777777" w:rsidR="00CB5E0B" w:rsidRPr="00CB5E0B" w:rsidRDefault="00CB5E0B">
      <w:pPr>
        <w:pStyle w:val="ListParagraph"/>
        <w:numPr>
          <w:ilvl w:val="0"/>
          <w:numId w:val="19"/>
        </w:numPr>
        <w:rPr>
          <w:rFonts w:eastAsia="Book Antiqua" w:cstheme="minorHAnsi"/>
          <w:sz w:val="22"/>
          <w:szCs w:val="22"/>
          <w:lang w:val="fr-CA"/>
        </w:rPr>
      </w:pPr>
      <w:r w:rsidRPr="00CB5E0B">
        <w:rPr>
          <w:rFonts w:eastAsia="Book Antiqua" w:cstheme="minorHAnsi"/>
          <w:sz w:val="22"/>
          <w:szCs w:val="22"/>
          <w:lang w:val="fr-CA"/>
        </w:rPr>
        <w:t>Devine le caractère d’autres clowns présentés et sois attentive ou attentifs à la récurrence de certains traits.</w:t>
      </w:r>
    </w:p>
    <w:p w14:paraId="755F5483" w14:textId="77777777" w:rsidR="00CB5E0B" w:rsidRPr="00CB5E0B" w:rsidRDefault="00CB5E0B">
      <w:pPr>
        <w:pStyle w:val="ListParagraph"/>
        <w:numPr>
          <w:ilvl w:val="0"/>
          <w:numId w:val="19"/>
        </w:numPr>
        <w:rPr>
          <w:rFonts w:eastAsia="Book Antiqua" w:cstheme="minorHAnsi"/>
          <w:sz w:val="22"/>
          <w:szCs w:val="22"/>
          <w:lang w:val="fr-CA"/>
        </w:rPr>
      </w:pPr>
      <w:r w:rsidRPr="00CB5E0B">
        <w:rPr>
          <w:rFonts w:eastAsia="Book Antiqua" w:cstheme="minorHAnsi"/>
          <w:sz w:val="22"/>
          <w:szCs w:val="22"/>
          <w:lang w:val="fr-CA"/>
        </w:rPr>
        <w:t>Avec l’enseignante ou l’enseignant, brosse un tableau synthèse de tes observations.</w:t>
      </w:r>
    </w:p>
    <w:p w14:paraId="653A209F" w14:textId="77777777" w:rsidR="00CB5E0B" w:rsidRPr="00CB5E0B" w:rsidRDefault="00CB5E0B">
      <w:pPr>
        <w:pStyle w:val="ListParagraph"/>
        <w:numPr>
          <w:ilvl w:val="0"/>
          <w:numId w:val="19"/>
        </w:numPr>
        <w:rPr>
          <w:rFonts w:eastAsia="Book Antiqua" w:cstheme="minorHAnsi"/>
          <w:sz w:val="22"/>
          <w:szCs w:val="22"/>
          <w:lang w:val="fr-CA"/>
        </w:rPr>
      </w:pPr>
      <w:r w:rsidRPr="00CB5E0B">
        <w:rPr>
          <w:rFonts w:eastAsia="Book Antiqua" w:cstheme="minorHAnsi"/>
          <w:sz w:val="22"/>
          <w:szCs w:val="22"/>
          <w:lang w:val="fr-CA"/>
        </w:rPr>
        <w:t>Établit la comparaison de base entre l’Auguste et le clown blanc, conserve ce tableau aux fins de consultations subséquentes.</w:t>
      </w:r>
    </w:p>
    <w:p w14:paraId="0202577F" w14:textId="77777777" w:rsidR="00CB5E0B" w:rsidRPr="00A9428A" w:rsidRDefault="00CB5E0B" w:rsidP="00CB5E0B">
      <w:pPr>
        <w:rPr>
          <w:rFonts w:eastAsia="Book Antiqua" w:cstheme="minorHAnsi"/>
          <w:sz w:val="16"/>
          <w:szCs w:val="16"/>
          <w:lang w:val="fr-CA"/>
        </w:rPr>
      </w:pPr>
    </w:p>
    <w:p w14:paraId="2EE34D8C" w14:textId="77777777" w:rsidR="00CB5E0B" w:rsidRPr="00CB5E0B" w:rsidRDefault="00CB5E0B" w:rsidP="00CB5E0B">
      <w:pPr>
        <w:rPr>
          <w:rFonts w:eastAsia="Book Antiqua" w:cstheme="minorHAnsi"/>
          <w:b/>
          <w:sz w:val="22"/>
          <w:szCs w:val="22"/>
          <w:lang w:val="fr-CA"/>
        </w:rPr>
      </w:pPr>
      <w:r w:rsidRPr="00CB5E0B">
        <w:rPr>
          <w:rFonts w:eastAsia="Book Antiqua" w:cstheme="minorHAnsi"/>
          <w:b/>
          <w:sz w:val="22"/>
          <w:szCs w:val="22"/>
          <w:lang w:val="fr-CA"/>
        </w:rPr>
        <w:t xml:space="preserve">Enseignante / Enseignant </w:t>
      </w:r>
    </w:p>
    <w:p w14:paraId="6122C65B" w14:textId="77777777" w:rsidR="00CB5E0B" w:rsidRPr="00CB5E0B" w:rsidRDefault="00CB5E0B">
      <w:pPr>
        <w:pStyle w:val="ListParagraph"/>
        <w:numPr>
          <w:ilvl w:val="0"/>
          <w:numId w:val="15"/>
        </w:numPr>
        <w:rPr>
          <w:rFonts w:eastAsia="Book Antiqua" w:cstheme="minorHAnsi"/>
          <w:sz w:val="22"/>
          <w:szCs w:val="22"/>
          <w:lang w:val="fr-CA"/>
        </w:rPr>
      </w:pPr>
      <w:r w:rsidRPr="00CB5E0B">
        <w:rPr>
          <w:rFonts w:eastAsia="Book Antiqua" w:cstheme="minorHAnsi"/>
          <w:sz w:val="22"/>
          <w:szCs w:val="22"/>
          <w:lang w:val="fr-CA"/>
        </w:rPr>
        <w:t>Invitez les commentaires des élèves par rapport à leur vécu des clowns de cirque (p. ex., Cirque du soleil), de rodéos (p. ex., de Calgary) et d’autres événements (p. ex., foire).</w:t>
      </w:r>
    </w:p>
    <w:p w14:paraId="70AE064C" w14:textId="07EC021F" w:rsidR="00F94F6F" w:rsidRDefault="00CB5E0B">
      <w:pPr>
        <w:pStyle w:val="ListParagraph"/>
        <w:numPr>
          <w:ilvl w:val="0"/>
          <w:numId w:val="15"/>
        </w:numPr>
        <w:rPr>
          <w:rFonts w:eastAsia="Book Antiqua" w:cstheme="minorHAnsi"/>
          <w:sz w:val="22"/>
          <w:szCs w:val="22"/>
          <w:lang w:val="fr-CA"/>
        </w:rPr>
      </w:pPr>
      <w:r w:rsidRPr="00CB5E0B">
        <w:rPr>
          <w:rFonts w:eastAsia="Book Antiqua" w:cstheme="minorHAnsi"/>
          <w:sz w:val="22"/>
          <w:szCs w:val="22"/>
          <w:lang w:val="fr-CA"/>
        </w:rPr>
        <w:t xml:space="preserve">Demandez aux élèves de raconter ce dont ils se souviennent des « routines » clownesques (p. ex., jonglerie et magie, acrobatie et cascade) </w:t>
      </w:r>
      <w:r w:rsidR="00F94F6F">
        <w:rPr>
          <w:rFonts w:eastAsia="Book Antiqua" w:cstheme="minorHAnsi"/>
          <w:sz w:val="22"/>
          <w:szCs w:val="22"/>
          <w:lang w:val="fr-CA"/>
        </w:rPr>
        <w:br/>
      </w:r>
      <w:r w:rsidRPr="00CB5E0B">
        <w:rPr>
          <w:rFonts w:eastAsia="Book Antiqua" w:cstheme="minorHAnsi"/>
          <w:sz w:val="22"/>
          <w:szCs w:val="22"/>
          <w:lang w:val="fr-CA"/>
        </w:rPr>
        <w:t xml:space="preserve">et des « gags » typiques (p. ex., recevoir une tarte à la crème dans la figure, se faire trébucher à répétition, se moquer d’un étranger qui marche </w:t>
      </w:r>
      <w:r w:rsidR="00F94F6F">
        <w:rPr>
          <w:rFonts w:eastAsia="Book Antiqua" w:cstheme="minorHAnsi"/>
          <w:sz w:val="22"/>
          <w:szCs w:val="22"/>
          <w:lang w:val="fr-CA"/>
        </w:rPr>
        <w:br/>
      </w:r>
      <w:r w:rsidRPr="00CB5E0B">
        <w:rPr>
          <w:rFonts w:eastAsia="Book Antiqua" w:cstheme="minorHAnsi"/>
          <w:sz w:val="22"/>
          <w:szCs w:val="22"/>
          <w:lang w:val="fr-CA"/>
        </w:rPr>
        <w:t>dans la rue, faire peur avec un grand bruit, franchir un obstacle sans talent et réussite).</w:t>
      </w:r>
    </w:p>
    <w:p w14:paraId="79CC83C8" w14:textId="77777777" w:rsidR="00F94F6F" w:rsidRDefault="00CB5E0B">
      <w:pPr>
        <w:pStyle w:val="ListParagraph"/>
        <w:numPr>
          <w:ilvl w:val="0"/>
          <w:numId w:val="15"/>
        </w:numPr>
        <w:rPr>
          <w:rFonts w:eastAsia="Book Antiqua" w:cstheme="minorHAnsi"/>
          <w:sz w:val="22"/>
          <w:szCs w:val="22"/>
          <w:lang w:val="fr-CA"/>
        </w:rPr>
      </w:pPr>
      <w:r w:rsidRPr="00F94F6F">
        <w:rPr>
          <w:rFonts w:eastAsia="Book Antiqua" w:cstheme="minorHAnsi"/>
          <w:sz w:val="22"/>
          <w:szCs w:val="22"/>
          <w:lang w:val="fr-CA"/>
        </w:rPr>
        <w:t xml:space="preserve">Pour bâtir l’éventail de référents, présentez d’autres clowns bien connus de l’histoire du clown. Par exemple : </w:t>
      </w:r>
    </w:p>
    <w:p w14:paraId="7368D9AF" w14:textId="77777777" w:rsid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i/>
          <w:sz w:val="22"/>
          <w:szCs w:val="22"/>
          <w:lang w:val="fr-CA"/>
        </w:rPr>
        <w:t>Richard Tarlton</w:t>
      </w:r>
      <w:r w:rsidRPr="00F94F6F">
        <w:rPr>
          <w:rFonts w:eastAsia="Book Antiqua" w:cstheme="minorHAnsi"/>
          <w:sz w:val="22"/>
          <w:szCs w:val="22"/>
          <w:lang w:val="fr-CA"/>
        </w:rPr>
        <w:t xml:space="preserve"> 1530-1588 clown par excellence de l’époque</w:t>
      </w:r>
      <w:r w:rsidRPr="00F94F6F">
        <w:rPr>
          <w:rFonts w:cstheme="minorHAnsi"/>
          <w:sz w:val="22"/>
          <w:szCs w:val="22"/>
          <w:lang w:val="fr-CA"/>
        </w:rPr>
        <w:t xml:space="preserve"> </w:t>
      </w:r>
      <w:r w:rsidRPr="00F94F6F">
        <w:rPr>
          <w:rFonts w:eastAsia="Book Antiqua" w:cstheme="minorHAnsi"/>
          <w:sz w:val="22"/>
          <w:szCs w:val="22"/>
          <w:lang w:val="fr-CA"/>
        </w:rPr>
        <w:t>élisabéthaine;</w:t>
      </w:r>
    </w:p>
    <w:p w14:paraId="29355C90" w14:textId="77777777" w:rsid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i/>
          <w:sz w:val="22"/>
          <w:szCs w:val="22"/>
          <w:lang w:val="fr-CA"/>
        </w:rPr>
        <w:t>Jean-Baptiste Auriol</w:t>
      </w:r>
      <w:r w:rsidRPr="00F94F6F">
        <w:rPr>
          <w:rFonts w:eastAsia="Book Antiqua" w:cstheme="minorHAnsi"/>
          <w:sz w:val="22"/>
          <w:szCs w:val="22"/>
          <w:lang w:val="fr-CA"/>
        </w:rPr>
        <w:t xml:space="preserve"> 1806 -1881 « l’homme oiseau » Angleterre;</w:t>
      </w:r>
    </w:p>
    <w:p w14:paraId="4463ACE7" w14:textId="77777777" w:rsid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sz w:val="22"/>
          <w:szCs w:val="22"/>
          <w:lang w:val="fr-CA"/>
        </w:rPr>
        <w:t>de l’époque moderne :</w:t>
      </w:r>
    </w:p>
    <w:p w14:paraId="0C3566B3" w14:textId="48DB2D74" w:rsidR="00F94F6F" w:rsidRPr="00F94F6F" w:rsidRDefault="00CB5E0B">
      <w:pPr>
        <w:pStyle w:val="ListParagraph"/>
        <w:numPr>
          <w:ilvl w:val="2"/>
          <w:numId w:val="22"/>
        </w:numPr>
        <w:rPr>
          <w:rFonts w:eastAsia="Book Antiqua" w:cstheme="minorHAnsi"/>
          <w:sz w:val="22"/>
          <w:szCs w:val="22"/>
          <w:lang w:val="fr-CA"/>
        </w:rPr>
      </w:pPr>
      <w:r w:rsidRPr="00F94F6F">
        <w:rPr>
          <w:rFonts w:eastAsia="Book Antiqua" w:cstheme="minorHAnsi"/>
          <w:i/>
          <w:sz w:val="22"/>
          <w:szCs w:val="22"/>
          <w:lang w:val="fr-CA"/>
        </w:rPr>
        <w:t xml:space="preserve">Charlie Chaplin – Tramp, Le Vagabond </w:t>
      </w:r>
      <w:r w:rsidRPr="00F94F6F">
        <w:rPr>
          <w:rFonts w:eastAsia="Book Antiqua" w:cstheme="minorHAnsi"/>
          <w:sz w:val="22"/>
          <w:szCs w:val="22"/>
          <w:lang w:val="fr-CA"/>
        </w:rPr>
        <w:t>c. 1920, années</w:t>
      </w:r>
      <w:r w:rsidRPr="00F94F6F">
        <w:rPr>
          <w:rFonts w:eastAsia="Book Antiqua" w:cstheme="minorHAnsi"/>
          <w:i/>
          <w:sz w:val="22"/>
          <w:szCs w:val="22"/>
          <w:lang w:val="fr-CA"/>
        </w:rPr>
        <w:t xml:space="preserve"> de la Grande Dépression Buster Keaton, Marx Brother</w:t>
      </w:r>
      <w:r w:rsidRPr="00F94F6F">
        <w:rPr>
          <w:rFonts w:eastAsia="Book Antiqua" w:cstheme="minorHAnsi"/>
          <w:sz w:val="22"/>
          <w:szCs w:val="22"/>
          <w:lang w:val="fr-CA"/>
        </w:rPr>
        <w:t xml:space="preserve"> [</w:t>
      </w:r>
      <w:r w:rsidRPr="00F94F6F">
        <w:rPr>
          <w:rFonts w:eastAsia="Book Antiqua" w:cstheme="minorHAnsi"/>
          <w:i/>
          <w:sz w:val="22"/>
          <w:szCs w:val="22"/>
          <w:lang w:val="fr-CA"/>
        </w:rPr>
        <w:t>Harpo, Groucho</w:t>
      </w:r>
      <w:r w:rsidRPr="00F94F6F">
        <w:rPr>
          <w:rFonts w:eastAsia="Book Antiqua" w:cstheme="minorHAnsi"/>
          <w:sz w:val="22"/>
          <w:szCs w:val="22"/>
          <w:lang w:val="fr-CA"/>
        </w:rPr>
        <w:t xml:space="preserve">] </w:t>
      </w:r>
      <w:r w:rsidR="00F94F6F">
        <w:rPr>
          <w:rFonts w:eastAsia="Book Antiqua" w:cstheme="minorHAnsi"/>
          <w:sz w:val="22"/>
          <w:szCs w:val="22"/>
          <w:lang w:val="fr-CA"/>
        </w:rPr>
        <w:br/>
      </w:r>
      <w:r w:rsidRPr="00F94F6F">
        <w:rPr>
          <w:rFonts w:eastAsia="Book Antiqua" w:cstheme="minorHAnsi"/>
          <w:sz w:val="22"/>
          <w:szCs w:val="22"/>
          <w:lang w:val="fr-CA"/>
        </w:rPr>
        <w:t>au début du XXe siècle au États-Unis;</w:t>
      </w:r>
      <w:r w:rsidRPr="00F94F6F">
        <w:rPr>
          <w:rFonts w:eastAsia="Book Antiqua" w:cstheme="minorHAnsi"/>
          <w:i/>
          <w:sz w:val="22"/>
          <w:szCs w:val="22"/>
          <w:lang w:val="fr-CA"/>
        </w:rPr>
        <w:t xml:space="preserve"> </w:t>
      </w:r>
    </w:p>
    <w:p w14:paraId="5C2B3D45" w14:textId="77777777" w:rsidR="00F94F6F" w:rsidRDefault="00CB5E0B">
      <w:pPr>
        <w:pStyle w:val="ListParagraph"/>
        <w:numPr>
          <w:ilvl w:val="2"/>
          <w:numId w:val="22"/>
        </w:numPr>
        <w:rPr>
          <w:rFonts w:eastAsia="Book Antiqua" w:cstheme="minorHAnsi"/>
          <w:sz w:val="22"/>
          <w:szCs w:val="22"/>
          <w:lang w:val="fr-CA"/>
        </w:rPr>
      </w:pPr>
      <w:r w:rsidRPr="00F94F6F">
        <w:rPr>
          <w:rFonts w:eastAsia="Book Antiqua" w:cstheme="minorHAnsi"/>
          <w:i/>
          <w:sz w:val="22"/>
          <w:szCs w:val="22"/>
          <w:lang w:val="fr-CA"/>
        </w:rPr>
        <w:t xml:space="preserve">Cairoli, Porto et Carletto au Cirque Medrano c. </w:t>
      </w:r>
      <w:r w:rsidRPr="00F94F6F">
        <w:rPr>
          <w:rFonts w:eastAsia="Book Antiqua" w:cstheme="minorHAnsi"/>
          <w:sz w:val="22"/>
          <w:szCs w:val="22"/>
          <w:lang w:val="fr-CA"/>
        </w:rPr>
        <w:t>1930 en Italie.</w:t>
      </w:r>
    </w:p>
    <w:p w14:paraId="11C40009" w14:textId="77777777" w:rsid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sz w:val="22"/>
          <w:szCs w:val="22"/>
          <w:lang w:val="fr-CA"/>
        </w:rPr>
        <w:t xml:space="preserve">du milieu du XXe siècle (p. ex., </w:t>
      </w:r>
      <w:r w:rsidRPr="00F94F6F">
        <w:rPr>
          <w:rFonts w:eastAsia="Book Antiqua" w:cstheme="minorHAnsi"/>
          <w:i/>
          <w:sz w:val="22"/>
          <w:szCs w:val="22"/>
          <w:lang w:val="fr-CA"/>
        </w:rPr>
        <w:t>Annie Fratellini, les Brio,</w:t>
      </w:r>
      <w:r w:rsidRPr="00F94F6F">
        <w:rPr>
          <w:rFonts w:eastAsia="Book Antiqua" w:cstheme="minorHAnsi"/>
          <w:sz w:val="22"/>
          <w:szCs w:val="22"/>
          <w:lang w:val="fr-CA"/>
        </w:rPr>
        <w:t xml:space="preserve"> les </w:t>
      </w:r>
      <w:r w:rsidRPr="00F94F6F">
        <w:rPr>
          <w:rFonts w:eastAsia="Book Antiqua" w:cstheme="minorHAnsi"/>
          <w:i/>
          <w:sz w:val="22"/>
          <w:szCs w:val="22"/>
          <w:lang w:val="fr-CA"/>
        </w:rPr>
        <w:t>Nouveaux Nez,</w:t>
      </w:r>
      <w:r w:rsidRPr="00F94F6F">
        <w:rPr>
          <w:rFonts w:eastAsia="Book Antiqua" w:cstheme="minorHAnsi"/>
          <w:sz w:val="22"/>
          <w:szCs w:val="22"/>
          <w:lang w:val="fr-CA"/>
        </w:rPr>
        <w:t xml:space="preserve"> France);</w:t>
      </w:r>
    </w:p>
    <w:p w14:paraId="2D1DDC2C" w14:textId="21D55FAC" w:rsidR="00CB5E0B" w:rsidRPr="00F94F6F" w:rsidRDefault="00CB5E0B">
      <w:pPr>
        <w:pStyle w:val="ListParagraph"/>
        <w:numPr>
          <w:ilvl w:val="1"/>
          <w:numId w:val="15"/>
        </w:numPr>
        <w:rPr>
          <w:rFonts w:eastAsia="Book Antiqua" w:cstheme="minorHAnsi"/>
          <w:sz w:val="22"/>
          <w:szCs w:val="22"/>
          <w:lang w:val="fr-CA"/>
        </w:rPr>
      </w:pPr>
      <w:r w:rsidRPr="00F94F6F">
        <w:rPr>
          <w:rFonts w:eastAsia="Book Antiqua" w:cstheme="minorHAnsi"/>
          <w:sz w:val="22"/>
          <w:szCs w:val="22"/>
          <w:lang w:val="fr-CA"/>
        </w:rPr>
        <w:t xml:space="preserve">et, plus particulièrement de chez-nous (p. ex., </w:t>
      </w:r>
      <w:r w:rsidRPr="00F94F6F">
        <w:rPr>
          <w:rFonts w:eastAsia="Book Antiqua" w:cstheme="minorHAnsi"/>
          <w:i/>
          <w:sz w:val="22"/>
          <w:szCs w:val="22"/>
          <w:lang w:val="fr-CA"/>
        </w:rPr>
        <w:t>Francine Côté</w:t>
      </w:r>
      <w:r w:rsidRPr="00F94F6F">
        <w:rPr>
          <w:rFonts w:eastAsia="Book Antiqua" w:cstheme="minorHAnsi"/>
          <w:sz w:val="22"/>
          <w:szCs w:val="22"/>
          <w:lang w:val="fr-CA"/>
        </w:rPr>
        <w:t xml:space="preserve"> – Adrénaline).</w:t>
      </w:r>
    </w:p>
    <w:p w14:paraId="7777925F" w14:textId="4302BD62" w:rsidR="00F94F6F" w:rsidRDefault="00F94F6F" w:rsidP="00F94F6F">
      <w:pPr>
        <w:rPr>
          <w:rFonts w:cstheme="minorHAnsi"/>
          <w:sz w:val="22"/>
          <w:szCs w:val="22"/>
          <w:lang w:val="fr-CA"/>
        </w:rPr>
      </w:pPr>
    </w:p>
    <w:p w14:paraId="63602C4B" w14:textId="77777777" w:rsidR="00A9428A" w:rsidRDefault="00A9428A" w:rsidP="00A9428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0560" behindDoc="0" locked="0" layoutInCell="1" allowOverlap="1" wp14:anchorId="7B9036D3" wp14:editId="669426F9">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EF5FB"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36D3" id="Rectangle 127" o:spid="_x0000_s1073" href="http://www.afeao.ca/afeaoDoc/PARADECL_VF2.pdf" style="position:absolute;margin-left:300pt;margin-top:3.6pt;width:118.8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55EF5FB" w14:textId="77777777" w:rsidR="00A9428A" w:rsidRPr="00FA4859" w:rsidRDefault="00A9428A" w:rsidP="00A9428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5CA81511" wp14:editId="373D1B9F">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0436F"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77ED16"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81511" id="Rectangle 1024" o:spid="_x0000_s1074" href="http://www.afeao.ca/afeaoDoc/PARADECL_VF4.pdf" style="position:absolute;margin-left:585.4pt;margin-top:3.65pt;width:119.4pt;height:19.1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890436F" w14:textId="77777777" w:rsidR="00A9428A" w:rsidRPr="00200DE1" w:rsidRDefault="00A9428A" w:rsidP="00A9428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77ED16"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3E597290" wp14:editId="088CC2F3">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358E4"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185FB77" w14:textId="77777777" w:rsidR="00A9428A" w:rsidRPr="00200DE1" w:rsidRDefault="00A9428A" w:rsidP="00A9428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97290" id="Rectangle 1025" o:spid="_x0000_s1075" href="http://www.afeao.ca/afeaoDoc/PARADECL_VF1.pdf" style="position:absolute;margin-left:158.6pt;margin-top:3.65pt;width:118.8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D5358E4" w14:textId="77777777" w:rsidR="00A9428A" w:rsidRPr="00200DE1" w:rsidRDefault="00A9428A" w:rsidP="00A9428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185FB77" w14:textId="77777777" w:rsidR="00A9428A" w:rsidRPr="00200DE1" w:rsidRDefault="00A9428A" w:rsidP="00A9428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1B1FA671" wp14:editId="2840FF70">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79647E" id="Rounded Rectangle 1026" o:spid="_x0000_s1026" style="position:absolute;margin-left:0;margin-top:-.05pt;width:715.2pt;height:28.8pt;z-index:2535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609442FA" wp14:editId="32DA621D">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CC1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442FA" id="Rectangle 1027" o:spid="_x0000_s1076" href="http://www.afeao.ca/afeaoDoc/PARADECL_VI.pdf" style="position:absolute;margin-left:8.4pt;margin-top:3.4pt;width:127.2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5B79CC12" w14:textId="77777777" w:rsidR="00A9428A" w:rsidRPr="00200DE1" w:rsidRDefault="00A9428A" w:rsidP="00A9428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7EF2BE95" wp14:editId="41866858">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83978"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2BE95" id="Rectangle 1028" o:spid="_x0000_s1077" href="http://www.afeao.ca/afeaoDoc/PARADECL_VF3.pdf" style="position:absolute;margin-left:441.6pt;margin-top:3.3pt;width:119.4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983978" w14:textId="77777777" w:rsidR="00A9428A" w:rsidRPr="00200DE1" w:rsidRDefault="00A9428A" w:rsidP="00A9428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5C5DC884" wp14:editId="14E253E9">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CFA4F" id="Straight Connector 1029"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49B9D0F5" wp14:editId="7892337F">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BD8FD" id="Straight Connector 1030"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1BCE8FF1" wp14:editId="5E74CD51">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48485" id="Straight Connector 1031"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41F5822E" wp14:editId="028FEBD1">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76D69" id="Straight Connector 1032"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B282720" w14:textId="665660E1" w:rsidR="00F94F6F" w:rsidRDefault="00F94F6F" w:rsidP="00F94F6F">
      <w:pPr>
        <w:rPr>
          <w:rFonts w:cstheme="minorHAnsi"/>
          <w:sz w:val="22"/>
          <w:szCs w:val="22"/>
          <w:lang w:val="fr-CA"/>
        </w:rPr>
      </w:pPr>
    </w:p>
    <w:p w14:paraId="1ACF7B2C" w14:textId="77777777" w:rsidR="00A9428A" w:rsidRPr="00F94F6F" w:rsidRDefault="00A9428A" w:rsidP="00F94F6F">
      <w:pPr>
        <w:rPr>
          <w:rFonts w:cstheme="minorHAnsi"/>
          <w:sz w:val="22"/>
          <w:szCs w:val="22"/>
          <w:lang w:val="fr-CA"/>
        </w:rPr>
      </w:pPr>
    </w:p>
    <w:p w14:paraId="6D944445" w14:textId="6B24A269" w:rsidR="00CB5E0B" w:rsidRPr="00CB5E0B" w:rsidRDefault="00CB5E0B">
      <w:pPr>
        <w:pStyle w:val="ListParagraph"/>
        <w:numPr>
          <w:ilvl w:val="0"/>
          <w:numId w:val="21"/>
        </w:numPr>
        <w:rPr>
          <w:rFonts w:cstheme="minorHAnsi"/>
          <w:sz w:val="22"/>
          <w:szCs w:val="22"/>
          <w:lang w:val="fr-CA"/>
        </w:rPr>
      </w:pPr>
      <w:r w:rsidRPr="00CB5E0B">
        <w:rPr>
          <w:rFonts w:cstheme="minorHAnsi"/>
          <w:sz w:val="22"/>
          <w:szCs w:val="22"/>
          <w:lang w:val="fr-CA"/>
        </w:rPr>
        <w:t>Invitez l’élève à former un duo.</w:t>
      </w:r>
    </w:p>
    <w:p w14:paraId="6C0C056C" w14:textId="5D24CF42" w:rsidR="00CB5E0B" w:rsidRPr="00CB5E0B" w:rsidRDefault="00CB5E0B">
      <w:pPr>
        <w:pStyle w:val="ListParagraph"/>
        <w:numPr>
          <w:ilvl w:val="0"/>
          <w:numId w:val="21"/>
        </w:numPr>
        <w:rPr>
          <w:rFonts w:cstheme="minorHAnsi"/>
          <w:sz w:val="22"/>
          <w:szCs w:val="22"/>
          <w:lang w:val="fr-CA"/>
        </w:rPr>
      </w:pPr>
      <w:r w:rsidRPr="00CB5E0B">
        <w:rPr>
          <w:rFonts w:cstheme="minorHAnsi"/>
          <w:sz w:val="22"/>
          <w:szCs w:val="22"/>
          <w:lang w:val="fr-CA"/>
        </w:rPr>
        <w:t xml:space="preserve">Expliquer que chaque duo répète ou improvise trois segments de situations dramatiques-gags-routines clownesques, visionnés, racontés, tirés </w:t>
      </w:r>
      <w:r w:rsidR="00BF61C0">
        <w:rPr>
          <w:rFonts w:cstheme="minorHAnsi"/>
          <w:sz w:val="22"/>
          <w:szCs w:val="22"/>
          <w:lang w:val="fr-CA"/>
        </w:rPr>
        <w:br/>
      </w:r>
      <w:r w:rsidRPr="00CB5E0B">
        <w:rPr>
          <w:rFonts w:cstheme="minorHAnsi"/>
          <w:sz w:val="22"/>
          <w:szCs w:val="22"/>
          <w:lang w:val="fr-CA"/>
        </w:rPr>
        <w:t xml:space="preserve">de son vécu, partiellement inventés ou carrément inventés par le duo. </w:t>
      </w:r>
    </w:p>
    <w:p w14:paraId="2438F1E7" w14:textId="5FD45E7D" w:rsidR="00CB5E0B" w:rsidRPr="00CB5E0B" w:rsidRDefault="00CB5E0B">
      <w:pPr>
        <w:pStyle w:val="ListParagraph"/>
        <w:numPr>
          <w:ilvl w:val="0"/>
          <w:numId w:val="21"/>
        </w:numPr>
        <w:rPr>
          <w:rFonts w:cstheme="minorHAnsi"/>
          <w:sz w:val="22"/>
          <w:szCs w:val="22"/>
          <w:lang w:val="fr-CA"/>
        </w:rPr>
      </w:pPr>
      <w:r w:rsidRPr="00CB5E0B">
        <w:rPr>
          <w:rFonts w:cstheme="minorHAnsi"/>
          <w:sz w:val="22"/>
          <w:szCs w:val="22"/>
          <w:lang w:val="fr-CA"/>
        </w:rPr>
        <w:t xml:space="preserve">Circulez et utilisez la grille d’observation du travail de l’élève (voir : </w:t>
      </w:r>
      <w:hyperlink r:id="rId71" w:history="1">
        <w:r w:rsidR="00F94F6F" w:rsidRPr="00F94F6F">
          <w:rPr>
            <w:rStyle w:val="Hyperlink"/>
            <w:rFonts w:cstheme="minorHAnsi"/>
            <w:b/>
            <w:color w:val="C25920"/>
            <w:sz w:val="22"/>
            <w:szCs w:val="22"/>
            <w:u w:val="none"/>
            <w:lang w:val="fr-CA"/>
          </w:rPr>
          <w:t>PARADECL_VF1_Annexe1</w:t>
        </w:r>
      </w:hyperlink>
      <w:r w:rsidRPr="00CB5E0B">
        <w:rPr>
          <w:rFonts w:cstheme="minorHAnsi"/>
          <w:sz w:val="22"/>
          <w:szCs w:val="22"/>
          <w:lang w:val="fr-CA"/>
        </w:rPr>
        <w:t>).</w:t>
      </w:r>
    </w:p>
    <w:p w14:paraId="37A4F386" w14:textId="77777777" w:rsidR="00CB5E0B" w:rsidRPr="00CB5E0B" w:rsidRDefault="00CB5E0B" w:rsidP="00CB5E0B">
      <w:pPr>
        <w:rPr>
          <w:rFonts w:cstheme="minorHAnsi"/>
          <w:sz w:val="22"/>
          <w:szCs w:val="22"/>
          <w:lang w:val="fr-CA"/>
        </w:rPr>
      </w:pPr>
    </w:p>
    <w:p w14:paraId="4E1F35E5" w14:textId="77777777" w:rsidR="00CB5E0B" w:rsidRPr="00F94F6F" w:rsidRDefault="00CB5E0B" w:rsidP="00CB5E0B">
      <w:pPr>
        <w:rPr>
          <w:rFonts w:cstheme="minorHAnsi"/>
          <w:b/>
          <w:bCs/>
          <w:sz w:val="22"/>
          <w:szCs w:val="22"/>
          <w:lang w:val="fr-CA"/>
        </w:rPr>
      </w:pPr>
      <w:r w:rsidRPr="00F94F6F">
        <w:rPr>
          <w:rFonts w:cstheme="minorHAnsi"/>
          <w:b/>
          <w:bCs/>
          <w:sz w:val="22"/>
          <w:szCs w:val="22"/>
          <w:lang w:val="fr-CA"/>
        </w:rPr>
        <w:t xml:space="preserve">Élève </w:t>
      </w:r>
    </w:p>
    <w:p w14:paraId="1E636058" w14:textId="77777777" w:rsidR="00CB5E0B" w:rsidRPr="00CB5E0B" w:rsidRDefault="00CB5E0B">
      <w:pPr>
        <w:pStyle w:val="ListParagraph"/>
        <w:numPr>
          <w:ilvl w:val="0"/>
          <w:numId w:val="20"/>
        </w:numPr>
        <w:rPr>
          <w:rFonts w:cstheme="minorHAnsi"/>
          <w:sz w:val="22"/>
          <w:szCs w:val="22"/>
          <w:lang w:val="fr-CA"/>
        </w:rPr>
      </w:pPr>
      <w:r w:rsidRPr="00CB5E0B">
        <w:rPr>
          <w:rFonts w:cstheme="minorHAnsi"/>
          <w:sz w:val="22"/>
          <w:szCs w:val="22"/>
          <w:lang w:val="fr-CA"/>
        </w:rPr>
        <w:t>Forme un duo avec une ou un partenaire.</w:t>
      </w:r>
    </w:p>
    <w:p w14:paraId="5FE6405F" w14:textId="000C4B1F" w:rsidR="0042128F" w:rsidRPr="00CB5E0B" w:rsidRDefault="00CB5E0B">
      <w:pPr>
        <w:pStyle w:val="ListParagraph"/>
        <w:numPr>
          <w:ilvl w:val="0"/>
          <w:numId w:val="20"/>
        </w:numPr>
        <w:rPr>
          <w:rFonts w:cstheme="minorHAnsi"/>
          <w:sz w:val="22"/>
          <w:szCs w:val="22"/>
          <w:lang w:val="fr-CA"/>
        </w:rPr>
      </w:pPr>
      <w:r w:rsidRPr="00CB5E0B">
        <w:rPr>
          <w:rFonts w:cstheme="minorHAnsi"/>
          <w:sz w:val="22"/>
          <w:szCs w:val="22"/>
          <w:lang w:val="fr-CA"/>
        </w:rPr>
        <w:t>Répète ou improvise des segments de situations dramatiques (au moins trois (3) tirés de ce qui a été présenté en classe, de son vécu ou de son invention.</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0E1E56E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3336E08" w14:textId="307843CF" w:rsidR="00F94F6F" w:rsidRPr="00F94F6F" w:rsidRDefault="00000000">
      <w:pPr>
        <w:pStyle w:val="ListParagraph"/>
        <w:numPr>
          <w:ilvl w:val="0"/>
          <w:numId w:val="23"/>
        </w:numPr>
        <w:ind w:left="426"/>
        <w:rPr>
          <w:rFonts w:eastAsia="Book Antiqua" w:cstheme="minorHAnsi"/>
          <w:b/>
          <w:sz w:val="22"/>
          <w:szCs w:val="22"/>
          <w:lang w:val="fr-CA"/>
        </w:rPr>
      </w:pPr>
      <w:hyperlink r:id="rId72" w:history="1">
        <w:r w:rsidR="00F94F6F" w:rsidRPr="00F94F6F">
          <w:rPr>
            <w:rStyle w:val="Hyperlink"/>
            <w:rFonts w:cstheme="minorHAnsi"/>
            <w:b/>
            <w:color w:val="C25920"/>
            <w:sz w:val="22"/>
            <w:szCs w:val="22"/>
            <w:u w:val="none"/>
            <w:lang w:val="fr-CA"/>
          </w:rPr>
          <w:t>PARADECL_VI_Fiche</w:t>
        </w:r>
      </w:hyperlink>
    </w:p>
    <w:p w14:paraId="47111028" w14:textId="7EB18407" w:rsidR="00F94F6F" w:rsidRPr="00F94F6F" w:rsidRDefault="00000000">
      <w:pPr>
        <w:pStyle w:val="ListParagraph"/>
        <w:numPr>
          <w:ilvl w:val="0"/>
          <w:numId w:val="23"/>
        </w:numPr>
        <w:ind w:left="426"/>
        <w:rPr>
          <w:rFonts w:eastAsia="Book Antiqua" w:cstheme="minorHAnsi"/>
          <w:b/>
          <w:sz w:val="22"/>
          <w:szCs w:val="22"/>
          <w:lang w:val="fr-CA"/>
        </w:rPr>
      </w:pPr>
      <w:hyperlink r:id="rId73" w:history="1">
        <w:r w:rsidR="00F94F6F" w:rsidRPr="00F94F6F">
          <w:rPr>
            <w:rStyle w:val="Hyperlink"/>
            <w:rFonts w:cstheme="minorHAnsi"/>
            <w:b/>
            <w:color w:val="C25920"/>
            <w:sz w:val="22"/>
            <w:szCs w:val="22"/>
            <w:u w:val="none"/>
            <w:lang w:val="fr-CA"/>
          </w:rPr>
          <w:t>PARADECL_VI_Ligne</w:t>
        </w:r>
      </w:hyperlink>
    </w:p>
    <w:p w14:paraId="74A5B3E8" w14:textId="5B203C2D" w:rsidR="00F94F6F" w:rsidRPr="00F94F6F" w:rsidRDefault="00000000">
      <w:pPr>
        <w:pStyle w:val="ListParagraph"/>
        <w:numPr>
          <w:ilvl w:val="0"/>
          <w:numId w:val="23"/>
        </w:numPr>
        <w:ind w:left="426"/>
        <w:rPr>
          <w:rFonts w:eastAsia="Book Antiqua" w:cstheme="minorHAnsi"/>
          <w:b/>
          <w:sz w:val="22"/>
          <w:szCs w:val="22"/>
          <w:lang w:val="fr-CA"/>
        </w:rPr>
      </w:pPr>
      <w:hyperlink r:id="rId74" w:history="1">
        <w:r w:rsidR="00F94F6F" w:rsidRPr="00F94F6F">
          <w:rPr>
            <w:rStyle w:val="Hyperlink"/>
            <w:rFonts w:cstheme="minorHAnsi"/>
            <w:b/>
            <w:color w:val="C25920"/>
            <w:sz w:val="22"/>
            <w:szCs w:val="22"/>
            <w:u w:val="none"/>
            <w:lang w:val="fr-CA"/>
          </w:rPr>
          <w:t>PARADECL_VI_Lexique</w:t>
        </w:r>
      </w:hyperlink>
    </w:p>
    <w:p w14:paraId="22728C15" w14:textId="1F74D88C" w:rsidR="00F94F6F" w:rsidRPr="00F94F6F" w:rsidRDefault="00000000">
      <w:pPr>
        <w:pStyle w:val="ListParagraph"/>
        <w:numPr>
          <w:ilvl w:val="0"/>
          <w:numId w:val="23"/>
        </w:numPr>
        <w:ind w:left="426"/>
        <w:rPr>
          <w:rFonts w:eastAsia="Book Antiqua" w:cstheme="minorHAnsi"/>
          <w:b/>
          <w:sz w:val="22"/>
          <w:szCs w:val="22"/>
          <w:lang w:val="fr-CA"/>
        </w:rPr>
      </w:pPr>
      <w:hyperlink r:id="rId75" w:history="1">
        <w:r w:rsidR="00F94F6F" w:rsidRPr="00F94F6F">
          <w:rPr>
            <w:rStyle w:val="Hyperlink"/>
            <w:rFonts w:ascii="Calibri" w:hAnsi="Calibri" w:cs="Arial"/>
            <w:b/>
            <w:color w:val="C25920"/>
            <w:sz w:val="22"/>
            <w:szCs w:val="22"/>
            <w:u w:val="none"/>
            <w:lang w:val="fr-CA"/>
          </w:rPr>
          <w:t>PARADECL_VI_Preunite</w:t>
        </w:r>
      </w:hyperlink>
    </w:p>
    <w:p w14:paraId="13F3C245" w14:textId="10CE33A5" w:rsidR="00F94F6F" w:rsidRPr="00F94F6F" w:rsidRDefault="00000000">
      <w:pPr>
        <w:pStyle w:val="ListParagraph"/>
        <w:numPr>
          <w:ilvl w:val="0"/>
          <w:numId w:val="23"/>
        </w:numPr>
        <w:ind w:left="426"/>
        <w:rPr>
          <w:rFonts w:eastAsia="Book Antiqua" w:cstheme="minorHAnsi"/>
          <w:b/>
          <w:sz w:val="22"/>
          <w:szCs w:val="22"/>
          <w:lang w:val="fr-CA"/>
        </w:rPr>
      </w:pPr>
      <w:hyperlink r:id="rId76" w:history="1">
        <w:r w:rsidR="00F94F6F" w:rsidRPr="00F94F6F">
          <w:rPr>
            <w:rStyle w:val="Hyperlink"/>
            <w:rFonts w:cstheme="minorHAnsi"/>
            <w:b/>
            <w:color w:val="C25920"/>
            <w:sz w:val="22"/>
            <w:szCs w:val="22"/>
            <w:u w:val="none"/>
            <w:lang w:val="fr-CA"/>
          </w:rPr>
          <w:t>PARADECL_VF1_Annexe1</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7"/>
      <w:headerReference w:type="default" r:id="rId78"/>
      <w:footerReference w:type="even" r:id="rId79"/>
      <w:footerReference w:type="default" r:id="rId8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9BDFE" w14:textId="77777777" w:rsidR="005822EE" w:rsidRDefault="005822EE" w:rsidP="00345ADF">
      <w:r>
        <w:separator/>
      </w:r>
    </w:p>
  </w:endnote>
  <w:endnote w:type="continuationSeparator" w:id="0">
    <w:p w14:paraId="51416AD0" w14:textId="77777777" w:rsidR="005822EE" w:rsidRDefault="005822E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3D77C27">
              <wp:simplePos x="0" y="0"/>
              <wp:positionH relativeFrom="column">
                <wp:posOffset>993531</wp:posOffset>
              </wp:positionH>
              <wp:positionV relativeFrom="paragraph">
                <wp:posOffset>143901</wp:posOffset>
              </wp:positionV>
              <wp:extent cx="58468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846884" cy="380144"/>
                      </a:xfrm>
                      <a:prstGeom prst="rect">
                        <a:avLst/>
                      </a:prstGeom>
                      <a:noFill/>
                      <a:ln w="6350">
                        <a:noFill/>
                      </a:ln>
                    </wps:spPr>
                    <wps:txbx>
                      <w:txbxContent>
                        <w:p w14:paraId="51AF2DD2" w14:textId="77777777" w:rsidR="00404444" w:rsidRDefault="00404444" w:rsidP="0040444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87DBF0F" w14:textId="77777777" w:rsidR="00404444" w:rsidRPr="006019E9" w:rsidRDefault="00404444" w:rsidP="00404444">
                          <w:pPr>
                            <w:rPr>
                              <w:color w:val="000000" w:themeColor="text1"/>
                              <w:sz w:val="15"/>
                              <w:szCs w:val="15"/>
                              <w:lang w:val="fr-FR"/>
                            </w:rPr>
                          </w:pPr>
                        </w:p>
                        <w:p w14:paraId="1B178043" w14:textId="77777777" w:rsidR="00404444" w:rsidRPr="006019E9" w:rsidRDefault="00404444" w:rsidP="00404444">
                          <w:pPr>
                            <w:rPr>
                              <w:color w:val="000000" w:themeColor="text1"/>
                              <w:sz w:val="15"/>
                              <w:szCs w:val="15"/>
                              <w:lang w:val="fr-FR"/>
                            </w:rPr>
                          </w:pPr>
                        </w:p>
                        <w:p w14:paraId="41248637" w14:textId="7BBB0B58"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0.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" filled="f" stroked="f" strokeweight=".5pt">
              <v:textbox inset="0,0,0,0">
                <w:txbxContent>
                  <w:p w14:paraId="51AF2DD2" w14:textId="77777777" w:rsidR="00404444" w:rsidRDefault="00404444" w:rsidP="00404444">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487DBF0F" w14:textId="77777777" w:rsidR="00404444" w:rsidRPr="006019E9" w:rsidRDefault="00404444" w:rsidP="00404444">
                    <w:pPr>
                      <w:rPr>
                        <w:color w:val="000000" w:themeColor="text1"/>
                        <w:sz w:val="15"/>
                        <w:szCs w:val="15"/>
                        <w:lang w:val="fr-FR"/>
                      </w:rPr>
                    </w:pPr>
                  </w:p>
                  <w:p w14:paraId="1B178043" w14:textId="77777777" w:rsidR="00404444" w:rsidRPr="006019E9" w:rsidRDefault="00404444" w:rsidP="00404444">
                    <w:pPr>
                      <w:rPr>
                        <w:color w:val="000000" w:themeColor="text1"/>
                        <w:sz w:val="15"/>
                        <w:szCs w:val="15"/>
                        <w:lang w:val="fr-FR"/>
                      </w:rPr>
                    </w:pPr>
                  </w:p>
                  <w:p w14:paraId="41248637" w14:textId="7BBB0B58"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7E555" w14:textId="77777777" w:rsidR="005822EE" w:rsidRDefault="005822EE" w:rsidP="00345ADF">
      <w:r>
        <w:separator/>
      </w:r>
    </w:p>
  </w:footnote>
  <w:footnote w:type="continuationSeparator" w:id="0">
    <w:p w14:paraId="2FBF1C52" w14:textId="77777777" w:rsidR="005822EE" w:rsidRDefault="005822E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9986B51" w:rsidR="006D49B1" w:rsidRPr="002D4AD9" w:rsidRDefault="00000000" w:rsidP="00375D86">
    <w:pPr>
      <w:pStyle w:val="Header"/>
      <w:framePr w:w="1760" w:h="593" w:hRule="exact" w:wrap="none" w:vAnchor="text" w:hAnchor="page" w:x="13833"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375D86">
          <w:rPr>
            <w:rStyle w:val="PageNumber"/>
            <w:b/>
            <w:bCs/>
            <w:color w:val="EB7D3C"/>
            <w:sz w:val="48"/>
            <w:szCs w:val="48"/>
          </w:rPr>
          <w:t>F1</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375D86">
    <w:pPr>
      <w:pStyle w:val="Header"/>
      <w:framePr w:w="1760" w:h="593" w:hRule="exact" w:wrap="none" w:vAnchor="text" w:hAnchor="page" w:x="13833"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5C60EE2C"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F56A0D" w:rsidRPr="00F56A0D">
                            <w:rPr>
                              <w:rFonts w:cstheme="minorHAnsi"/>
                              <w:b/>
                              <w:bCs/>
                              <w:color w:val="FFFFFF" w:themeColor="background1"/>
                              <w:sz w:val="32"/>
                              <w:szCs w:val="32"/>
                              <w:lang w:val="fr-CA"/>
                            </w:rPr>
                            <w:t>Sol et Gobelet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5C60EE2C" w:rsidR="006D49B1" w:rsidRPr="00FA5D69" w:rsidRDefault="007E5CD5" w:rsidP="00FA5D69">
                    <w:pPr>
                      <w:spacing w:line="216" w:lineRule="auto"/>
                      <w:rPr>
                        <w:rFonts w:cstheme="minorHAnsi"/>
                        <w:b/>
                        <w:bCs/>
                        <w:color w:val="FFFFFF" w:themeColor="background1"/>
                        <w:sz w:val="32"/>
                        <w:szCs w:val="32"/>
                        <w:lang w:val="fr-CA"/>
                      </w:rPr>
                    </w:pPr>
                    <w:r w:rsidRPr="007E5CD5">
                      <w:rPr>
                        <w:rFonts w:cstheme="minorHAnsi"/>
                        <w:b/>
                        <w:bCs/>
                        <w:color w:val="FFFFFF" w:themeColor="background1"/>
                        <w:sz w:val="32"/>
                        <w:szCs w:val="32"/>
                        <w:lang w:val="fr-CA"/>
                      </w:rPr>
                      <w:t xml:space="preserve">LA PARADE DE CLOWNS : </w:t>
                    </w:r>
                    <w:r w:rsidR="00F56A0D" w:rsidRPr="00F56A0D">
                      <w:rPr>
                        <w:rFonts w:cstheme="minorHAnsi"/>
                        <w:b/>
                        <w:bCs/>
                        <w:color w:val="FFFFFF" w:themeColor="background1"/>
                        <w:sz w:val="32"/>
                        <w:szCs w:val="32"/>
                        <w:lang w:val="fr-CA"/>
                      </w:rPr>
                      <w:t>Sol et Gobelet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389"/>
    <w:multiLevelType w:val="hybridMultilevel"/>
    <w:tmpl w:val="C88C2C5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91091"/>
    <w:multiLevelType w:val="hybridMultilevel"/>
    <w:tmpl w:val="B72A384E"/>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D64C74"/>
    <w:multiLevelType w:val="hybridMultilevel"/>
    <w:tmpl w:val="20B0893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A426C"/>
    <w:multiLevelType w:val="hybridMultilevel"/>
    <w:tmpl w:val="C4E2C1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EC1B70"/>
    <w:multiLevelType w:val="hybridMultilevel"/>
    <w:tmpl w:val="FF24CBB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8A097C"/>
    <w:multiLevelType w:val="hybridMultilevel"/>
    <w:tmpl w:val="9FDAEC1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025C0D"/>
    <w:multiLevelType w:val="hybridMultilevel"/>
    <w:tmpl w:val="5B1C93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4311BB9"/>
    <w:multiLevelType w:val="hybridMultilevel"/>
    <w:tmpl w:val="B4FCD7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43372DA"/>
    <w:multiLevelType w:val="hybridMultilevel"/>
    <w:tmpl w:val="A5F63E2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D235EF"/>
    <w:multiLevelType w:val="hybridMultilevel"/>
    <w:tmpl w:val="BE0668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F1000E"/>
    <w:multiLevelType w:val="hybridMultilevel"/>
    <w:tmpl w:val="3EF461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8F62ED3"/>
    <w:multiLevelType w:val="hybridMultilevel"/>
    <w:tmpl w:val="1D2C75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DE0A69"/>
    <w:multiLevelType w:val="hybridMultilevel"/>
    <w:tmpl w:val="E3EC704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E92EC3"/>
    <w:multiLevelType w:val="hybridMultilevel"/>
    <w:tmpl w:val="B7083C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223CE2"/>
    <w:multiLevelType w:val="hybridMultilevel"/>
    <w:tmpl w:val="C4266D3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AD7403"/>
    <w:multiLevelType w:val="hybridMultilevel"/>
    <w:tmpl w:val="AB1E53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266CC8"/>
    <w:multiLevelType w:val="hybridMultilevel"/>
    <w:tmpl w:val="9992E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D557FE"/>
    <w:multiLevelType w:val="hybridMultilevel"/>
    <w:tmpl w:val="6CC0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7BD6807"/>
    <w:multiLevelType w:val="hybridMultilevel"/>
    <w:tmpl w:val="139A4F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B56785E"/>
    <w:multiLevelType w:val="hybridMultilevel"/>
    <w:tmpl w:val="119ABC06"/>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E7993"/>
    <w:multiLevelType w:val="hybridMultilevel"/>
    <w:tmpl w:val="52C0E3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7686777"/>
    <w:multiLevelType w:val="hybridMultilevel"/>
    <w:tmpl w:val="291C5E2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7D72A38"/>
    <w:multiLevelType w:val="hybridMultilevel"/>
    <w:tmpl w:val="7148734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993037"/>
    <w:multiLevelType w:val="hybridMultilevel"/>
    <w:tmpl w:val="6FF694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95D1C0D"/>
    <w:multiLevelType w:val="hybridMultilevel"/>
    <w:tmpl w:val="853CB1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E554068"/>
    <w:multiLevelType w:val="hybridMultilevel"/>
    <w:tmpl w:val="FB16FF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733485"/>
    <w:multiLevelType w:val="hybridMultilevel"/>
    <w:tmpl w:val="69C8AA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4111EE1"/>
    <w:multiLevelType w:val="hybridMultilevel"/>
    <w:tmpl w:val="9F2A95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30FDF"/>
    <w:multiLevelType w:val="hybridMultilevel"/>
    <w:tmpl w:val="873CA47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A8220C"/>
    <w:multiLevelType w:val="hybridMultilevel"/>
    <w:tmpl w:val="B454691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5F781A"/>
    <w:multiLevelType w:val="hybridMultilevel"/>
    <w:tmpl w:val="A4607B2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3D2C88"/>
    <w:multiLevelType w:val="hybridMultilevel"/>
    <w:tmpl w:val="5058A9D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D5F31"/>
    <w:multiLevelType w:val="hybridMultilevel"/>
    <w:tmpl w:val="F70C4BA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E50EB4"/>
    <w:multiLevelType w:val="hybridMultilevel"/>
    <w:tmpl w:val="D72EB99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BC07A6"/>
    <w:multiLevelType w:val="hybridMultilevel"/>
    <w:tmpl w:val="98764CE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3572B97"/>
    <w:multiLevelType w:val="hybridMultilevel"/>
    <w:tmpl w:val="E71221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9575DCA"/>
    <w:multiLevelType w:val="hybridMultilevel"/>
    <w:tmpl w:val="736EB9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3"/>
  </w:num>
  <w:num w:numId="3" w16cid:durableId="1132868548">
    <w:abstractNumId w:val="46"/>
  </w:num>
  <w:num w:numId="4" w16cid:durableId="56781770">
    <w:abstractNumId w:val="22"/>
  </w:num>
  <w:num w:numId="5" w16cid:durableId="851917970">
    <w:abstractNumId w:val="7"/>
  </w:num>
  <w:num w:numId="6" w16cid:durableId="284819887">
    <w:abstractNumId w:val="18"/>
  </w:num>
  <w:num w:numId="7" w16cid:durableId="862132381">
    <w:abstractNumId w:val="43"/>
  </w:num>
  <w:num w:numId="8" w16cid:durableId="359477825">
    <w:abstractNumId w:val="47"/>
  </w:num>
  <w:num w:numId="9" w16cid:durableId="650601461">
    <w:abstractNumId w:val="11"/>
  </w:num>
  <w:num w:numId="10" w16cid:durableId="1314067366">
    <w:abstractNumId w:val="24"/>
  </w:num>
  <w:num w:numId="11" w16cid:durableId="1942032893">
    <w:abstractNumId w:val="33"/>
  </w:num>
  <w:num w:numId="12" w16cid:durableId="562058767">
    <w:abstractNumId w:val="27"/>
  </w:num>
  <w:num w:numId="13" w16cid:durableId="1572157619">
    <w:abstractNumId w:val="48"/>
  </w:num>
  <w:num w:numId="14" w16cid:durableId="1713186496">
    <w:abstractNumId w:val="13"/>
  </w:num>
  <w:num w:numId="15" w16cid:durableId="1543329168">
    <w:abstractNumId w:val="21"/>
  </w:num>
  <w:num w:numId="16" w16cid:durableId="1061250894">
    <w:abstractNumId w:val="8"/>
  </w:num>
  <w:num w:numId="17" w16cid:durableId="1830512981">
    <w:abstractNumId w:val="44"/>
  </w:num>
  <w:num w:numId="18" w16cid:durableId="836265663">
    <w:abstractNumId w:val="15"/>
  </w:num>
  <w:num w:numId="19" w16cid:durableId="1749616411">
    <w:abstractNumId w:val="4"/>
  </w:num>
  <w:num w:numId="20" w16cid:durableId="1482846366">
    <w:abstractNumId w:val="2"/>
  </w:num>
  <w:num w:numId="21" w16cid:durableId="696391630">
    <w:abstractNumId w:val="25"/>
  </w:num>
  <w:num w:numId="22" w16cid:durableId="825242092">
    <w:abstractNumId w:val="1"/>
  </w:num>
  <w:num w:numId="23" w16cid:durableId="324626330">
    <w:abstractNumId w:val="26"/>
  </w:num>
  <w:num w:numId="24" w16cid:durableId="1829203601">
    <w:abstractNumId w:val="10"/>
  </w:num>
  <w:num w:numId="25" w16cid:durableId="1820420804">
    <w:abstractNumId w:val="29"/>
  </w:num>
  <w:num w:numId="26" w16cid:durableId="657659729">
    <w:abstractNumId w:val="42"/>
  </w:num>
  <w:num w:numId="27" w16cid:durableId="593325000">
    <w:abstractNumId w:val="28"/>
  </w:num>
  <w:num w:numId="28" w16cid:durableId="1470825877">
    <w:abstractNumId w:val="23"/>
  </w:num>
  <w:num w:numId="29" w16cid:durableId="1309942636">
    <w:abstractNumId w:val="9"/>
  </w:num>
  <w:num w:numId="30" w16cid:durableId="527649105">
    <w:abstractNumId w:val="0"/>
  </w:num>
  <w:num w:numId="31" w16cid:durableId="869413690">
    <w:abstractNumId w:val="41"/>
  </w:num>
  <w:num w:numId="32" w16cid:durableId="371196315">
    <w:abstractNumId w:val="6"/>
  </w:num>
  <w:num w:numId="33" w16cid:durableId="1094865785">
    <w:abstractNumId w:val="5"/>
  </w:num>
  <w:num w:numId="34" w16cid:durableId="1766342427">
    <w:abstractNumId w:val="30"/>
  </w:num>
  <w:num w:numId="35" w16cid:durableId="1895266476">
    <w:abstractNumId w:val="31"/>
  </w:num>
  <w:num w:numId="36" w16cid:durableId="428502122">
    <w:abstractNumId w:val="16"/>
  </w:num>
  <w:num w:numId="37" w16cid:durableId="1664893421">
    <w:abstractNumId w:val="12"/>
  </w:num>
  <w:num w:numId="38" w16cid:durableId="1134757580">
    <w:abstractNumId w:val="38"/>
  </w:num>
  <w:num w:numId="39" w16cid:durableId="269550326">
    <w:abstractNumId w:val="37"/>
  </w:num>
  <w:num w:numId="40" w16cid:durableId="1183589597">
    <w:abstractNumId w:val="17"/>
  </w:num>
  <w:num w:numId="41" w16cid:durableId="2089157477">
    <w:abstractNumId w:val="32"/>
  </w:num>
  <w:num w:numId="42" w16cid:durableId="1656688104">
    <w:abstractNumId w:val="19"/>
  </w:num>
  <w:num w:numId="43" w16cid:durableId="342125237">
    <w:abstractNumId w:val="34"/>
  </w:num>
  <w:num w:numId="44" w16cid:durableId="141049846">
    <w:abstractNumId w:val="35"/>
  </w:num>
  <w:num w:numId="45" w16cid:durableId="1892569749">
    <w:abstractNumId w:val="45"/>
  </w:num>
  <w:num w:numId="46" w16cid:durableId="1062756343">
    <w:abstractNumId w:val="36"/>
  </w:num>
  <w:num w:numId="47" w16cid:durableId="1107971659">
    <w:abstractNumId w:val="39"/>
  </w:num>
  <w:num w:numId="48" w16cid:durableId="1222012502">
    <w:abstractNumId w:val="14"/>
  </w:num>
  <w:num w:numId="49" w16cid:durableId="1901869258">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736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D74BF"/>
    <w:rsid w:val="001E2567"/>
    <w:rsid w:val="001E4BA2"/>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54DB6"/>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D6F69"/>
    <w:rsid w:val="002E07D8"/>
    <w:rsid w:val="002E23DF"/>
    <w:rsid w:val="002F0891"/>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32CD"/>
    <w:rsid w:val="0036587D"/>
    <w:rsid w:val="0036655F"/>
    <w:rsid w:val="00371CF1"/>
    <w:rsid w:val="00375BD8"/>
    <w:rsid w:val="00375D86"/>
    <w:rsid w:val="00392EE7"/>
    <w:rsid w:val="00394906"/>
    <w:rsid w:val="00397FE6"/>
    <w:rsid w:val="003A60F1"/>
    <w:rsid w:val="003B0961"/>
    <w:rsid w:val="003B38DD"/>
    <w:rsid w:val="003B6E97"/>
    <w:rsid w:val="003C2E97"/>
    <w:rsid w:val="003C3BC1"/>
    <w:rsid w:val="003C4E80"/>
    <w:rsid w:val="003D01F3"/>
    <w:rsid w:val="003D2763"/>
    <w:rsid w:val="003D3D45"/>
    <w:rsid w:val="003D4789"/>
    <w:rsid w:val="003D71C6"/>
    <w:rsid w:val="003E001F"/>
    <w:rsid w:val="003E1B5D"/>
    <w:rsid w:val="003E7F31"/>
    <w:rsid w:val="003F1073"/>
    <w:rsid w:val="003F2A2B"/>
    <w:rsid w:val="003F6424"/>
    <w:rsid w:val="003F74B4"/>
    <w:rsid w:val="0040168B"/>
    <w:rsid w:val="004021D6"/>
    <w:rsid w:val="00403C03"/>
    <w:rsid w:val="00404444"/>
    <w:rsid w:val="00404A75"/>
    <w:rsid w:val="004053D2"/>
    <w:rsid w:val="00405E5B"/>
    <w:rsid w:val="00406D5F"/>
    <w:rsid w:val="00410D7A"/>
    <w:rsid w:val="0042128F"/>
    <w:rsid w:val="0042258F"/>
    <w:rsid w:val="00434A53"/>
    <w:rsid w:val="00436236"/>
    <w:rsid w:val="004362B9"/>
    <w:rsid w:val="00437266"/>
    <w:rsid w:val="00442884"/>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3B4C"/>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7624"/>
    <w:rsid w:val="00547BB1"/>
    <w:rsid w:val="005530BD"/>
    <w:rsid w:val="005535D5"/>
    <w:rsid w:val="00554E93"/>
    <w:rsid w:val="005633A2"/>
    <w:rsid w:val="00566B1B"/>
    <w:rsid w:val="005732F2"/>
    <w:rsid w:val="00573462"/>
    <w:rsid w:val="005822EE"/>
    <w:rsid w:val="00585CB0"/>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C6DA0"/>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568C"/>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0396"/>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B714E"/>
    <w:rsid w:val="007C5F18"/>
    <w:rsid w:val="007C6135"/>
    <w:rsid w:val="007C6B15"/>
    <w:rsid w:val="007D1289"/>
    <w:rsid w:val="007D5BCB"/>
    <w:rsid w:val="007D73F3"/>
    <w:rsid w:val="007E189C"/>
    <w:rsid w:val="007E460F"/>
    <w:rsid w:val="007E51E7"/>
    <w:rsid w:val="007E5CD5"/>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DF0"/>
    <w:rsid w:val="00856CDF"/>
    <w:rsid w:val="0085747F"/>
    <w:rsid w:val="00864094"/>
    <w:rsid w:val="00865D37"/>
    <w:rsid w:val="0087085D"/>
    <w:rsid w:val="008771A7"/>
    <w:rsid w:val="0088057E"/>
    <w:rsid w:val="008826AF"/>
    <w:rsid w:val="0088428E"/>
    <w:rsid w:val="008871AF"/>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42BF"/>
    <w:rsid w:val="009071A1"/>
    <w:rsid w:val="00910D95"/>
    <w:rsid w:val="009139FC"/>
    <w:rsid w:val="00915507"/>
    <w:rsid w:val="009161AF"/>
    <w:rsid w:val="0092479D"/>
    <w:rsid w:val="00924C9A"/>
    <w:rsid w:val="0092674A"/>
    <w:rsid w:val="009346F7"/>
    <w:rsid w:val="0093526C"/>
    <w:rsid w:val="00936BF7"/>
    <w:rsid w:val="009406CA"/>
    <w:rsid w:val="00943906"/>
    <w:rsid w:val="00944818"/>
    <w:rsid w:val="00945783"/>
    <w:rsid w:val="009465C4"/>
    <w:rsid w:val="009522F2"/>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28A"/>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1C0"/>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8CA"/>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B5E0B"/>
    <w:rsid w:val="00CC0005"/>
    <w:rsid w:val="00CC0B14"/>
    <w:rsid w:val="00CC77A2"/>
    <w:rsid w:val="00CD111B"/>
    <w:rsid w:val="00CD3028"/>
    <w:rsid w:val="00CD4A7E"/>
    <w:rsid w:val="00CD54E2"/>
    <w:rsid w:val="00CE4DC6"/>
    <w:rsid w:val="00CF06F7"/>
    <w:rsid w:val="00CF3278"/>
    <w:rsid w:val="00CF33FB"/>
    <w:rsid w:val="00CF3B66"/>
    <w:rsid w:val="00CF4123"/>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2F64"/>
    <w:rsid w:val="00EF47FA"/>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56A0D"/>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4F6F"/>
    <w:rsid w:val="00F976FA"/>
    <w:rsid w:val="00FA2A1E"/>
    <w:rsid w:val="00FA4859"/>
    <w:rsid w:val="00FA4C13"/>
    <w:rsid w:val="00FA55FC"/>
    <w:rsid w:val="00FA5D69"/>
    <w:rsid w:val="00FB3965"/>
    <w:rsid w:val="00FB6DBF"/>
    <w:rsid w:val="00FC02B2"/>
    <w:rsid w:val="00FC3DAA"/>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unhideWhenUsed/>
    <w:qFormat/>
    <w:rsid w:val="00CB5E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rsid w:val="00CB5E0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ARADECL_VF3_Annexe1.docx" TargetMode="External"/><Relationship Id="rId21" Type="http://schemas.openxmlformats.org/officeDocument/2006/relationships/hyperlink" Target="https://afeao.ca/afeaoDoc/PARADECL_VF1_Annexe1.docx" TargetMode="External"/><Relationship Id="rId42" Type="http://schemas.openxmlformats.org/officeDocument/2006/relationships/hyperlink" Target="https://afeao.ca/afeaoDoc/PARADECL_VF4_Annexe2.docx" TargetMode="External"/><Relationship Id="rId47" Type="http://schemas.openxmlformats.org/officeDocument/2006/relationships/image" Target="media/image10.jpeg"/><Relationship Id="rId63" Type="http://schemas.openxmlformats.org/officeDocument/2006/relationships/hyperlink" Target="https://afeao.ca/afeaoDoc/PARADECL_VI_Fiche.docx" TargetMode="External"/><Relationship Id="rId68" Type="http://schemas.openxmlformats.org/officeDocument/2006/relationships/hyperlink" Target="https://www.facebook.com/ArchivesRadioCanada/videos/209444770303207/" TargetMode="External"/><Relationship Id="rId16" Type="http://schemas.openxmlformats.org/officeDocument/2006/relationships/image" Target="media/image5.png"/><Relationship Id="rId11" Type="http://schemas.openxmlformats.org/officeDocument/2006/relationships/hyperlink" Target="https://afeao.ca/afeaoDoc/PARADECL_VI.pdf" TargetMode="External"/><Relationship Id="rId32" Type="http://schemas.openxmlformats.org/officeDocument/2006/relationships/hyperlink" Target="https://afeao.ca/afeaoDoc/PARADECL_VI_Ligne.docx" TargetMode="External"/><Relationship Id="rId37" Type="http://schemas.openxmlformats.org/officeDocument/2006/relationships/hyperlink" Target="https://afeao.ca/afeaoDoc/PARADECL_VI_Ligne.docx" TargetMode="External"/><Relationship Id="rId53" Type="http://schemas.openxmlformats.org/officeDocument/2006/relationships/hyperlink" Target="https://afeao.ca/afeaoDoc/PARADECL_VI_Preunite.docx" TargetMode="External"/><Relationship Id="rId58" Type="http://schemas.openxmlformats.org/officeDocument/2006/relationships/hyperlink" Target="https://www.youtube.com/watch?v=jZAKLCs5ff8" TargetMode="External"/><Relationship Id="rId74" Type="http://schemas.openxmlformats.org/officeDocument/2006/relationships/hyperlink" Target="https://afeao.ca/afeaoDoc/PARADECL_VI_Lexique.doc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feao.ca/afeaoDoc/PARADECL_VI_Lexique.docx"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afeao.ca/afeaoDoc/PARADECL_VF2_Annexe1.docx" TargetMode="External"/><Relationship Id="rId27" Type="http://schemas.openxmlformats.org/officeDocument/2006/relationships/hyperlink" Target="https://afeao.ca/afeaoDoc/PARADECL_VF1_Annexe1.docx" TargetMode="External"/><Relationship Id="rId30" Type="http://schemas.openxmlformats.org/officeDocument/2006/relationships/hyperlink" Target="https://afeao.ca/afeaoDoc/PARADECL_VF2_Annexe1.docx" TargetMode="External"/><Relationship Id="rId35" Type="http://schemas.openxmlformats.org/officeDocument/2006/relationships/hyperlink" Target="https://afeao.ca/afeaoDoc/PARADECL_VF1_Annexe1.docx" TargetMode="External"/><Relationship Id="rId43" Type="http://schemas.openxmlformats.org/officeDocument/2006/relationships/hyperlink" Target="https://afeao.ca/afeaoDoc/PARADECL_VF4_Annexe1.docx" TargetMode="External"/><Relationship Id="rId48" Type="http://schemas.openxmlformats.org/officeDocument/2006/relationships/hyperlink" Target="http://www.afeao.ca/afeaoDoc/PARADECL_VF4.pdf" TargetMode="External"/><Relationship Id="rId56" Type="http://schemas.openxmlformats.org/officeDocument/2006/relationships/hyperlink" Target="https://www.facebook.com/ArchivesRadioCanada/videos/209444770303207/" TargetMode="External"/><Relationship Id="rId64" Type="http://schemas.openxmlformats.org/officeDocument/2006/relationships/hyperlink" Target="https://afeao.ca/afeaoDoc/PARADECL_VI_Ligne.docx" TargetMode="External"/><Relationship Id="rId69" Type="http://schemas.openxmlformats.org/officeDocument/2006/relationships/hyperlink" Target="https://www.youtube.com/watch?v=EiJwZOY6A3s"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afeao.ca/afeaoDoc/PARADECL_VF1.pdf" TargetMode="External"/><Relationship Id="rId72" Type="http://schemas.openxmlformats.org/officeDocument/2006/relationships/hyperlink" Target="https://afeao.ca/afeaoDoc/PARADECL_VI_Fiche.docx"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ARADECL_VF2.pdf" TargetMode="External"/><Relationship Id="rId25" Type="http://schemas.openxmlformats.org/officeDocument/2006/relationships/hyperlink" Target="https://afeao.ca/afeaoDoc/PARADECL_VF2_Annexe1.docx" TargetMode="External"/><Relationship Id="rId33" Type="http://schemas.openxmlformats.org/officeDocument/2006/relationships/hyperlink" Target="https://afeao.ca/afeaoDoc/PARADECL_VI_Lexique.docx" TargetMode="External"/><Relationship Id="rId38" Type="http://schemas.openxmlformats.org/officeDocument/2006/relationships/hyperlink" Target="https://afeao.ca/afeaoDoc/PARADECL_VI_Lexique.docx" TargetMode="External"/><Relationship Id="rId46" Type="http://schemas.openxmlformats.org/officeDocument/2006/relationships/image" Target="media/image9.jpg"/><Relationship Id="rId59" Type="http://schemas.openxmlformats.org/officeDocument/2006/relationships/hyperlink" Target="https://afeao.ca/afeaoDoc/PARADECL_VI_Fiche.docx" TargetMode="External"/><Relationship Id="rId67" Type="http://schemas.openxmlformats.org/officeDocument/2006/relationships/hyperlink" Target="https://www.youtube.com/watch?v=IZcQLsMOtgM" TargetMode="External"/><Relationship Id="rId20" Type="http://schemas.openxmlformats.org/officeDocument/2006/relationships/image" Target="media/image8.png"/><Relationship Id="rId41" Type="http://schemas.openxmlformats.org/officeDocument/2006/relationships/hyperlink" Target="https://afeao.ca/afeaoDoc/PARADECL_VF4_Annexe1.docx" TargetMode="External"/><Relationship Id="rId54" Type="http://schemas.openxmlformats.org/officeDocument/2006/relationships/hyperlink" Target="https://fr.wikipedia.org/wiki/Sol_et_Gobelet" TargetMode="External"/><Relationship Id="rId62" Type="http://schemas.openxmlformats.org/officeDocument/2006/relationships/hyperlink" Target="https://afeao.ca/afeaoDoc/PARADECL_VF1_Annexe1.docx" TargetMode="External"/><Relationship Id="rId70" Type="http://schemas.openxmlformats.org/officeDocument/2006/relationships/hyperlink" Target="https://www.youtube.com/watch?v=jZAKLCs5ff8" TargetMode="External"/><Relationship Id="rId75" Type="http://schemas.openxmlformats.org/officeDocument/2006/relationships/hyperlink" Target="https://afeao.ca/afeaoDoc/PARADECL_VI_Preunit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ARADECL_VF3.pdf" TargetMode="External"/><Relationship Id="rId23" Type="http://schemas.openxmlformats.org/officeDocument/2006/relationships/hyperlink" Target="https://afeao.ca/afeaoDoc/PARADECL_VF3_Annexe1.docx" TargetMode="External"/><Relationship Id="rId28" Type="http://schemas.openxmlformats.org/officeDocument/2006/relationships/hyperlink" Target="https://afeao.ca/afeaoDoc/PARADECL_VF2_Annexe1.docx" TargetMode="External"/><Relationship Id="rId36" Type="http://schemas.openxmlformats.org/officeDocument/2006/relationships/hyperlink" Target="https://afeao.ca/afeaoDoc/PARADECL_VI_Fiche.docx" TargetMode="External"/><Relationship Id="rId49" Type="http://schemas.openxmlformats.org/officeDocument/2006/relationships/hyperlink" Target="http://www.afeao.ca/afeaoDoc/PARADECL_VF3.pdf" TargetMode="External"/><Relationship Id="rId57" Type="http://schemas.openxmlformats.org/officeDocument/2006/relationships/hyperlink" Target="https://www.youtube.com/watch?v=EiJwZOY6A3s" TargetMode="External"/><Relationship Id="rId10" Type="http://schemas.openxmlformats.org/officeDocument/2006/relationships/image" Target="media/image2.jpeg"/><Relationship Id="rId31" Type="http://schemas.openxmlformats.org/officeDocument/2006/relationships/hyperlink" Target="https://afeao.ca/afeaoDoc/PARADECL_VI_Fiche.docx" TargetMode="External"/><Relationship Id="rId44" Type="http://schemas.openxmlformats.org/officeDocument/2006/relationships/hyperlink" Target="https://afeao.ca/afeaoDoc/PARADECL_VF4_Annexe2.docx" TargetMode="External"/><Relationship Id="rId52" Type="http://schemas.openxmlformats.org/officeDocument/2006/relationships/hyperlink" Target="http://www.afeao.ca/afeaoDoc/PARADECL_VI.pdf" TargetMode="External"/><Relationship Id="rId60" Type="http://schemas.openxmlformats.org/officeDocument/2006/relationships/hyperlink" Target="https://afeao.ca/afeaoDoc/PARADECL_VI_Ligne.docx" TargetMode="External"/><Relationship Id="rId65" Type="http://schemas.openxmlformats.org/officeDocument/2006/relationships/hyperlink" Target="https://afeao.ca/afeaoDoc/PARADECL_VI_Lexique.docx" TargetMode="External"/><Relationship Id="rId73" Type="http://schemas.openxmlformats.org/officeDocument/2006/relationships/hyperlink" Target="https://afeao.ca/afeaoDoc/PARADECL_VI_Ligne.docx" TargetMode="External"/><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ARADECL_VF4.pdf" TargetMode="External"/><Relationship Id="rId18" Type="http://schemas.openxmlformats.org/officeDocument/2006/relationships/image" Target="media/image6.png"/><Relationship Id="rId39" Type="http://schemas.openxmlformats.org/officeDocument/2006/relationships/hyperlink" Target="https://afeao.ca/afeaoDoc/PARADECL_VI_Preunite.docx" TargetMode="External"/><Relationship Id="rId34" Type="http://schemas.openxmlformats.org/officeDocument/2006/relationships/hyperlink" Target="https://afeao.ca/afeaoDoc/PARADECL_VI_Preunite.docx" TargetMode="External"/><Relationship Id="rId50" Type="http://schemas.openxmlformats.org/officeDocument/2006/relationships/hyperlink" Target="http://www.afeao.ca/afeaoDoc/PARADECL_VF2.pdf" TargetMode="External"/><Relationship Id="rId55" Type="http://schemas.openxmlformats.org/officeDocument/2006/relationships/hyperlink" Target="https://www.youtube.com/watch?v=IZcQLsMOtgM" TargetMode="External"/><Relationship Id="rId76" Type="http://schemas.openxmlformats.org/officeDocument/2006/relationships/hyperlink" Target="https://afeao.ca/afeaoDoc/PARADECL_VF1_Annexe1.docx" TargetMode="External"/><Relationship Id="rId7" Type="http://schemas.openxmlformats.org/officeDocument/2006/relationships/endnotes" Target="endnotes.xml"/><Relationship Id="rId71" Type="http://schemas.openxmlformats.org/officeDocument/2006/relationships/hyperlink" Target="https://afeao.ca/afeaoDoc/PARADECL_VF1_Annexe1.docx" TargetMode="External"/><Relationship Id="rId2" Type="http://schemas.openxmlformats.org/officeDocument/2006/relationships/numbering" Target="numbering.xml"/><Relationship Id="rId29" Type="http://schemas.openxmlformats.org/officeDocument/2006/relationships/hyperlink" Target="https://afeao.ca/afeaoDoc/PARADECL_VF1_Annexe1.docx" TargetMode="External"/><Relationship Id="rId24" Type="http://schemas.openxmlformats.org/officeDocument/2006/relationships/hyperlink" Target="https://afeao.ca/afeaoDoc/PARADECL_VF1_Annexe1.docx" TargetMode="External"/><Relationship Id="rId40" Type="http://schemas.openxmlformats.org/officeDocument/2006/relationships/hyperlink" Target="https://afeao.ca/afeaoDoc/PARADECL_VF1_Annexe1.docx" TargetMode="External"/><Relationship Id="rId45" Type="http://schemas.openxmlformats.org/officeDocument/2006/relationships/hyperlink" Target="http://www.edu.gov.on.ca/fre/curriculum/elementary/arts18b09currf.pdf" TargetMode="External"/><Relationship Id="rId66" Type="http://schemas.openxmlformats.org/officeDocument/2006/relationships/hyperlink" Target="https://fr.wikipedia.org/wiki/Sol_et_Gobel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1446</Words>
  <Characters>8243</Characters>
  <Application>Microsoft Office Word</Application>
  <DocSecurity>0</DocSecurity>
  <Lines>68</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9</cp:revision>
  <cp:lastPrinted>2022-05-02T17:32:00Z</cp:lastPrinted>
  <dcterms:created xsi:type="dcterms:W3CDTF">2022-07-29T19:51:00Z</dcterms:created>
  <dcterms:modified xsi:type="dcterms:W3CDTF">2022-08-26T16:29:00Z</dcterms:modified>
</cp:coreProperties>
</file>