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4FC1E394" w:rsidR="00B81756" w:rsidRDefault="00234462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14FA875F">
                <wp:simplePos x="0" y="0"/>
                <wp:positionH relativeFrom="page">
                  <wp:posOffset>7735078</wp:posOffset>
                </wp:positionH>
                <wp:positionV relativeFrom="paragraph">
                  <wp:posOffset>1091008</wp:posOffset>
                </wp:positionV>
                <wp:extent cx="2201933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933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71B2F" w14:textId="7F75A86E" w:rsidR="00234462" w:rsidRPr="00EF4478" w:rsidRDefault="00234462" w:rsidP="00234462">
                            <w:pPr>
                              <w:rPr>
                                <w:color w:val="000000"/>
                                <w:lang w:val="fr-CA"/>
                              </w:rPr>
                            </w:pPr>
                            <w:r w:rsidRPr="00EF4478">
                              <w:rPr>
                                <w:color w:val="000000"/>
                                <w:lang w:val="fr-CA"/>
                              </w:rPr>
                              <w:t xml:space="preserve">L’élève explore le rôle que joue le tambour chez les Premières Nations. </w:t>
                            </w:r>
                            <w:r w:rsidR="00D94989">
                              <w:rPr>
                                <w:color w:val="000000"/>
                                <w:lang w:val="fr-CA"/>
                              </w:rPr>
                              <w:t>Elle, il ou iel</w:t>
                            </w:r>
                            <w:r w:rsidRPr="00EF4478">
                              <w:rPr>
                                <w:color w:val="000000"/>
                                <w:lang w:val="fr-CA"/>
                              </w:rPr>
                              <w:t xml:space="preserve"> explore </w:t>
                            </w:r>
                            <w:r w:rsidR="00D94989">
                              <w:rPr>
                                <w:color w:val="000000"/>
                                <w:lang w:val="fr-CA"/>
                              </w:rPr>
                              <w:br/>
                            </w:r>
                            <w:r w:rsidRPr="00EF4478">
                              <w:rPr>
                                <w:color w:val="000000"/>
                                <w:lang w:val="fr-CA"/>
                              </w:rPr>
                              <w:t xml:space="preserve">les liens symboliques entre </w:t>
                            </w:r>
                            <w:r w:rsidR="00D94989">
                              <w:rPr>
                                <w:color w:val="000000"/>
                                <w:lang w:val="fr-CA"/>
                              </w:rPr>
                              <w:br/>
                            </w:r>
                            <w:r w:rsidRPr="00EF4478">
                              <w:rPr>
                                <w:color w:val="000000"/>
                                <w:lang w:val="fr-CA"/>
                              </w:rPr>
                              <w:t xml:space="preserve">les timbres du tambour </w:t>
                            </w:r>
                            <w:r w:rsidR="00D94989">
                              <w:rPr>
                                <w:color w:val="000000"/>
                                <w:lang w:val="fr-CA"/>
                              </w:rPr>
                              <w:br/>
                            </w:r>
                            <w:r w:rsidRPr="00EF4478">
                              <w:rPr>
                                <w:color w:val="000000"/>
                                <w:lang w:val="fr-CA"/>
                              </w:rPr>
                              <w:t xml:space="preserve">et la nature. Pour ce faire, l’élève explore les éléments </w:t>
                            </w:r>
                            <w:r w:rsidR="00D94989">
                              <w:rPr>
                                <w:color w:val="000000"/>
                                <w:lang w:val="fr-CA"/>
                              </w:rPr>
                              <w:br/>
                            </w:r>
                            <w:r w:rsidRPr="00EF4478">
                              <w:rPr>
                                <w:color w:val="000000"/>
                                <w:lang w:val="fr-CA"/>
                              </w:rPr>
                              <w:t xml:space="preserve">clés de hauteur, de durée </w:t>
                            </w:r>
                            <w:r>
                              <w:rPr>
                                <w:color w:val="000000"/>
                                <w:lang w:val="fr-CA"/>
                              </w:rPr>
                              <w:br/>
                            </w:r>
                            <w:r w:rsidRPr="00EF4478">
                              <w:rPr>
                                <w:color w:val="000000"/>
                                <w:lang w:val="fr-CA"/>
                              </w:rPr>
                              <w:t>et d’intensité.</w:t>
                            </w:r>
                          </w:p>
                          <w:p w14:paraId="40A62353" w14:textId="36686D0C" w:rsidR="00B81756" w:rsidRPr="002F7E1B" w:rsidRDefault="00B81756" w:rsidP="002F7E1B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B08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09.05pt;margin-top:85.9pt;width:173.4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" filled="f" stroked="f" strokeweight=".5pt">
                <v:textbox>
                  <w:txbxContent>
                    <w:p w14:paraId="51071B2F" w14:textId="7F75A86E" w:rsidR="00234462" w:rsidRPr="00EF4478" w:rsidRDefault="00234462" w:rsidP="00234462">
                      <w:pPr>
                        <w:rPr>
                          <w:color w:val="000000"/>
                          <w:lang w:val="fr-CA"/>
                        </w:rPr>
                      </w:pPr>
                      <w:r w:rsidRPr="00EF4478">
                        <w:rPr>
                          <w:color w:val="000000"/>
                          <w:lang w:val="fr-CA"/>
                        </w:rPr>
                        <w:t xml:space="preserve">L’élève explore le rôle que joue le tambour chez les Premières Nations. </w:t>
                      </w:r>
                      <w:r w:rsidR="00D94989">
                        <w:rPr>
                          <w:color w:val="000000"/>
                          <w:lang w:val="fr-CA"/>
                        </w:rPr>
                        <w:t>Elle, il ou iel</w:t>
                      </w:r>
                      <w:r w:rsidRPr="00EF4478">
                        <w:rPr>
                          <w:color w:val="000000"/>
                          <w:lang w:val="fr-CA"/>
                        </w:rPr>
                        <w:t xml:space="preserve"> explore </w:t>
                      </w:r>
                      <w:r w:rsidR="00D94989">
                        <w:rPr>
                          <w:color w:val="000000"/>
                          <w:lang w:val="fr-CA"/>
                        </w:rPr>
                        <w:br/>
                      </w:r>
                      <w:r w:rsidRPr="00EF4478">
                        <w:rPr>
                          <w:color w:val="000000"/>
                          <w:lang w:val="fr-CA"/>
                        </w:rPr>
                        <w:t xml:space="preserve">les liens symboliques entre </w:t>
                      </w:r>
                      <w:r w:rsidR="00D94989">
                        <w:rPr>
                          <w:color w:val="000000"/>
                          <w:lang w:val="fr-CA"/>
                        </w:rPr>
                        <w:br/>
                      </w:r>
                      <w:r w:rsidRPr="00EF4478">
                        <w:rPr>
                          <w:color w:val="000000"/>
                          <w:lang w:val="fr-CA"/>
                        </w:rPr>
                        <w:t xml:space="preserve">les timbres du tambour </w:t>
                      </w:r>
                      <w:r w:rsidR="00D94989">
                        <w:rPr>
                          <w:color w:val="000000"/>
                          <w:lang w:val="fr-CA"/>
                        </w:rPr>
                        <w:br/>
                      </w:r>
                      <w:r w:rsidRPr="00EF4478">
                        <w:rPr>
                          <w:color w:val="000000"/>
                          <w:lang w:val="fr-CA"/>
                        </w:rPr>
                        <w:t xml:space="preserve">et la nature. Pour ce faire, l’élève explore les éléments </w:t>
                      </w:r>
                      <w:r w:rsidR="00D94989">
                        <w:rPr>
                          <w:color w:val="000000"/>
                          <w:lang w:val="fr-CA"/>
                        </w:rPr>
                        <w:br/>
                      </w:r>
                      <w:r w:rsidRPr="00EF4478">
                        <w:rPr>
                          <w:color w:val="000000"/>
                          <w:lang w:val="fr-CA"/>
                        </w:rPr>
                        <w:t xml:space="preserve">clés de hauteur, de durée </w:t>
                      </w:r>
                      <w:r>
                        <w:rPr>
                          <w:color w:val="000000"/>
                          <w:lang w:val="fr-CA"/>
                        </w:rPr>
                        <w:br/>
                      </w:r>
                      <w:r w:rsidRPr="00EF4478">
                        <w:rPr>
                          <w:color w:val="000000"/>
                          <w:lang w:val="fr-CA"/>
                        </w:rPr>
                        <w:t>et d’intensité.</w:t>
                      </w:r>
                    </w:p>
                    <w:p w14:paraId="40A62353" w14:textId="36686D0C" w:rsidR="00B81756" w:rsidRPr="002F7E1B" w:rsidRDefault="00B81756" w:rsidP="002F7E1B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1273E406">
                <wp:simplePos x="0" y="0"/>
                <wp:positionH relativeFrom="column">
                  <wp:posOffset>-511616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8A837" id="Rectangle 1" o:spid="_x0000_s1026" style="position:absolute;margin-left:-40.3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H1V9hn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0AB0F5D8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9520" cy="5374432"/>
            <wp:effectExtent l="0" t="0" r="508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387" cy="5376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7E73E2A8">
                <wp:simplePos x="0" y="0"/>
                <wp:positionH relativeFrom="column">
                  <wp:posOffset>-163195</wp:posOffset>
                </wp:positionH>
                <wp:positionV relativeFrom="paragraph">
                  <wp:posOffset>-658054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6EA7A6C8" w:rsidR="00B81756" w:rsidRPr="00F40C76" w:rsidRDefault="002F7E1B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2F7E1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TAMBOUR BATTANT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2.85pt;margin-top:-51.8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" filled="f" stroked="f" strokeweight=".5pt">
                <v:textbox>
                  <w:txbxContent>
                    <w:p w14:paraId="754FE721" w14:textId="6EA7A6C8" w:rsidR="00B81756" w:rsidRPr="00F40C76" w:rsidRDefault="002F7E1B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2F7E1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TAMBOUR BATTANT</w:t>
                      </w:r>
                    </w:p>
                  </w:txbxContent>
                </v:textbox>
              </v:shape>
            </w:pict>
          </mc:Fallback>
        </mc:AlternateContent>
      </w:r>
      <w:r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53856" behindDoc="0" locked="0" layoutInCell="1" allowOverlap="1" wp14:anchorId="21BC1F77" wp14:editId="2B8A5715">
                <wp:simplePos x="0" y="0"/>
                <wp:positionH relativeFrom="column">
                  <wp:posOffset>7259955</wp:posOffset>
                </wp:positionH>
                <wp:positionV relativeFrom="paragraph">
                  <wp:posOffset>-493395</wp:posOffset>
                </wp:positionV>
                <wp:extent cx="222059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F5458" w14:textId="77777777" w:rsidR="00234462" w:rsidRPr="006C5E72" w:rsidRDefault="00234462" w:rsidP="00234462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C1F77" id="Text Box 34" o:spid="_x0000_s1028" type="#_x0000_t202" style="position:absolute;margin-left:571.65pt;margin-top:-38.85pt;width:174.85pt;height:81.3pt;z-index:2537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VmMHQ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" filled="f" stroked="f" strokeweight=".5pt">
                <v:textbox>
                  <w:txbxContent>
                    <w:p w14:paraId="2BEF5458" w14:textId="77777777" w:rsidR="00234462" w:rsidRPr="006C5E72" w:rsidRDefault="00234462" w:rsidP="00234462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F1</w:t>
                      </w:r>
                    </w:p>
                  </w:txbxContent>
                </v:textbox>
              </v:shape>
            </w:pict>
          </mc:Fallback>
        </mc:AlternateContent>
      </w:r>
      <w:r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54880" behindDoc="0" locked="0" layoutInCell="1" allowOverlap="1" wp14:anchorId="0217419D" wp14:editId="4560BEF3">
                <wp:simplePos x="0" y="0"/>
                <wp:positionH relativeFrom="column">
                  <wp:posOffset>7256145</wp:posOffset>
                </wp:positionH>
                <wp:positionV relativeFrom="paragraph">
                  <wp:posOffset>-615315</wp:posOffset>
                </wp:positionV>
                <wp:extent cx="1993900" cy="49403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37921" w14:textId="15E34CDB" w:rsidR="00234462" w:rsidRDefault="00234462" w:rsidP="00234462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8.3</w:t>
                            </w:r>
                          </w:p>
                          <w:p w14:paraId="29CAB391" w14:textId="77777777" w:rsidR="00234462" w:rsidRDefault="00234462" w:rsidP="00234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7419D" id="Text Box 35" o:spid="_x0000_s1029" type="#_x0000_t202" style="position:absolute;margin-left:571.35pt;margin-top:-48.45pt;width:157pt;height:38.9pt;z-index:2537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" filled="f" stroked="f" strokeweight=".5pt">
                <v:textbox>
                  <w:txbxContent>
                    <w:p w14:paraId="17837921" w14:textId="15E34CDB" w:rsidR="00234462" w:rsidRDefault="00234462" w:rsidP="00234462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8.3</w:t>
                      </w:r>
                    </w:p>
                    <w:p w14:paraId="29CAB391" w14:textId="77777777" w:rsidR="00234462" w:rsidRDefault="00234462" w:rsidP="00234462"/>
                  </w:txbxContent>
                </v:textbox>
              </v:shape>
            </w:pict>
          </mc:Fallback>
        </mc:AlternateContent>
      </w:r>
      <w:r w:rsidRPr="00FD14F4">
        <w:rPr>
          <w:noProof/>
        </w:rPr>
        <mc:AlternateContent>
          <mc:Choice Requires="wps">
            <w:drawing>
              <wp:anchor distT="0" distB="0" distL="114300" distR="114300" simplePos="0" relativeHeight="253755904" behindDoc="0" locked="0" layoutInCell="1" allowOverlap="1" wp14:anchorId="26BA078A" wp14:editId="2662DC8D">
                <wp:simplePos x="0" y="0"/>
                <wp:positionH relativeFrom="column">
                  <wp:posOffset>-158556</wp:posOffset>
                </wp:positionH>
                <wp:positionV relativeFrom="paragraph">
                  <wp:posOffset>-238760</wp:posOffset>
                </wp:positionV>
                <wp:extent cx="6232525" cy="61468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78D94" w14:textId="77777777" w:rsidR="00234462" w:rsidRPr="00DC3F23" w:rsidRDefault="00234462" w:rsidP="00234462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18419A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A078A" id="Text Box 30" o:spid="_x0000_s1030" type="#_x0000_t202" style="position:absolute;margin-left:-12.5pt;margin-top:-18.8pt;width:490.75pt;height:48.4pt;z-index:2537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" filled="f" stroked="f" strokeweight=".5pt">
                <v:textbox>
                  <w:txbxContent>
                    <w:p w14:paraId="60578D94" w14:textId="77777777" w:rsidR="00234462" w:rsidRPr="00DC3F23" w:rsidRDefault="00234462" w:rsidP="00234462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18419A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Exploration / Perception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5B65CBB6" w:rsidR="00B70554" w:rsidRDefault="00B70554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AMU Unité </w:t>
                            </w:r>
                            <w:r w:rsidR="00B25E82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</w:t>
                            </w:r>
                            <w:r w:rsidR="001025CD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3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5B65CBB6" w:rsidR="00B70554" w:rsidRDefault="00B70554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AMU Unité </w:t>
                      </w:r>
                      <w:r w:rsidR="00B25E82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.</w:t>
                      </w:r>
                      <w:r w:rsidR="001025CD">
                        <w:rPr>
                          <w:rFonts w:ascii="Calibri" w:hAnsi="Calibri" w:cs="Calibri"/>
                          <w:b/>
                          <w:lang w:val="fr-CA"/>
                        </w:rPr>
                        <w:t>3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71C526F6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D2646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240080A4" w14:textId="77777777" w:rsidR="00FB62C0" w:rsidRPr="000B2B9E" w:rsidRDefault="00FB62C0" w:rsidP="00FB62C0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65120" behindDoc="1" locked="0" layoutInCell="1" allowOverlap="1" wp14:anchorId="26B517A1" wp14:editId="0C583230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E8813" w14:textId="77777777" w:rsidR="00FB62C0" w:rsidRPr="00711CB6" w:rsidRDefault="00FB62C0" w:rsidP="00FB62C0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49270DB4" w14:textId="77777777" w:rsidR="00FB62C0" w:rsidRPr="00711CB6" w:rsidRDefault="00FB62C0" w:rsidP="00FB62C0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A459332" w14:textId="77777777" w:rsidR="00FB62C0" w:rsidRPr="00711CB6" w:rsidRDefault="00FB62C0" w:rsidP="00FB62C0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A2CD914" w14:textId="77777777" w:rsidR="00FB62C0" w:rsidRPr="00711CB6" w:rsidRDefault="00FB62C0" w:rsidP="00FB62C0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90AE1C" w14:textId="77777777" w:rsidR="00FB62C0" w:rsidRPr="00CF18E0" w:rsidRDefault="00FB62C0" w:rsidP="00FB62C0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1A74137C" w14:textId="77777777" w:rsidR="00FB62C0" w:rsidRPr="00711CB6" w:rsidRDefault="00FB62C0" w:rsidP="00FB62C0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21C2F12" w14:textId="77777777" w:rsidR="00FB62C0" w:rsidRPr="00711CB6" w:rsidRDefault="00FB62C0" w:rsidP="00FB62C0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E46BA21" w14:textId="77777777" w:rsidR="00FB62C0" w:rsidRPr="00711CB6" w:rsidRDefault="00FB62C0" w:rsidP="00FB62C0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17A1" id="Text Box 53" o:spid="_x0000_s1032" type="#_x0000_t202" style="position:absolute;margin-left:579.15pt;margin-top:4.35pt;width:162.1pt;height:131.15pt;z-index:-2495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392E8813" w14:textId="77777777" w:rsidR="00FB62C0" w:rsidRPr="00711CB6" w:rsidRDefault="00FB62C0" w:rsidP="00FB62C0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49270DB4" w14:textId="77777777" w:rsidR="00FB62C0" w:rsidRPr="00711CB6" w:rsidRDefault="00FB62C0" w:rsidP="00FB62C0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A459332" w14:textId="77777777" w:rsidR="00FB62C0" w:rsidRPr="00711CB6" w:rsidRDefault="00FB62C0" w:rsidP="00FB62C0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A2CD914" w14:textId="77777777" w:rsidR="00FB62C0" w:rsidRPr="00711CB6" w:rsidRDefault="00FB62C0" w:rsidP="00FB62C0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590AE1C" w14:textId="77777777" w:rsidR="00FB62C0" w:rsidRPr="00CF18E0" w:rsidRDefault="00FB62C0" w:rsidP="00FB62C0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1A74137C" w14:textId="77777777" w:rsidR="00FB62C0" w:rsidRPr="00711CB6" w:rsidRDefault="00FB62C0" w:rsidP="00FB62C0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21C2F12" w14:textId="77777777" w:rsidR="00FB62C0" w:rsidRPr="00711CB6" w:rsidRDefault="00FB62C0" w:rsidP="00FB62C0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E46BA21" w14:textId="77777777" w:rsidR="00FB62C0" w:rsidRPr="00711CB6" w:rsidRDefault="00FB62C0" w:rsidP="00FB62C0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57952" behindDoc="1" locked="0" layoutInCell="1" allowOverlap="1" wp14:anchorId="2E8A25D8" wp14:editId="04DA911C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F4FBE" w14:textId="77777777" w:rsidR="00FB62C0" w:rsidRPr="00EE18A1" w:rsidRDefault="00FB62C0" w:rsidP="00FB62C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A25D8" id="Rectangle 93" o:spid="_x0000_s1033" style="position:absolute;margin-left:560.4pt;margin-top:-12.6pt;width:195pt;height:487.8pt;z-index:-2495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3A5F4FBE" w14:textId="77777777" w:rsidR="00FB62C0" w:rsidRPr="00EE18A1" w:rsidRDefault="00FB62C0" w:rsidP="00FB62C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4096" behindDoc="0" locked="0" layoutInCell="1" allowOverlap="1" wp14:anchorId="4FFD9725" wp14:editId="4E9C3437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0E683" id="Straight Connector 32" o:spid="_x0000_s1026" style="position:absolute;flip:y;z-index:2537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4253EC85" w14:textId="77777777" w:rsidR="00FB62C0" w:rsidRDefault="00FB62C0" w:rsidP="00FB62C0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766144" behindDoc="1" locked="0" layoutInCell="1" allowOverlap="1" wp14:anchorId="598C10A6" wp14:editId="50607E18">
            <wp:simplePos x="0" y="0"/>
            <wp:positionH relativeFrom="column">
              <wp:posOffset>17548</wp:posOffset>
            </wp:positionH>
            <wp:positionV relativeFrom="paragraph">
              <wp:posOffset>61888</wp:posOffset>
            </wp:positionV>
            <wp:extent cx="1612823" cy="1247043"/>
            <wp:effectExtent l="25400" t="25400" r="89535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23" cy="1247043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57519" w14:textId="77777777" w:rsidR="00FB62C0" w:rsidRDefault="00FB62C0" w:rsidP="00FB62C0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E89FE32" w14:textId="77777777" w:rsidR="00FB62C0" w:rsidRDefault="00FB62C0" w:rsidP="00FB62C0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5360" behindDoc="1" locked="0" layoutInCell="1" allowOverlap="1" wp14:anchorId="39CC4C5D" wp14:editId="6D9A4F25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2F7FF" w14:textId="77777777" w:rsidR="00FB62C0" w:rsidRPr="007E36A8" w:rsidRDefault="00FB62C0" w:rsidP="00FB62C0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7E36A8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3C70F8E2" w14:textId="77777777" w:rsidR="00FB62C0" w:rsidRPr="007E36A8" w:rsidRDefault="00FB62C0" w:rsidP="00FB62C0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E36A8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TAMBOUR BATTANT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4C5D" id="Text Box 2141" o:spid="_x0000_s1034" type="#_x0000_t202" href="https://afeao.ca/afeaoDoc/TAMBOUBA_VI.pdf" style="position:absolute;margin-left:168.25pt;margin-top:2.5pt;width:351.9pt;height:44.2pt;z-index:-2495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582F7FF" w14:textId="77777777" w:rsidR="00FB62C0" w:rsidRPr="007E36A8" w:rsidRDefault="00FB62C0" w:rsidP="00FB62C0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7E36A8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3C70F8E2" w14:textId="77777777" w:rsidR="00FB62C0" w:rsidRPr="007E36A8" w:rsidRDefault="00FB62C0" w:rsidP="00FB62C0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E36A8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TAMBOUR BATTANT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3EE9B442" w14:textId="77777777" w:rsidR="00FB62C0" w:rsidRDefault="00FB62C0" w:rsidP="00FB62C0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770240" behindDoc="1" locked="0" layoutInCell="1" allowOverlap="1" wp14:anchorId="53DB2398" wp14:editId="18F16074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769216" behindDoc="1" locked="0" layoutInCell="1" allowOverlap="1" wp14:anchorId="7F0DFAA2" wp14:editId="56551768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768192" behindDoc="1" locked="0" layoutInCell="1" allowOverlap="1" wp14:anchorId="196FC2AE" wp14:editId="6F8C5524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7500" cy="1225550"/>
            <wp:effectExtent l="25400" t="25400" r="88900" b="95250"/>
            <wp:wrapNone/>
            <wp:docPr id="50" name="Picture 5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7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blipFill>
                      <a:blip r:embed="rId19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767168" behindDoc="1" locked="0" layoutInCell="1" allowOverlap="1" wp14:anchorId="75AB2E4D" wp14:editId="43CEC2AA">
            <wp:simplePos x="0" y="0"/>
            <wp:positionH relativeFrom="column">
              <wp:posOffset>25085</wp:posOffset>
            </wp:positionH>
            <wp:positionV relativeFrom="paragraph">
              <wp:posOffset>997940</wp:posOffset>
            </wp:positionV>
            <wp:extent cx="1598925" cy="1234857"/>
            <wp:effectExtent l="25400" t="25400" r="90805" b="863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25" cy="123485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779456" behindDoc="1" locked="0" layoutInCell="1" allowOverlap="1" wp14:anchorId="2BE86657" wp14:editId="0DAAE3E3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751564" cy="11099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564" cy="110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8CAB2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1" w:history="1">
                              <w:r w:rsidR="00FB62C0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TAMBOUBA_VI_Lexique</w:t>
                              </w:r>
                            </w:hyperlink>
                          </w:p>
                          <w:p w14:paraId="4D54EB46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FB62C0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TAMBOUBA_VF2_Annexe1</w:t>
                              </w:r>
                            </w:hyperlink>
                          </w:p>
                          <w:p w14:paraId="4DD2C9C0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FB62C0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TAMBOUBA_VF3_Annexe1</w:t>
                              </w:r>
                            </w:hyperlink>
                          </w:p>
                          <w:p w14:paraId="2A92A51D" w14:textId="77777777" w:rsidR="00FB62C0" w:rsidRPr="004F7EFE" w:rsidRDefault="00FB62C0" w:rsidP="00FB62C0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6657" id="Text Box 18" o:spid="_x0000_s1035" type="#_x0000_t202" style="position:absolute;margin-left:270.35pt;margin-top:286.15pt;width:137.9pt;height:87.4pt;z-index:-2495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" filled="f" stroked="f" strokeweight=".5pt">
                <v:textbox>
                  <w:txbxContent>
                    <w:p w14:paraId="5508CAB2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4" w:history="1">
                        <w:r w:rsidR="00FB62C0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TAMBOUBA_VI_Lexique</w:t>
                        </w:r>
                      </w:hyperlink>
                    </w:p>
                    <w:p w14:paraId="4D54EB46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5" w:history="1">
                        <w:r w:rsidR="00FB62C0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TAMBOUBA_VF2_Annexe1</w:t>
                        </w:r>
                      </w:hyperlink>
                    </w:p>
                    <w:p w14:paraId="4DD2C9C0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FB62C0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TAMBOUBA_VF3_Annexe1</w:t>
                        </w:r>
                      </w:hyperlink>
                    </w:p>
                    <w:p w14:paraId="2A92A51D" w14:textId="77777777" w:rsidR="00FB62C0" w:rsidRPr="004F7EFE" w:rsidRDefault="00FB62C0" w:rsidP="00FB62C0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780480" behindDoc="1" locked="0" layoutInCell="1" allowOverlap="1" wp14:anchorId="6FF52B7E" wp14:editId="2B926B2C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455576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455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5259F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FB62C0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TAMBOUBA_VF2_Annexe1</w:t>
                              </w:r>
                            </w:hyperlink>
                          </w:p>
                          <w:p w14:paraId="4A1127AB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8" w:history="1">
                              <w:r w:rsidR="00FB62C0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TAMBOUBA_VF3_Annexe1</w:t>
                              </w:r>
                            </w:hyperlink>
                          </w:p>
                          <w:p w14:paraId="0F2B9BF9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9" w:history="1">
                              <w:r w:rsidR="00FB62C0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TAMBOUBA_VF4_Annexe1</w:t>
                              </w:r>
                            </w:hyperlink>
                          </w:p>
                          <w:p w14:paraId="170B5290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0" w:history="1">
                              <w:r w:rsidR="00FB62C0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TAMBOUBA_VF4_Annexe2</w:t>
                              </w:r>
                            </w:hyperlink>
                          </w:p>
                          <w:p w14:paraId="286B0D25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1" w:history="1">
                              <w:r w:rsidR="00FB62C0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TAMBOUBA_VF4_Video3_1</w:t>
                              </w:r>
                            </w:hyperlink>
                          </w:p>
                          <w:p w14:paraId="2DE40C13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2" w:history="1">
                              <w:r w:rsidR="00FB62C0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TAMBOUBA_VF4_Video3_2</w:t>
                              </w:r>
                            </w:hyperlink>
                            <w:r w:rsidR="00FB62C0" w:rsidRPr="004F7EFE"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</w:t>
                            </w:r>
                          </w:p>
                          <w:p w14:paraId="20B00142" w14:textId="77777777" w:rsidR="00FB62C0" w:rsidRPr="004F7EFE" w:rsidRDefault="00FB62C0" w:rsidP="00FB62C0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52B7E" id="Text Box 265" o:spid="_x0000_s1036" type="#_x0000_t202" style="position:absolute;margin-left:403.35pt;margin-top:285.4pt;width:142pt;height:114.6pt;z-index:-2495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" filled="f" stroked="f" strokeweight=".5pt">
                <v:textbox>
                  <w:txbxContent>
                    <w:p w14:paraId="56D5259F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3" w:history="1">
                        <w:r w:rsidR="00FB62C0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TAMBOUBA_VF2_Annexe1</w:t>
                        </w:r>
                      </w:hyperlink>
                    </w:p>
                    <w:p w14:paraId="4A1127AB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4" w:history="1">
                        <w:r w:rsidR="00FB62C0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TAMBOUBA_VF3_Annexe1</w:t>
                        </w:r>
                      </w:hyperlink>
                    </w:p>
                    <w:p w14:paraId="0F2B9BF9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FB62C0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TAMBOUBA_VF4_Annexe1</w:t>
                        </w:r>
                      </w:hyperlink>
                    </w:p>
                    <w:p w14:paraId="170B5290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6" w:history="1">
                        <w:r w:rsidR="00FB62C0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TAMBOUBA_VF4_Annexe2</w:t>
                        </w:r>
                      </w:hyperlink>
                    </w:p>
                    <w:p w14:paraId="286B0D25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FB62C0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TAMBOUBA_VF4_Video3_1</w:t>
                        </w:r>
                      </w:hyperlink>
                    </w:p>
                    <w:p w14:paraId="2DE40C13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FB62C0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TAMBOUBA_VF4_Video3_2</w:t>
                        </w:r>
                      </w:hyperlink>
                      <w:r w:rsidR="00FB62C0" w:rsidRPr="004F7EFE"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  <w:t xml:space="preserve"> </w:t>
                      </w:r>
                    </w:p>
                    <w:p w14:paraId="20B00142" w14:textId="77777777" w:rsidR="00FB62C0" w:rsidRPr="004F7EFE" w:rsidRDefault="00FB62C0" w:rsidP="00FB62C0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777408" behindDoc="1" locked="0" layoutInCell="1" allowOverlap="1" wp14:anchorId="2B264E21" wp14:editId="779004FA">
                <wp:simplePos x="0" y="0"/>
                <wp:positionH relativeFrom="column">
                  <wp:posOffset>-36830</wp:posOffset>
                </wp:positionH>
                <wp:positionV relativeFrom="paragraph">
                  <wp:posOffset>3642166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CF7FA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FB62C0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TAMBOUBA_VI_Fiche</w:t>
                              </w:r>
                            </w:hyperlink>
                          </w:p>
                          <w:p w14:paraId="2731F1BC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FB62C0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TAMBOUBA_VI_Ligne</w:t>
                              </w:r>
                            </w:hyperlink>
                          </w:p>
                          <w:p w14:paraId="421390D0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1" w:history="1">
                              <w:r w:rsidR="00FB62C0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TAMBOUBA_VI_Lexique</w:t>
                              </w:r>
                            </w:hyperlink>
                          </w:p>
                          <w:p w14:paraId="03A75B66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2" w:history="1">
                              <w:r w:rsidR="00FB62C0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TAMBOUBA_VI_Preunite</w:t>
                              </w:r>
                            </w:hyperlink>
                          </w:p>
                          <w:p w14:paraId="466A17BE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3" w:history="1">
                              <w:r w:rsidR="00FB62C0" w:rsidRPr="004F7EFE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TAMBOUBA_VF1_Video1</w:t>
                              </w:r>
                            </w:hyperlink>
                          </w:p>
                          <w:p w14:paraId="6F1DBCFF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4" w:history="1">
                              <w:r w:rsidR="00FB62C0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TAMBOUBA_VF1_Video2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64E21" id="Text Box 5" o:spid="_x0000_s1037" type="#_x0000_t202" style="position:absolute;margin-left:-2.9pt;margin-top:286.8pt;width:132pt;height:131.45pt;z-index:-2495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nASGwIAADUEAAAOAAAAZHJzL2Uyb0RvYy54bWysU11v2yAUfZ+0/4B4X2ynqdN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" filled="f" stroked="f" strokeweight=".5pt">
                <v:textbox>
                  <w:txbxContent>
                    <w:p w14:paraId="1B2CF7FA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FB62C0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TAMBOUBA_VI_Fiche</w:t>
                        </w:r>
                      </w:hyperlink>
                    </w:p>
                    <w:p w14:paraId="2731F1BC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FB62C0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TAMBOUBA_VI_Ligne</w:t>
                        </w:r>
                      </w:hyperlink>
                    </w:p>
                    <w:p w14:paraId="421390D0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7" w:history="1">
                        <w:r w:rsidR="00FB62C0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TAMBOUBA_VI_Lexique</w:t>
                        </w:r>
                      </w:hyperlink>
                    </w:p>
                    <w:p w14:paraId="03A75B66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8" w:history="1">
                        <w:r w:rsidR="00FB62C0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TAMBOUBA_VI_Preunite</w:t>
                        </w:r>
                      </w:hyperlink>
                    </w:p>
                    <w:p w14:paraId="466A17BE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9" w:history="1">
                        <w:r w:rsidR="00FB62C0" w:rsidRPr="004F7EFE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TAMBOUBA_VF1_Video1</w:t>
                        </w:r>
                      </w:hyperlink>
                    </w:p>
                    <w:p w14:paraId="6F1DBCFF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0" w:history="1">
                        <w:r w:rsidR="00FB62C0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TAMBOUBA_VF1_Video2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778432" behindDoc="1" locked="0" layoutInCell="1" allowOverlap="1" wp14:anchorId="6B1BE57A" wp14:editId="283F6080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86ED5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1" w:history="1">
                              <w:r w:rsidR="00FB62C0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TAMBOUBA_VI_Lexique</w:t>
                              </w:r>
                            </w:hyperlink>
                          </w:p>
                          <w:p w14:paraId="09F0C650" w14:textId="77777777" w:rsidR="00FB62C0" w:rsidRPr="004F7EFE" w:rsidRDefault="00000000" w:rsidP="00FB62C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2" w:history="1">
                              <w:r w:rsidR="00FB62C0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TAMBOUBA_VF2_Annexe1</w:t>
                              </w:r>
                            </w:hyperlink>
                          </w:p>
                          <w:p w14:paraId="74F491DF" w14:textId="77777777" w:rsidR="00FB62C0" w:rsidRPr="004F7EFE" w:rsidRDefault="00FB62C0" w:rsidP="00FB62C0">
                            <w:p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BE57A" id="Text Box 14" o:spid="_x0000_s1038" type="#_x0000_t202" style="position:absolute;margin-left:132.25pt;margin-top:286.9pt;width:141pt;height:76.4pt;z-index:-2495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Rg0GwIAADQEAAAOAAAAZHJzL2Uyb0RvYy54bWysU9tuGyEQfa/Uf0C817u+JI5XXkduIleV&#13;&#10;oiSSU+UZs+BFYhkK2Lvu13dgfVPap6ovMDDDXM45zO+7RpO9cF6BKelwkFMiDIdKmW1Jf7ytvtxR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" filled="f" stroked="f" strokeweight=".5pt">
                <v:textbox>
                  <w:txbxContent>
                    <w:p w14:paraId="62E86ED5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3" w:history="1">
                        <w:r w:rsidR="00FB62C0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TAMBOUBA_VI_Lexique</w:t>
                        </w:r>
                      </w:hyperlink>
                    </w:p>
                    <w:p w14:paraId="09F0C650" w14:textId="77777777" w:rsidR="00FB62C0" w:rsidRPr="004F7EFE" w:rsidRDefault="00000000" w:rsidP="00FB62C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4" w:history="1">
                        <w:r w:rsidR="00FB62C0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TAMBOUBA_VF2_Annexe1</w:t>
                        </w:r>
                      </w:hyperlink>
                    </w:p>
                    <w:p w14:paraId="74F491DF" w14:textId="77777777" w:rsidR="00FB62C0" w:rsidRPr="004F7EFE" w:rsidRDefault="00FB62C0" w:rsidP="00FB62C0">
                      <w:p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1504" behindDoc="0" locked="0" layoutInCell="1" allowOverlap="1" wp14:anchorId="2265C6A0" wp14:editId="35819D7A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D405A" id="Straight Connector 267" o:spid="_x0000_s1026" style="position:absolute;z-index:2537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3312" behindDoc="1" locked="0" layoutInCell="1" allowOverlap="1" wp14:anchorId="48831162" wp14:editId="673EC20D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D1BA9" w14:textId="77777777" w:rsidR="00FB62C0" w:rsidRPr="00205406" w:rsidRDefault="00FB62C0" w:rsidP="00FB62C0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1162" id="Text Box 39" o:spid="_x0000_s1039" type="#_x0000_t202" style="position:absolute;margin-left:2pt;margin-top:252.7pt;width:531.25pt;height:19pt;z-index:-2495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658D1BA9" w14:textId="77777777" w:rsidR="00FB62C0" w:rsidRPr="00205406" w:rsidRDefault="00FB62C0" w:rsidP="00FB62C0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4336" behindDoc="0" locked="0" layoutInCell="1" allowOverlap="1" wp14:anchorId="6DA76AAD" wp14:editId="4AB455A6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02586F" id="Straight Connector 43" o:spid="_x0000_s1026" style="position:absolute;z-index:2537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1264" behindDoc="0" locked="0" layoutInCell="1" allowOverlap="1" wp14:anchorId="0346A33D" wp14:editId="47F11E25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B01C7" w14:textId="4F0835CD" w:rsidR="00FB62C0" w:rsidRPr="00711CB6" w:rsidRDefault="00070CBF" w:rsidP="00FB62C0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313011E6" w14:textId="557BE2A1" w:rsidR="00FB62C0" w:rsidRPr="00526544" w:rsidRDefault="0034722B" w:rsidP="00FB62C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FB62C0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FB62C0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6A33D" id="Text Box 19" o:spid="_x0000_s1040" type="#_x0000_t202" style="position:absolute;margin-left:582pt;margin-top:174.7pt;width:93pt;height:108pt;z-index:2537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716B01C7" w14:textId="4F0835CD" w:rsidR="00FB62C0" w:rsidRPr="00711CB6" w:rsidRDefault="00070CBF" w:rsidP="00FB62C0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313011E6" w14:textId="557BE2A1" w:rsidR="00FB62C0" w:rsidRPr="00526544" w:rsidRDefault="0034722B" w:rsidP="00FB62C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="00FB62C0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FB62C0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2288" behindDoc="1" locked="0" layoutInCell="1" allowOverlap="1" wp14:anchorId="081E5A1F" wp14:editId="0F74183A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EB57B" id="Rectangle 37" o:spid="_x0000_s1026" href="http://www.edu.gov.on.ca/fre/curriculum/elementary/arts18b09currf.pdf" style="position:absolute;margin-left:587.75pt;margin-top:79.95pt;width:70pt;height:89.8pt;z-index:-2495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7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6384" behindDoc="0" locked="0" layoutInCell="1" allowOverlap="1" wp14:anchorId="73D22F0D" wp14:editId="6163F896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B7FE5" w14:textId="77777777" w:rsidR="00FB62C0" w:rsidRDefault="00FB62C0" w:rsidP="00FB62C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BD637C7" w14:textId="77777777" w:rsidR="00FB62C0" w:rsidRDefault="00FB62C0" w:rsidP="00FB62C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D1.3, D1.4</w:t>
                            </w:r>
                          </w:p>
                          <w:p w14:paraId="7426A0FC" w14:textId="77777777" w:rsidR="00FB62C0" w:rsidRDefault="00FB62C0" w:rsidP="00FB62C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08FADFA2" w14:textId="2F714FD3" w:rsidR="00FB62C0" w:rsidRPr="00B329A5" w:rsidRDefault="0034722B" w:rsidP="00FB62C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FB62C0">
                              <w:rPr>
                                <w:sz w:val="22"/>
                                <w:szCs w:val="22"/>
                              </w:rPr>
                              <w:t xml:space="preserve">3.1,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FB62C0">
                              <w:rPr>
                                <w:sz w:val="22"/>
                                <w:szCs w:val="22"/>
                              </w:rPr>
                              <w:t>3.2,</w:t>
                            </w:r>
                            <w:r w:rsidR="00FB62C0" w:rsidRPr="00B25E8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FB62C0">
                              <w:rPr>
                                <w:sz w:val="22"/>
                                <w:szCs w:val="22"/>
                              </w:rPr>
                              <w:t xml:space="preserve">3.3,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FB62C0">
                              <w:rPr>
                                <w:sz w:val="22"/>
                                <w:szCs w:val="22"/>
                              </w:rPr>
                              <w:t>3.4</w:t>
                            </w:r>
                          </w:p>
                          <w:p w14:paraId="1B61F58A" w14:textId="77777777" w:rsidR="00FB62C0" w:rsidRPr="00B329A5" w:rsidRDefault="00FB62C0" w:rsidP="00FB62C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22F0D" id="Text Box 44" o:spid="_x0000_s1041" type="#_x0000_t202" style="position:absolute;margin-left:601pt;margin-top:175.2pt;width:131.75pt;height:108pt;z-index:2537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1C2B7FE5" w14:textId="77777777" w:rsidR="00FB62C0" w:rsidRDefault="00FB62C0" w:rsidP="00FB62C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BD637C7" w14:textId="77777777" w:rsidR="00FB62C0" w:rsidRDefault="00FB62C0" w:rsidP="00FB62C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D1.3, D1.4</w:t>
                      </w:r>
                    </w:p>
                    <w:p w14:paraId="7426A0FC" w14:textId="77777777" w:rsidR="00FB62C0" w:rsidRDefault="00FB62C0" w:rsidP="00FB62C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08FADFA2" w14:textId="2F714FD3" w:rsidR="00FB62C0" w:rsidRPr="00B329A5" w:rsidRDefault="0034722B" w:rsidP="00FB62C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FB62C0">
                        <w:rPr>
                          <w:sz w:val="22"/>
                          <w:szCs w:val="22"/>
                        </w:rPr>
                        <w:t xml:space="preserve">3.1,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FB62C0">
                        <w:rPr>
                          <w:sz w:val="22"/>
                          <w:szCs w:val="22"/>
                        </w:rPr>
                        <w:t>3.2,</w:t>
                      </w:r>
                      <w:r w:rsidR="00FB62C0" w:rsidRPr="00B25E8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FB62C0">
                        <w:rPr>
                          <w:sz w:val="22"/>
                          <w:szCs w:val="22"/>
                        </w:rPr>
                        <w:t xml:space="preserve">3.3,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FB62C0">
                        <w:rPr>
                          <w:sz w:val="22"/>
                          <w:szCs w:val="22"/>
                        </w:rPr>
                        <w:t>3.4</w:t>
                      </w:r>
                    </w:p>
                    <w:p w14:paraId="1B61F58A" w14:textId="77777777" w:rsidR="00FB62C0" w:rsidRPr="00B329A5" w:rsidRDefault="00FB62C0" w:rsidP="00FB62C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58976" behindDoc="1" locked="0" layoutInCell="1" allowOverlap="1" wp14:anchorId="53447DDD" wp14:editId="6E0EBCE3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55EA4" w14:textId="77777777" w:rsidR="00FB62C0" w:rsidRPr="00FB62C0" w:rsidRDefault="00FB62C0" w:rsidP="00FB62C0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FB62C0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06DC7334" w14:textId="77777777" w:rsidR="00FB62C0" w:rsidRPr="00FB62C0" w:rsidRDefault="00FB62C0" w:rsidP="00FB62C0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FB62C0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47DDD" id="Text Box 22" o:spid="_x0000_s1042" type="#_x0000_t202" style="position:absolute;margin-left:31.15pt;margin-top:190pt;width:126.15pt;height:32.85pt;z-index:-2495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" filled="f" stroked="f" strokeweight=".5pt">
                <v:textbox>
                  <w:txbxContent>
                    <w:p w14:paraId="18155EA4" w14:textId="77777777" w:rsidR="00FB62C0" w:rsidRPr="00FB62C0" w:rsidRDefault="00FB62C0" w:rsidP="00FB62C0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FB62C0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VF1</w:t>
                      </w:r>
                    </w:p>
                    <w:p w14:paraId="06DC7334" w14:textId="77777777" w:rsidR="00FB62C0" w:rsidRPr="00FB62C0" w:rsidRDefault="00FB62C0" w:rsidP="00FB62C0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</w:rPr>
                      </w:pPr>
                      <w:r w:rsidRPr="00FB62C0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Exploration / 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2048" behindDoc="1" locked="0" layoutInCell="1" allowOverlap="1" wp14:anchorId="03502708" wp14:editId="34F610B5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C3927" w14:textId="77777777" w:rsidR="00FB62C0" w:rsidRPr="007C423E" w:rsidRDefault="00FB62C0" w:rsidP="00FB62C0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6B696DE6" w14:textId="77777777" w:rsidR="00FB62C0" w:rsidRPr="007C423E" w:rsidRDefault="00FB62C0" w:rsidP="00FB62C0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6A9FD80" w14:textId="77777777" w:rsidR="00FB62C0" w:rsidRPr="007C423E" w:rsidRDefault="00FB62C0" w:rsidP="00FB62C0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02708" id="Text Box 28" o:spid="_x0000_s1043" type="#_x0000_t202" href="http://www.afeao.ca/afeaoDoc/TAMBOUBA_VF4.pdf" style="position:absolute;margin-left:436.5pt;margin-top:190pt;width:130.65pt;height:32.2pt;z-index:-2495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523C3927" w14:textId="77777777" w:rsidR="00FB62C0" w:rsidRPr="007C423E" w:rsidRDefault="00FB62C0" w:rsidP="00FB62C0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6B696DE6" w14:textId="77777777" w:rsidR="00FB62C0" w:rsidRPr="007C423E" w:rsidRDefault="00FB62C0" w:rsidP="00FB62C0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46A9FD80" w14:textId="77777777" w:rsidR="00FB62C0" w:rsidRPr="007C423E" w:rsidRDefault="00FB62C0" w:rsidP="00FB62C0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1024" behindDoc="1" locked="0" layoutInCell="1" allowOverlap="1" wp14:anchorId="5EEBCF70" wp14:editId="1781EACF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EF58A" w14:textId="77777777" w:rsidR="00FB62C0" w:rsidRPr="007C423E" w:rsidRDefault="00FB62C0" w:rsidP="00FB62C0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5CE6108" w14:textId="77777777" w:rsidR="00FB62C0" w:rsidRPr="007C423E" w:rsidRDefault="00FB62C0" w:rsidP="00FB62C0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096D6F11" w14:textId="77777777" w:rsidR="00FB62C0" w:rsidRPr="007C423E" w:rsidRDefault="00FB62C0" w:rsidP="00FB62C0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BCF70" id="Text Box 26" o:spid="_x0000_s1044" type="#_x0000_t202" href="http://www.afeao.ca/afeaoDoc/TAMBOUBA_VF3.pdf" style="position:absolute;margin-left:302.9pt;margin-top:190pt;width:127.2pt;height:44.25pt;z-index:-2495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026EF58A" w14:textId="77777777" w:rsidR="00FB62C0" w:rsidRPr="007C423E" w:rsidRDefault="00FB62C0" w:rsidP="00FB62C0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5CE6108" w14:textId="77777777" w:rsidR="00FB62C0" w:rsidRPr="007C423E" w:rsidRDefault="00FB62C0" w:rsidP="00FB62C0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096D6F11" w14:textId="77777777" w:rsidR="00FB62C0" w:rsidRPr="007C423E" w:rsidRDefault="00FB62C0" w:rsidP="00FB62C0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0000" behindDoc="1" locked="0" layoutInCell="1" allowOverlap="1" wp14:anchorId="6E19C8FC" wp14:editId="6E4057D1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A8CA8" w14:textId="77777777" w:rsidR="00FB62C0" w:rsidRPr="007C423E" w:rsidRDefault="00FB62C0" w:rsidP="00FB62C0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3502ECB0" w14:textId="77777777" w:rsidR="00FB62C0" w:rsidRPr="007C423E" w:rsidRDefault="00FB62C0" w:rsidP="00FB62C0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4C3EE5BE" w14:textId="77777777" w:rsidR="00FB62C0" w:rsidRPr="007C423E" w:rsidRDefault="00FB62C0" w:rsidP="00FB62C0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9C8FC" id="Text Box 24" o:spid="_x0000_s1045" type="#_x0000_t202" href="http://www.afeao.ca/afeaoDoc/TAMBOUBA_VF2.pdf" style="position:absolute;margin-left:167.35pt;margin-top:190pt;width:126pt;height:44.25pt;z-index:-2495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464A8CA8" w14:textId="77777777" w:rsidR="00FB62C0" w:rsidRPr="007C423E" w:rsidRDefault="00FB62C0" w:rsidP="00FB62C0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3502ECB0" w14:textId="77777777" w:rsidR="00FB62C0" w:rsidRPr="007C423E" w:rsidRDefault="00FB62C0" w:rsidP="00FB62C0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4C3EE5BE" w14:textId="77777777" w:rsidR="00FB62C0" w:rsidRPr="007C423E" w:rsidRDefault="00FB62C0" w:rsidP="00FB62C0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3072" behindDoc="0" locked="0" layoutInCell="1" allowOverlap="1" wp14:anchorId="3575D8E6" wp14:editId="050EBFA8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806AE" id="Straight Connector 31" o:spid="_x0000_s1026" style="position:absolute;z-index:2537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28F61320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03488AD2" w14:textId="230A0A2F" w:rsidR="002F7E1B" w:rsidRPr="002F7E1B" w:rsidRDefault="002F7E1B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Page d’accueil :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Louise Conway</w:t>
                            </w:r>
                          </w:p>
                          <w:p w14:paraId="7132C742" w14:textId="41FF504F" w:rsidR="00B25E82" w:rsidRPr="007C423E" w:rsidRDefault="00000000" w:rsidP="00B25E82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hyperlink r:id="rId61" w:history="1">
                              <w:r w:rsidR="00B25E82" w:rsidRPr="00B25E82">
                                <w:rPr>
                                  <w:rStyle w:val="Hyperlink"/>
                                  <w:rFonts w:ascii="Calibri" w:hAnsi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Pixabay.com</w:t>
                              </w:r>
                            </w:hyperlink>
                            <w:r w:rsidR="002F7E1B" w:rsidRPr="007C423E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28F61320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03488AD2" w14:textId="230A0A2F" w:rsidR="002F7E1B" w:rsidRPr="002F7E1B" w:rsidRDefault="002F7E1B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Page d’accueil :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Louise Conway</w:t>
                      </w:r>
                    </w:p>
                    <w:p w14:paraId="7132C742" w14:textId="41FF504F" w:rsidR="00B25E82" w:rsidRPr="007C423E" w:rsidRDefault="00000000" w:rsidP="00B25E82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hyperlink r:id="rId62" w:history="1">
                        <w:r w:rsidR="00B25E82" w:rsidRPr="00B25E82">
                          <w:rPr>
                            <w:rStyle w:val="Hyperlink"/>
                            <w:rFonts w:ascii="Calibri" w:hAnsi="Calibri"/>
                            <w:i/>
                            <w:iCs/>
                            <w:sz w:val="20"/>
                            <w:szCs w:val="20"/>
                          </w:rPr>
                          <w:t>Pixabay.com</w:t>
                        </w:r>
                      </w:hyperlink>
                      <w:r w:rsidR="002F7E1B" w:rsidRPr="007C423E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956568C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Musique - </w:t>
        </w:r>
        <w:r w:rsidR="00B25E82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32E18BDF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Musique - </w:t>
        </w:r>
        <w:r w:rsidR="00B25E82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FC698CA" w14:textId="5472EA71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1" w:history="1">
        <w:r w:rsidR="00200DE1" w:rsidRPr="0061029A">
          <w:rPr>
            <w:rStyle w:val="Hyperlink"/>
            <w:rFonts w:cs="Arial"/>
            <w:sz w:val="20"/>
            <w:szCs w:val="20"/>
            <w:lang w:val="fr-CA"/>
          </w:rPr>
          <w:t>Exploration / Perception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67987BD0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39B6228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TAMBOUBA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2870653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TAMBOUBA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602850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TAMBOUBA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5065372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TAMBOUBA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B58603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TAMBOUBA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F3A704E" w14:textId="0344C493" w:rsidR="00600CFC" w:rsidRDefault="00EF4478" w:rsidP="00600CFC">
      <w:pPr>
        <w:rPr>
          <w:rFonts w:ascii="Calibri" w:hAnsi="Calibri" w:cs="Calibri"/>
          <w:bCs/>
          <w:color w:val="000000" w:themeColor="text1"/>
          <w:lang w:val="fr-CA"/>
        </w:rPr>
      </w:pP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une composition pour percussion sur le thème de la nature, inspirée d’un cantique autochtone. L’élève utilise les processus de création et d’analyse critique appliqués à des activités d’apprentissage. </w:t>
      </w:r>
      <w:r w:rsidR="00D94989"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 explore les éléments clés hauteur, durée, intensité et timbre ainsi que les principes esthétiques contraste, répétition et unité en lien symbolique avec la musique d’inspiration. L’élève expérimente en utilisant une « chaudière » comme instrument à percussion à hauteur indéterminé, les différents durées des figures des notes </w:t>
      </w:r>
      <w:r w:rsidR="00AA6B83">
        <w:rPr>
          <w:rFonts w:ascii="Calibri" w:hAnsi="Calibri" w:cs="Calibri"/>
          <w:bCs/>
          <w:color w:val="000000" w:themeColor="text1"/>
          <w:lang w:val="fr-CA"/>
        </w:rPr>
        <w:br/>
      </w: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et des silences en utilisant le chiffre indicateur 4/4 à la mesure et les nuances douces </w:t>
      </w:r>
      <w:proofErr w:type="gramStart"/>
      <w:r w:rsidRPr="00EF4478">
        <w:rPr>
          <w:rFonts w:ascii="Calibri" w:hAnsi="Calibri" w:cs="Calibri"/>
          <w:bCs/>
          <w:color w:val="000000" w:themeColor="text1"/>
          <w:lang w:val="fr-CA"/>
        </w:rPr>
        <w:t>( p</w:t>
      </w:r>
      <w:proofErr w:type="gramEnd"/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 ) à fortes ( f ).</w:t>
      </w:r>
      <w:r w:rsidR="009248B8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="00D94989"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 élabore une composition dans laquelle l’élève intègre le meilleur de son travail d’exploration et d’expérimentation. Finalement, </w:t>
      </w:r>
      <w:r w:rsidR="00D94989"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 joue sa composition inspirée </w:t>
      </w:r>
      <w:r w:rsidR="00AA6B83">
        <w:rPr>
          <w:rFonts w:ascii="Calibri" w:hAnsi="Calibri" w:cs="Calibri"/>
          <w:bCs/>
          <w:color w:val="000000" w:themeColor="text1"/>
          <w:lang w:val="fr-CA"/>
        </w:rPr>
        <w:br/>
      </w: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de la nature sur une </w:t>
      </w:r>
      <w:r w:rsidR="00600CFC" w:rsidRPr="00EF4478">
        <w:rPr>
          <w:rFonts w:ascii="Calibri" w:hAnsi="Calibri" w:cs="Calibri"/>
          <w:bCs/>
          <w:color w:val="000000" w:themeColor="text1"/>
          <w:lang w:val="fr-CA"/>
        </w:rPr>
        <w:t>chaudière.</w:t>
      </w:r>
    </w:p>
    <w:p w14:paraId="3FF346EA" w14:textId="77777777" w:rsidR="00600CFC" w:rsidRPr="00452078" w:rsidRDefault="00600CFC" w:rsidP="00600CFC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72F44C08" w14:textId="77777777" w:rsidR="00600CFC" w:rsidRPr="002F4B3E" w:rsidRDefault="00600CFC" w:rsidP="00600CFC">
      <w:pPr>
        <w:rPr>
          <w:rStyle w:val="Hyperlink"/>
          <w:rFonts w:cstheme="minorHAnsi"/>
          <w:b/>
          <w:color w:val="ED7D31" w:themeColor="accent2"/>
          <w:u w:val="none"/>
          <w:lang w:val="fr-CA"/>
        </w:rPr>
      </w:pPr>
      <w:r w:rsidRPr="0014074A">
        <w:rPr>
          <w:rFonts w:eastAsia="Times New Roman" w:cstheme="minorHAnsi"/>
          <w:b/>
          <w:lang w:val="fr-CA"/>
        </w:rPr>
        <w:t xml:space="preserve">N. B. : Appropriation culturelle (voir : </w:t>
      </w:r>
      <w:hyperlink r:id="rId65" w:history="1">
        <w:r w:rsidRPr="006E4272">
          <w:rPr>
            <w:rStyle w:val="Hyperlink"/>
            <w:rFonts w:cstheme="minorHAnsi"/>
            <w:b/>
            <w:color w:val="C25920"/>
            <w:u w:val="none"/>
            <w:lang w:val="fr-CA"/>
          </w:rPr>
          <w:t>TAMBOUBA_VI_Lexique</w:t>
        </w:r>
      </w:hyperlink>
      <w:r w:rsidRPr="0014074A">
        <w:rPr>
          <w:rStyle w:val="Hyperlink"/>
          <w:rFonts w:cstheme="minorHAnsi"/>
          <w:b/>
          <w:color w:val="auto"/>
          <w:u w:val="none"/>
          <w:lang w:val="fr-CA"/>
        </w:rPr>
        <w:t>)</w:t>
      </w:r>
    </w:p>
    <w:p w14:paraId="2115C49F" w14:textId="77777777" w:rsidR="00600CFC" w:rsidRPr="00452078" w:rsidRDefault="00600CFC" w:rsidP="00600CFC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5B24C906" w14:textId="77777777" w:rsidR="00600CFC" w:rsidRPr="00EF4478" w:rsidRDefault="00600CFC" w:rsidP="00590C6E">
      <w:pPr>
        <w:spacing w:after="240"/>
        <w:rPr>
          <w:rFonts w:ascii="Calibri" w:eastAsia="Times New Roman" w:hAnsi="Calibri" w:cs="Calibri"/>
          <w:b/>
          <w:i/>
          <w:sz w:val="28"/>
          <w:szCs w:val="28"/>
          <w:lang w:val="fr-CA"/>
        </w:rPr>
      </w:pPr>
      <w:r w:rsidRPr="00EF447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Description de chaque étape du déroulement VF (fragmentée) </w:t>
      </w:r>
    </w:p>
    <w:p w14:paraId="01208E68" w14:textId="2D40CD0A" w:rsidR="005F677C" w:rsidRPr="00EF4478" w:rsidRDefault="005F677C" w:rsidP="00600CFC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EF447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VF1 : Exploration / Perception</w:t>
      </w:r>
    </w:p>
    <w:p w14:paraId="5384AA30" w14:textId="0035FE18" w:rsidR="000119D8" w:rsidRPr="00EF4478" w:rsidRDefault="00EF4478" w:rsidP="000119D8">
      <w:pPr>
        <w:rPr>
          <w:color w:val="000000"/>
          <w:lang w:val="fr-CA"/>
        </w:rPr>
      </w:pPr>
      <w:r w:rsidRPr="00EF4478">
        <w:rPr>
          <w:color w:val="000000"/>
          <w:lang w:val="fr-CA"/>
        </w:rPr>
        <w:t xml:space="preserve">L’élève explore le rôle que joue le tambour chez les Premières Nations. </w:t>
      </w:r>
      <w:r w:rsidR="00D94989">
        <w:rPr>
          <w:color w:val="000000"/>
          <w:lang w:val="fr-CA"/>
        </w:rPr>
        <w:t>Elle, il ou iel</w:t>
      </w:r>
      <w:r w:rsidRPr="00EF4478">
        <w:rPr>
          <w:color w:val="000000"/>
          <w:lang w:val="fr-CA"/>
        </w:rPr>
        <w:t xml:space="preserve"> explore les liens symboliques entre les timbres du tambour </w:t>
      </w:r>
      <w:r w:rsidR="00AA6B83">
        <w:rPr>
          <w:color w:val="000000"/>
          <w:lang w:val="fr-CA"/>
        </w:rPr>
        <w:br/>
      </w:r>
      <w:r w:rsidRPr="00EF4478">
        <w:rPr>
          <w:color w:val="000000"/>
          <w:lang w:val="fr-CA"/>
        </w:rPr>
        <w:t>et la nature. Pour ce faire, l’élève explore les éléments clés de hauteur, de durée et d’intensité.</w:t>
      </w:r>
    </w:p>
    <w:p w14:paraId="35EEEACB" w14:textId="5FD2CBB4" w:rsidR="003D71C6" w:rsidRPr="00EF4478" w:rsidRDefault="003D71C6">
      <w:pPr>
        <w:rPr>
          <w:rFonts w:ascii="Calibri" w:eastAsia="Times New Roman" w:hAnsi="Calibri" w:cs="Calibri"/>
          <w:lang w:val="fr-CA"/>
        </w:rPr>
      </w:pPr>
      <w:r w:rsidRPr="00EF4478">
        <w:rPr>
          <w:rFonts w:ascii="Calibri" w:hAnsi="Calibri" w:cs="Calibri"/>
          <w:lang w:val="fr-CA"/>
        </w:rPr>
        <w:br w:type="page"/>
      </w:r>
    </w:p>
    <w:p w14:paraId="4A8C4CD8" w14:textId="77777777" w:rsidR="004F7EFE" w:rsidRDefault="004F7EFE" w:rsidP="004F7EF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27904" behindDoc="0" locked="0" layoutInCell="1" allowOverlap="1" wp14:anchorId="036CCA6C" wp14:editId="7F9E3D7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" name="Rectangle 6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7DAEF" w14:textId="77777777" w:rsidR="004F7EFE" w:rsidRPr="00FA4859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CCA6C" id="Rectangle 6" o:spid="_x0000_s1052" href="http://www.afeao.ca/afeaoDoc/TAMBOUBA_VF2.pdf" style="position:absolute;margin-left:300pt;margin-top:3.6pt;width:118.8pt;height:19pt;z-index:2536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AD7DAEF" w14:textId="77777777" w:rsidR="004F7EFE" w:rsidRPr="00FA4859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2784" behindDoc="0" locked="0" layoutInCell="1" allowOverlap="1" wp14:anchorId="74A7F855" wp14:editId="6AEEBE7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" name="Rectangle 7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6C941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793B8ED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7F855" id="Rectangle 7" o:spid="_x0000_s1053" href="http://www.afeao.ca/afeaoDoc/TAMBOUBA_VF4.pdf" style="position:absolute;margin-left:585.4pt;margin-top:3.65pt;width:119.4pt;height:19.15pt;z-index:2536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5F6C941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793B8ED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0736" behindDoc="0" locked="0" layoutInCell="1" allowOverlap="1" wp14:anchorId="640D3F6E" wp14:editId="6B47505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" name="Rectangle 10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A2EAC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24D3668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D3F6E" id="Rectangle 10" o:spid="_x0000_s1054" href="http://www.afeao.ca/afeaoDoc/TAMBOUBA_VF1.pdf" style="position:absolute;margin-left:158.6pt;margin-top:3.65pt;width:118.8pt;height:19pt;z-index:2536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92A2EAC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24D3668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8688" behindDoc="0" locked="0" layoutInCell="1" allowOverlap="1" wp14:anchorId="29E1798A" wp14:editId="4A00608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48294D" id="Rounded Rectangle 11" o:spid="_x0000_s1026" style="position:absolute;margin-left:0;margin-top:-.05pt;width:715.2pt;height:28.8pt;z-index:2536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9712" behindDoc="0" locked="0" layoutInCell="1" allowOverlap="1" wp14:anchorId="0B82DF47" wp14:editId="36BC52E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" name="Rectangle 12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CF6EA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2DF47" id="Rectangle 12" o:spid="_x0000_s1055" href="http://www.afeao.ca/afeaoDoc/TAMBOUBA_VI.pdf" style="position:absolute;margin-left:8.4pt;margin-top:3.4pt;width:127.2pt;height:19pt;z-index:2536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72CF6EA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1760" behindDoc="0" locked="0" layoutInCell="1" allowOverlap="1" wp14:anchorId="71C62769" wp14:editId="59E2D4C3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" name="Rectangle 20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9659E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62769" id="Rectangle 20" o:spid="_x0000_s1056" href="http://www.afeao.ca/afeaoDoc/TAMBOUBA_VF3.pdf" style="position:absolute;margin-left:441.6pt;margin-top:3.3pt;width:119.4pt;height:19pt;z-index:2536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09659E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3808" behindDoc="0" locked="0" layoutInCell="1" allowOverlap="1" wp14:anchorId="6E093326" wp14:editId="71FC31B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3A136" id="Straight Connector 21" o:spid="_x0000_s1026" style="position:absolute;z-index:2536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4832" behindDoc="0" locked="0" layoutInCell="1" allowOverlap="1" wp14:anchorId="730D0017" wp14:editId="54C969D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5B60D" id="Straight Connector 23" o:spid="_x0000_s1026" style="position:absolute;z-index:2536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5856" behindDoc="0" locked="0" layoutInCell="1" allowOverlap="1" wp14:anchorId="4DEF38B2" wp14:editId="6D5EF6B4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15CDE9" id="Straight Connector 25" o:spid="_x0000_s1026" style="position:absolute;z-index:2536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6880" behindDoc="0" locked="0" layoutInCell="1" allowOverlap="1" wp14:anchorId="6F2B42C3" wp14:editId="69AD17EA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21078" id="Straight Connector 27" o:spid="_x0000_s1026" style="position:absolute;z-index:2536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17DF0092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81EE6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1845B5EE" w14:textId="77777777" w:rsidR="00F01638" w:rsidRPr="00F01638" w:rsidRDefault="00F01638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D1. </w:t>
      </w:r>
      <w:proofErr w:type="gramStart"/>
      <w:r w:rsidRPr="00F01638">
        <w:rPr>
          <w:rFonts w:eastAsia="Times New Roman" w:cstheme="minorHAnsi"/>
          <w:sz w:val="22"/>
          <w:szCs w:val="22"/>
          <w:lang w:val="fr-FR"/>
        </w:rPr>
        <w:t>produire</w:t>
      </w:r>
      <w:proofErr w:type="gramEnd"/>
      <w:r w:rsidRPr="00F01638">
        <w:rPr>
          <w:rFonts w:eastAsia="Times New Roman" w:cstheme="minorHAnsi"/>
          <w:sz w:val="22"/>
          <w:szCs w:val="22"/>
          <w:lang w:val="fr-FR"/>
        </w:rPr>
        <w:t xml:space="preserve"> en jouant des compositions en appliquant les fondements à l’étude et en suivant le processus de création artistique. </w:t>
      </w:r>
    </w:p>
    <w:p w14:paraId="38E9FA80" w14:textId="77777777" w:rsidR="00F01638" w:rsidRPr="00F01638" w:rsidRDefault="00F01638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D2. </w:t>
      </w:r>
      <w:proofErr w:type="gramStart"/>
      <w:r w:rsidRPr="00F01638">
        <w:rPr>
          <w:rFonts w:eastAsia="Times New Roman" w:cstheme="minorHAnsi"/>
          <w:sz w:val="22"/>
          <w:szCs w:val="22"/>
          <w:lang w:val="fr-FR"/>
        </w:rPr>
        <w:t>communiquer</w:t>
      </w:r>
      <w:proofErr w:type="gramEnd"/>
      <w:r w:rsidRPr="00F01638">
        <w:rPr>
          <w:rFonts w:eastAsia="Times New Roman" w:cstheme="minorHAnsi"/>
          <w:sz w:val="22"/>
          <w:szCs w:val="22"/>
          <w:lang w:val="fr-FR"/>
        </w:rPr>
        <w:t xml:space="preserve"> son analyse et son appréciation de diverses œuvres musicales en utilisant les termes justes et le processus d’analyse critique. </w:t>
      </w:r>
    </w:p>
    <w:p w14:paraId="2B4E5C7B" w14:textId="45611831" w:rsidR="00AE48FF" w:rsidRPr="00843701" w:rsidRDefault="00F01638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D3. </w:t>
      </w:r>
      <w:proofErr w:type="gramStart"/>
      <w:r w:rsidRPr="00F01638">
        <w:rPr>
          <w:rFonts w:eastAsia="Times New Roman" w:cstheme="minorHAnsi"/>
          <w:sz w:val="22"/>
          <w:szCs w:val="22"/>
          <w:lang w:val="fr-FR"/>
        </w:rPr>
        <w:t>expliquer</w:t>
      </w:r>
      <w:proofErr w:type="gramEnd"/>
      <w:r w:rsidRPr="00F01638">
        <w:rPr>
          <w:rFonts w:eastAsia="Times New Roman" w:cstheme="minorHAnsi"/>
          <w:sz w:val="22"/>
          <w:szCs w:val="22"/>
          <w:lang w:val="fr-FR"/>
        </w:rPr>
        <w:t xml:space="preserve"> la dimension sociale et culturelle de la musique ainsi que les fondements l’étude dans diverses œuvres musicales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42D1D63C" w14:textId="771B1983" w:rsidR="00F01638" w:rsidRDefault="00F01638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D1.1 recourir au processus de création artistique pour réaliser diverses œuvres (différentes compositions) musicales</w:t>
      </w:r>
      <w:r>
        <w:rPr>
          <w:rFonts w:eastAsia="Times New Roman" w:cstheme="minorHAnsi"/>
          <w:sz w:val="22"/>
          <w:szCs w:val="22"/>
          <w:lang w:val="fr-FR"/>
        </w:rPr>
        <w:t>.</w:t>
      </w:r>
      <w:r w:rsidRPr="00F01638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BD45EDA" w14:textId="77777777" w:rsidR="00F01638" w:rsidRDefault="00F01638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D1.2 créer des compositions musicales dans un but précis et pour une audition ciblée. </w:t>
      </w:r>
    </w:p>
    <w:p w14:paraId="22370168" w14:textId="77777777" w:rsidR="00F01638" w:rsidRDefault="00F01638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D1.3 interpréter des compositions musicales contemporaines en suivant les techniques d’interprétations. </w:t>
      </w:r>
    </w:p>
    <w:p w14:paraId="0C6C8F51" w14:textId="5D47AFFA" w:rsidR="00AE48FF" w:rsidRPr="00843701" w:rsidRDefault="00F01638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D1.4 interpréter une variété de chansons provenant de différentes époques et cultures, à l’unisson, à deux voix, à trois voix ou a capella en démontrant une assurance et un contrôle des techniques vocales.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3E7D60EF" w14:textId="6AFC9633" w:rsidR="00F01638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D2.1 recourir au processus d’analyse critique pour analyser et apprécier diverses œuvres (compositions) musicales</w:t>
      </w:r>
      <w:r>
        <w:rPr>
          <w:rFonts w:eastAsia="Times New Roman" w:cstheme="minorHAnsi"/>
          <w:sz w:val="22"/>
          <w:szCs w:val="22"/>
          <w:lang w:val="fr-FR"/>
        </w:rPr>
        <w:t>.</w:t>
      </w:r>
      <w:r w:rsidRPr="00F01638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77770038" w14:textId="77777777" w:rsidR="00F01638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D2.2 analyser, à l’aide des fondements à l’étude, plusieurs œuvres musicales – les siennes, celles de ses pairs et celles de musiciennes et musiciens contemporains. </w:t>
      </w:r>
    </w:p>
    <w:p w14:paraId="78730EE6" w14:textId="65AEA183" w:rsidR="00AE48FF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D2.3 exprimer de différentes façons son appréciation d’œuvres musicales reflétant la culture d’un groupe ou d’une communauté.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6956ED92" w14:textId="77777777" w:rsidR="00530572" w:rsidRDefault="00530572">
      <w:pPr>
        <w:rPr>
          <w:rFonts w:eastAsia="Times New Roman" w:cstheme="minorHAnsi"/>
          <w:b/>
          <w:bCs/>
          <w:sz w:val="22"/>
          <w:szCs w:val="22"/>
          <w:lang w:val="fr-CA" w:eastAsia="fr-CA"/>
        </w:rPr>
      </w:pPr>
      <w:r>
        <w:rPr>
          <w:rFonts w:cstheme="minorHAnsi"/>
          <w:b/>
          <w:bCs/>
          <w:sz w:val="22"/>
          <w:szCs w:val="22"/>
        </w:rPr>
        <w:br w:type="page"/>
      </w:r>
    </w:p>
    <w:p w14:paraId="728EE073" w14:textId="77777777" w:rsidR="004F7EFE" w:rsidRDefault="004F7EFE" w:rsidP="004F7EF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39168" behindDoc="0" locked="0" layoutInCell="1" allowOverlap="1" wp14:anchorId="6E458ABE" wp14:editId="7CE89BA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1" name="Rectangle 91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B6D8F" w14:textId="77777777" w:rsidR="004F7EFE" w:rsidRPr="00FA4859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58ABE" id="Rectangle 91" o:spid="_x0000_s1057" href="http://www.afeao.ca/afeaoDoc/TAMBOUBA_VF2.pdf" style="position:absolute;margin-left:300pt;margin-top:3.6pt;width:118.8pt;height:19pt;z-index:2536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07B6D8F" w14:textId="77777777" w:rsidR="004F7EFE" w:rsidRPr="00FA4859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4048" behindDoc="0" locked="0" layoutInCell="1" allowOverlap="1" wp14:anchorId="02A9110C" wp14:editId="2AFF9AB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2" name="Rectangle 92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6E2F7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0DDD34F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9110C" id="Rectangle 92" o:spid="_x0000_s1058" href="http://www.afeao.ca/afeaoDoc/TAMBOUBA_VF4.pdf" style="position:absolute;margin-left:585.4pt;margin-top:3.65pt;width:119.4pt;height:19.15pt;z-index:2536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26E2F7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0DDD34F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2000" behindDoc="0" locked="0" layoutInCell="1" allowOverlap="1" wp14:anchorId="2ADEBEB7" wp14:editId="3E473C5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4" name="Rectangle 94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02C4E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6B0856E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EBEB7" id="Rectangle 94" o:spid="_x0000_s1059" href="http://www.afeao.ca/afeaoDoc/TAMBOUBA_VF1.pdf" style="position:absolute;margin-left:158.6pt;margin-top:3.65pt;width:118.8pt;height:19pt;z-index:2536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9002C4E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6B0856E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9952" behindDoc="0" locked="0" layoutInCell="1" allowOverlap="1" wp14:anchorId="4DE37302" wp14:editId="29BFE88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D0C304" id="Rounded Rectangle 95" o:spid="_x0000_s1026" style="position:absolute;margin-left:0;margin-top:-.05pt;width:715.2pt;height:28.8pt;z-index:2536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0976" behindDoc="0" locked="0" layoutInCell="1" allowOverlap="1" wp14:anchorId="42490E03" wp14:editId="07AB6A0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97" name="Rectangle 97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B7F50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90E03" id="Rectangle 97" o:spid="_x0000_s1060" href="http://www.afeao.ca/afeaoDoc/TAMBOUBA_VI.pdf" style="position:absolute;margin-left:8.4pt;margin-top:3.4pt;width:127.2pt;height:19pt;z-index:2536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CFB7F50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3024" behindDoc="0" locked="0" layoutInCell="1" allowOverlap="1" wp14:anchorId="561029D9" wp14:editId="45223B5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98" name="Rectangle 98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FFC4D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029D9" id="Rectangle 98" o:spid="_x0000_s1061" href="http://www.afeao.ca/afeaoDoc/TAMBOUBA_VF3.pdf" style="position:absolute;margin-left:441.6pt;margin-top:3.3pt;width:119.4pt;height:19pt;z-index:2536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174FFC4D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5072" behindDoc="0" locked="0" layoutInCell="1" allowOverlap="1" wp14:anchorId="4D4BDD83" wp14:editId="727DC10E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7977C" id="Straight Connector 99" o:spid="_x0000_s1026" style="position:absolute;z-index:2536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6096" behindDoc="0" locked="0" layoutInCell="1" allowOverlap="1" wp14:anchorId="5D642773" wp14:editId="664A603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960D9" id="Straight Connector 100" o:spid="_x0000_s1026" style="position:absolute;z-index:2536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7120" behindDoc="0" locked="0" layoutInCell="1" allowOverlap="1" wp14:anchorId="4E5AC87F" wp14:editId="0BCA7CC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AD873" id="Straight Connector 101" o:spid="_x0000_s1026" style="position:absolute;z-index:2536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8144" behindDoc="0" locked="0" layoutInCell="1" allowOverlap="1" wp14:anchorId="72222440" wp14:editId="22D5A76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C85F8" id="Straight Connector 102" o:spid="_x0000_s1026" style="position:absolute;z-index:2536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942B342" w14:textId="28A5AB14" w:rsidR="00530572" w:rsidRDefault="00530572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6A0F195" w14:textId="77777777" w:rsidR="00530572" w:rsidRDefault="00530572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078CD93" w14:textId="68F139C9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77113C2D" w14:textId="77777777" w:rsidR="00F01638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D3.1 démontrer sa compréhension de la notation musicale traditionnelle en exécutant une partition. </w:t>
      </w:r>
    </w:p>
    <w:p w14:paraId="5AD463B1" w14:textId="081874C8" w:rsidR="00F01638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D3.2 reconnaître les caractéristiques de musiques contemporaines en dégageant le timbre de différents regroupements d’instruments </w:t>
      </w:r>
      <w:r>
        <w:rPr>
          <w:rFonts w:eastAsia="Times New Roman" w:cstheme="minorHAnsi"/>
          <w:sz w:val="22"/>
          <w:szCs w:val="22"/>
          <w:lang w:val="fr-FR"/>
        </w:rPr>
        <w:br/>
      </w:r>
      <w:r w:rsidRPr="00F01638">
        <w:rPr>
          <w:rFonts w:eastAsia="Times New Roman" w:cstheme="minorHAnsi"/>
          <w:sz w:val="22"/>
          <w:szCs w:val="22"/>
          <w:lang w:val="fr-FR"/>
        </w:rPr>
        <w:t xml:space="preserve">et d’arrangements vocaux selon le genre de musique. </w:t>
      </w:r>
    </w:p>
    <w:p w14:paraId="4F83A331" w14:textId="77777777" w:rsidR="00F01638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D3.3 expliquer des facteurs culturels, géographiques, politiques et économiques qui peuvent influencer la création d’œuvres musicales. </w:t>
      </w:r>
    </w:p>
    <w:p w14:paraId="16B64CA5" w14:textId="2101721E" w:rsidR="00AE48FF" w:rsidRPr="00283527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D3.4 comparer di ders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74794C9F" w14:textId="77777777" w:rsidR="004F7EFE" w:rsidRDefault="004F7EFE" w:rsidP="004F7EF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50432" behindDoc="0" locked="0" layoutInCell="1" allowOverlap="1" wp14:anchorId="6C7D7641" wp14:editId="242E9D9E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5" name="Rectangle 105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419DE" w14:textId="77777777" w:rsidR="004F7EFE" w:rsidRPr="00FA4859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D7641" id="Rectangle 105" o:spid="_x0000_s1062" href="http://www.afeao.ca/afeaoDoc/TAMBOUBA_VF2.pdf" style="position:absolute;margin-left:300pt;margin-top:3.6pt;width:118.8pt;height:19pt;z-index:2536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Xu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9e5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98419DE" w14:textId="77777777" w:rsidR="004F7EFE" w:rsidRPr="00FA4859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5312" behindDoc="0" locked="0" layoutInCell="1" allowOverlap="1" wp14:anchorId="2B616F92" wp14:editId="5401FE3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7" name="Rectangle 107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158BA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F15B3CE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16F92" id="Rectangle 107" o:spid="_x0000_s1063" href="http://www.afeao.ca/afeaoDoc/TAMBOUBA_VF4.pdf" style="position:absolute;margin-left:585.4pt;margin-top:3.65pt;width:119.4pt;height:19.15pt;z-index:2536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p9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8Wk0jaI1lLt7ZAj9Nngnr2vq0I3w4V4gjT81lVY63NFHG2gLDsOJswrw10fyaE9T&#13;&#10;SVrOWlqngvufG4GKM/Pd0rx+zWezuH/pMpuf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ENKfT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BE158BA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F15B3CE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3264" behindDoc="0" locked="0" layoutInCell="1" allowOverlap="1" wp14:anchorId="6B827D70" wp14:editId="08131C6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11" name="Rectangle 111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FD6AE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4FB99F7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27D70" id="Rectangle 111" o:spid="_x0000_s1064" href="http://www.afeao.ca/afeaoDoc/TAMBOUBA_VF1.pdf" style="position:absolute;margin-left:158.6pt;margin-top:3.65pt;width:118.8pt;height:19pt;z-index:2536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E9FD6AE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4FB99F7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1216" behindDoc="0" locked="0" layoutInCell="1" allowOverlap="1" wp14:anchorId="6034CE9D" wp14:editId="64E7564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004195" id="Rounded Rectangle 113" o:spid="_x0000_s1026" style="position:absolute;margin-left:0;margin-top:-.05pt;width:715.2pt;height:28.8pt;z-index:2536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2240" behindDoc="0" locked="0" layoutInCell="1" allowOverlap="1" wp14:anchorId="19E56ADD" wp14:editId="114152F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17" name="Rectangle 117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E80E3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56ADD" id="Rectangle 117" o:spid="_x0000_s1065" href="http://www.afeao.ca/afeaoDoc/TAMBOUBA_VI.pdf" style="position:absolute;margin-left:8.4pt;margin-top:3.4pt;width:127.2pt;height:19pt;z-index:2536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4Arfn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34E80E3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4288" behindDoc="0" locked="0" layoutInCell="1" allowOverlap="1" wp14:anchorId="121792F0" wp14:editId="2D6CBB2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18" name="Rectangle 118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32402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792F0" id="Rectangle 118" o:spid="_x0000_s1066" href="http://www.afeao.ca/afeaoDoc/TAMBOUBA_VF3.pdf" style="position:absolute;margin-left:441.6pt;margin-top:3.3pt;width:119.4pt;height:19pt;z-index:2536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0f6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nmqNYrWUO3ukSEM2+CdvG6oQzfCh3uBNP7UVFrpcEcfbaArOYwnzmrAX+/Joz1N&#13;&#10;JWk562idSu5/bgQqzsw3S/P6pZhTAiyky/zk84wu+FKzfqmxm/YSqHMFPR5OpmO0D2Z/1AjtE23+&#13;&#10;KkYllbCSYpdcBtxfLsOw5vR2SLVaJTPaOSfCjX1wMoJHouMEPvZPAt04poEG/Bb2qycWr6Z1sI2e&#13;&#10;FlabALpJo3zgdWwB7WuapfFtiQ/Cy3uyOryAy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B3R/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5B32402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6336" behindDoc="0" locked="0" layoutInCell="1" allowOverlap="1" wp14:anchorId="3F55C42E" wp14:editId="5853E4D6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69133" id="Straight Connector 119" o:spid="_x0000_s1026" style="position:absolute;z-index:2536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7360" behindDoc="0" locked="0" layoutInCell="1" allowOverlap="1" wp14:anchorId="257ED490" wp14:editId="0DAD6498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DDFEF" id="Straight Connector 120" o:spid="_x0000_s1026" style="position:absolute;z-index:2536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8384" behindDoc="0" locked="0" layoutInCell="1" allowOverlap="1" wp14:anchorId="4FF8CB3F" wp14:editId="169A1A4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18476" id="Straight Connector 121" o:spid="_x0000_s1026" style="position:absolute;z-index:2536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9408" behindDoc="0" locked="0" layoutInCell="1" allowOverlap="1" wp14:anchorId="30EF39AA" wp14:editId="6483EBB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EF968" id="Straight Connector 122" o:spid="_x0000_s1026" style="position:absolute;z-index:2536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5D58F70A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154692D6">
                <wp:simplePos x="0" y="0"/>
                <wp:positionH relativeFrom="margin">
                  <wp:posOffset>167640</wp:posOffset>
                </wp:positionH>
                <wp:positionV relativeFrom="paragraph">
                  <wp:posOffset>462098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2622"/>
                              <w:gridCol w:w="316"/>
                              <w:gridCol w:w="2832"/>
                              <w:gridCol w:w="316"/>
                              <w:gridCol w:w="2095"/>
                              <w:gridCol w:w="316"/>
                              <w:gridCol w:w="4932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E48FF" w14:paraId="6B9E9D4F" w14:textId="77777777" w:rsidTr="00530572">
                              <w:trPr>
                                <w:trHeight w:val="520"/>
                              </w:trPr>
                              <w:tc>
                                <w:tcPr>
                                  <w:tcW w:w="293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</w:p>
                              </w:tc>
                              <w:tc>
                                <w:tcPr>
                                  <w:tcW w:w="5251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530572">
                              <w:trPr>
                                <w:gridAfter w:val="1"/>
                                <w:wAfter w:w="6" w:type="dxa"/>
                                <w:trHeight w:val="2151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38BC32B8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6FE8DBA" w14:textId="31D2811B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notes</w:t>
                                  </w:r>
                                  <w:proofErr w:type="gramEnd"/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la gamme en clés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 sol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</w:p>
                                <w:p w14:paraId="2E8FE779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position</w:t>
                                  </w:r>
                                  <w:proofErr w:type="gramEnd"/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des notes et des silences sur la portée en clé de so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 et de fa</w:t>
                                  </w:r>
                                </w:p>
                                <w:p w14:paraId="61AFCAB2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gamme</w:t>
                                  </w:r>
                                  <w:proofErr w:type="gramEnd"/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do majeur</w:t>
                                  </w:r>
                                </w:p>
                                <w:p w14:paraId="5D072E49" w14:textId="30000248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symboles</w:t>
                                  </w:r>
                                  <w:proofErr w:type="gramEnd"/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d’altération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0B7BDDD6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258F0FD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valeur</w:t>
                                  </w:r>
                                  <w:proofErr w:type="gramEnd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des figures de notes et de silences</w:t>
                                  </w:r>
                                </w:p>
                                <w:p w14:paraId="1921E9C9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</w:t>
                                  </w:r>
                                  <w:proofErr w:type="gramEnd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indicateurs</w:t>
                                  </w:r>
                                </w:p>
                                <w:p w14:paraId="45128F9F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barres</w:t>
                                  </w:r>
                                  <w:proofErr w:type="gramEnd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mesure simple et double et barre de reprise</w:t>
                                  </w:r>
                                </w:p>
                                <w:p w14:paraId="741CAB2A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phrasé</w:t>
                                  </w:r>
                                  <w:proofErr w:type="gramEnd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musical</w:t>
                                  </w:r>
                                </w:p>
                                <w:p w14:paraId="25AA2BB5" w14:textId="0ADF5363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</w:t>
                                  </w:r>
                                  <w:proofErr w:type="gramEnd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reprise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4DF4B48F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B8476EF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</w:p>
                                <w:p w14:paraId="2C6AC566" w14:textId="43D35D0E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proofErr w:type="gramStart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nuances :</w:t>
                                  </w:r>
                                  <w:proofErr w:type="gramEnd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pianissimo, piano, mezzo piano, mezzo forte, forte, fortissimo, sforzando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36B8E08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9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58E0137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chant</w:t>
                                  </w:r>
                                  <w:proofErr w:type="gramEnd"/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à l’unisson, à deux voix, à trois voix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ou a cappella (voix sans instrument)</w:t>
                                  </w:r>
                                </w:p>
                                <w:p w14:paraId="43D18BAC" w14:textId="6D8B2AF5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instruments</w:t>
                                  </w:r>
                                  <w:proofErr w:type="gramEnd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la famille des percussions, 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des cordes,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des bois et des cuivres</w:t>
                                  </w:r>
                                </w:p>
                                <w:p w14:paraId="4D6EC43F" w14:textId="58E82684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ensemble</w:t>
                                  </w:r>
                                  <w:proofErr w:type="gramEnd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d’instruments :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orchestre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 symphonique,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ensemble de guitares, ensemble d’instruments à vent, ensemble de Jazz, groupe Rock, Rap, Rhythm &amp; Blues, Hip-Hop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530572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3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530572">
                              <w:trPr>
                                <w:gridAfter w:val="1"/>
                                <w:wAfter w:w="6" w:type="dxa"/>
                                <w:trHeight w:val="2159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57C5ED0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ontraste</w:t>
                                  </w:r>
                                  <w:proofErr w:type="gramEnd"/>
                                </w:p>
                                <w:p w14:paraId="4F4E31C5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AB3B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proofErr w:type="gramEnd"/>
                                </w:p>
                                <w:p w14:paraId="05D8351A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variété</w:t>
                                  </w:r>
                                  <w:proofErr w:type="gramEnd"/>
                                </w:p>
                                <w:p w14:paraId="5279D473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é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quilibre</w:t>
                                  </w:r>
                                  <w:proofErr w:type="gramEnd"/>
                                </w:p>
                                <w:p w14:paraId="7895CCE6" w14:textId="26D82DD9" w:rsidR="00AE48FF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AB3B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unité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377648A" w14:textId="77777777" w:rsidR="00530572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012C7DC" w14:textId="6CA28FE6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C130B49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musiques</w:t>
                                  </w:r>
                                  <w:proofErr w:type="gramEnd"/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autochtone,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classique,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instrumentale (p. ex., films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),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électronique,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actuelle, du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XX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vertAlign w:val="superscript"/>
                                      <w:lang w:val="fr-FR" w:eastAsia="zh-CN"/>
                                    </w:rPr>
                                    <w:t>e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siècle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variété (p. ex., comédie musicale)</w:t>
                                  </w:r>
                                </w:p>
                                <w:p w14:paraId="11A4DD25" w14:textId="77777777" w:rsidR="00F01638" w:rsidRPr="00FA3D52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genres musicaux :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Jazz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, Rock, Rhythm &amp; Blues, Hip-Hop, Rap, Country</w:t>
                                  </w:r>
                                </w:p>
                                <w:p w14:paraId="7CC47DF3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techniques</w:t>
                                  </w:r>
                                  <w:proofErr w:type="gramEnd"/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d’interprétation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 la voix et des instruments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dans un contexte d’ensemble</w:t>
                                  </w:r>
                                </w:p>
                                <w:p w14:paraId="1920C53F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technique</w:t>
                                  </w:r>
                                  <w:proofErr w:type="gramEnd"/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vocale : échauffement de la voix, connaissance du texte, posture, concentration, justesse vocale,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maîtrise de vocalises simples,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respiration, prononciation</w:t>
                                  </w:r>
                                </w:p>
                                <w:p w14:paraId="193BC001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technique</w:t>
                                  </w:r>
                                  <w:proofErr w:type="gramEnd"/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instrumentale : utilisation et entretien de l’instrument, respiration, échauffement,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exercices de sonorité</w:t>
                                  </w:r>
                                </w:p>
                                <w:p w14:paraId="7CB3749B" w14:textId="2441B018" w:rsidR="00AE48FF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technolog</w:t>
                                  </w:r>
                                  <w:r w:rsidRPr="00EE6E6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i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es</w:t>
                                  </w:r>
                                  <w:proofErr w:type="gramEnd"/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7" type="#_x0000_t202" style="position:absolute;left:0;text-align:left;margin-left:13.2pt;margin-top:36.4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2622"/>
                        <w:gridCol w:w="316"/>
                        <w:gridCol w:w="2832"/>
                        <w:gridCol w:w="316"/>
                        <w:gridCol w:w="2095"/>
                        <w:gridCol w:w="316"/>
                        <w:gridCol w:w="4932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E48FF" w14:paraId="6B9E9D4F" w14:textId="77777777" w:rsidTr="00530572">
                        <w:trPr>
                          <w:trHeight w:val="520"/>
                        </w:trPr>
                        <w:tc>
                          <w:tcPr>
                            <w:tcW w:w="293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3149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412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</w:p>
                        </w:tc>
                        <w:tc>
                          <w:tcPr>
                            <w:tcW w:w="5251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530572">
                        <w:trPr>
                          <w:gridAfter w:val="1"/>
                          <w:wAfter w:w="6" w:type="dxa"/>
                          <w:trHeight w:val="2151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38BC32B8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6FE8DBA" w14:textId="31D2811B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notes</w:t>
                            </w:r>
                            <w:proofErr w:type="gramEnd"/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la gamme en clés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 sol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</w:p>
                          <w:p w14:paraId="2E8FE779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position</w:t>
                            </w:r>
                            <w:proofErr w:type="gramEnd"/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des notes et des silences sur la portée en clé de so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 et de fa</w:t>
                            </w:r>
                          </w:p>
                          <w:p w14:paraId="61AFCAB2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gamme</w:t>
                            </w:r>
                            <w:proofErr w:type="gramEnd"/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do majeur</w:t>
                            </w:r>
                          </w:p>
                          <w:p w14:paraId="5D072E49" w14:textId="30000248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symboles</w:t>
                            </w:r>
                            <w:proofErr w:type="gramEnd"/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d’altération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0B7BDDD6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258F0FD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proofErr w:type="gramStart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valeur</w:t>
                            </w:r>
                            <w:proofErr w:type="gramEnd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des figures de notes et de silences</w:t>
                            </w:r>
                          </w:p>
                          <w:p w14:paraId="1921E9C9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proofErr w:type="gramStart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</w:t>
                            </w:r>
                            <w:proofErr w:type="gramEnd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indicateurs</w:t>
                            </w:r>
                          </w:p>
                          <w:p w14:paraId="45128F9F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barres</w:t>
                            </w:r>
                            <w:proofErr w:type="gramEnd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mesure simple et double et barre de reprise</w:t>
                            </w:r>
                          </w:p>
                          <w:p w14:paraId="741CAB2A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proofErr w:type="gramStart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phrasé</w:t>
                            </w:r>
                            <w:proofErr w:type="gramEnd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musical</w:t>
                            </w:r>
                          </w:p>
                          <w:p w14:paraId="25AA2BB5" w14:textId="0ADF5363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</w:t>
                            </w:r>
                            <w:proofErr w:type="gramEnd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reprise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4DF4B48F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</w:tc>
                        <w:tc>
                          <w:tcPr>
                            <w:tcW w:w="209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B8476EF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</w:p>
                          <w:p w14:paraId="2C6AC566" w14:textId="43D35D0E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proofErr w:type="gramStart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nuances :</w:t>
                            </w:r>
                            <w:proofErr w:type="gramEnd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pianissimo, piano, mezzo piano, mezzo forte, forte, fortissimo, sforzando</w:t>
                            </w: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36B8E08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49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58E0137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chant</w:t>
                            </w:r>
                            <w:proofErr w:type="gramEnd"/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à l’unisson, à deux voix, à trois voix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ou a cappella (voix sans instrument)</w:t>
                            </w:r>
                          </w:p>
                          <w:p w14:paraId="43D18BAC" w14:textId="6D8B2AF5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instruments</w:t>
                            </w:r>
                            <w:proofErr w:type="gramEnd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la famille des percussions, 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des cordes,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des bois et des cuivres</w:t>
                            </w:r>
                          </w:p>
                          <w:p w14:paraId="4D6EC43F" w14:textId="58E82684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ensemble</w:t>
                            </w:r>
                            <w:proofErr w:type="gramEnd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d’instruments :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orchestre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 symphonique,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ensemble de guitares, ensemble d’instruments à vent, ensemble de Jazz, groupe Rock, Rap, Rhythm &amp; Blues, Hip-Hop</w:t>
                            </w:r>
                          </w:p>
                        </w:tc>
                      </w:tr>
                      <w:tr w:rsidR="00AE48FF" w:rsidRPr="003302CB" w14:paraId="4DE98A1A" w14:textId="77777777" w:rsidTr="00530572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3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90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530572">
                        <w:trPr>
                          <w:gridAfter w:val="1"/>
                          <w:wAfter w:w="6" w:type="dxa"/>
                          <w:trHeight w:val="2159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57C5ED0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ontraste</w:t>
                            </w:r>
                            <w:proofErr w:type="gramEnd"/>
                          </w:p>
                          <w:p w14:paraId="4F4E31C5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AB3BF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proofErr w:type="gramEnd"/>
                          </w:p>
                          <w:p w14:paraId="05D8351A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variété</w:t>
                            </w:r>
                            <w:proofErr w:type="gramEnd"/>
                          </w:p>
                          <w:p w14:paraId="5279D473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é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quilibre</w:t>
                            </w:r>
                            <w:proofErr w:type="gramEnd"/>
                          </w:p>
                          <w:p w14:paraId="7895CCE6" w14:textId="26D82DD9" w:rsidR="00AE48FF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AB3BF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unité</w:t>
                            </w:r>
                            <w:proofErr w:type="gramEnd"/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377648A" w14:textId="77777777" w:rsidR="00530572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012C7DC" w14:textId="6CA28FE6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90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4C130B49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musiques</w:t>
                            </w:r>
                            <w:proofErr w:type="gramEnd"/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autochtone,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classique,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instrumentale (p. ex., films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),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électronique,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actuelle, du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XX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vertAlign w:val="superscript"/>
                                <w:lang w:val="fr-FR" w:eastAsia="zh-CN"/>
                              </w:rPr>
                              <w:t>e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siècle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variété (p. ex., comédie musicale)</w:t>
                            </w:r>
                          </w:p>
                          <w:p w14:paraId="11A4DD25" w14:textId="77777777" w:rsidR="00F01638" w:rsidRPr="00FA3D52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genres musicaux :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Jazz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, Rock, Rhythm &amp; Blues, Hip-Hop, Rap, Country</w:t>
                            </w:r>
                          </w:p>
                          <w:p w14:paraId="7CC47DF3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techniques</w:t>
                            </w:r>
                            <w:proofErr w:type="gramEnd"/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d’interprétation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 la voix et des instruments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dans un contexte d’ensemble</w:t>
                            </w:r>
                          </w:p>
                          <w:p w14:paraId="1920C53F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technique</w:t>
                            </w:r>
                            <w:proofErr w:type="gramEnd"/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vocale : échauffement de la voix, connaissance du texte, posture, concentration, justesse vocale,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maîtrise de vocalises simples,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respiration, prononciation</w:t>
                            </w:r>
                          </w:p>
                          <w:p w14:paraId="193BC001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technique</w:t>
                            </w:r>
                            <w:proofErr w:type="gramEnd"/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instrumentale : utilisation et entretien de l’instrument, respiration, échauffement,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exercices de sonorité</w:t>
                            </w:r>
                          </w:p>
                          <w:p w14:paraId="7CB3749B" w14:textId="2441B018" w:rsidR="00AE48FF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technolog</w:t>
                            </w:r>
                            <w:r w:rsidRPr="00EE6E6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i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es</w:t>
                            </w:r>
                            <w:proofErr w:type="gramEnd"/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F0163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6CD0AC7B" w14:textId="77777777" w:rsidR="004F7EFE" w:rsidRDefault="004F7EFE" w:rsidP="004F7EF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61696" behindDoc="0" locked="0" layoutInCell="1" allowOverlap="1" wp14:anchorId="1C75DC5A" wp14:editId="7093314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23" name="Rectangle 123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7F90C" w14:textId="77777777" w:rsidR="004F7EFE" w:rsidRPr="00FA4859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5DC5A" id="Rectangle 123" o:spid="_x0000_s1068" href="http://www.afeao.ca/afeaoDoc/TAMBOUBA_VF2.pdf" style="position:absolute;margin-left:300pt;margin-top:3.6pt;width:118.8pt;height:19pt;z-index:2536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3F7F90C" w14:textId="77777777" w:rsidR="004F7EFE" w:rsidRPr="00FA4859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6576" behindDoc="0" locked="0" layoutInCell="1" allowOverlap="1" wp14:anchorId="59D7312F" wp14:editId="2F86CC9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24" name="Rectangle 124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A0219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FCF5086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7312F" id="Rectangle 124" o:spid="_x0000_s1069" href="http://www.afeao.ca/afeaoDoc/TAMBOUBA_VF4.pdf" style="position:absolute;margin-left:585.4pt;margin-top:3.65pt;width:119.4pt;height:19.15pt;z-index:2536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B1A0219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FCF5086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4528" behindDoc="0" locked="0" layoutInCell="1" allowOverlap="1" wp14:anchorId="616381A3" wp14:editId="417140A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25" name="Rectangle 125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0FD8C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11BA7AC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381A3" id="Rectangle 125" o:spid="_x0000_s1070" href="http://www.afeao.ca/afeaoDoc/TAMBOUBA_VF1.pdf" style="position:absolute;margin-left:158.6pt;margin-top:3.65pt;width:118.8pt;height:19pt;z-index:2536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F50FD8C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11BA7AC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2480" behindDoc="0" locked="0" layoutInCell="1" allowOverlap="1" wp14:anchorId="30CB0D5B" wp14:editId="78CC341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26" name="Rounded 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784BCD" id="Rounded Rectangle 126" o:spid="_x0000_s1026" style="position:absolute;margin-left:0;margin-top:-.05pt;width:715.2pt;height:28.8pt;z-index:2536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3504" behindDoc="0" locked="0" layoutInCell="1" allowOverlap="1" wp14:anchorId="4CF78D54" wp14:editId="4FF5BF3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7" name="Rectangle 127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C33B9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78D54" id="Rectangle 127" o:spid="_x0000_s1071" href="http://www.afeao.ca/afeaoDoc/TAMBOUBA_VI.pdf" style="position:absolute;margin-left:8.4pt;margin-top:3.4pt;width:127.2pt;height:19pt;z-index:2536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CFC33B9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5552" behindDoc="0" locked="0" layoutInCell="1" allowOverlap="1" wp14:anchorId="21B633F8" wp14:editId="65F47C6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4" name="Rectangle 1024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90990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633F8" id="Rectangle 1024" o:spid="_x0000_s1072" href="http://www.afeao.ca/afeaoDoc/TAMBOUBA_VF3.pdf" style="position:absolute;margin-left:441.6pt;margin-top:3.3pt;width:119.4pt;height:19pt;z-index:2536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2590990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7600" behindDoc="0" locked="0" layoutInCell="1" allowOverlap="1" wp14:anchorId="6F551D95" wp14:editId="2F5CD6B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25" name="Straight Connector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3FEA3" id="Straight Connector 1025" o:spid="_x0000_s1026" style="position:absolute;z-index:2536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8624" behindDoc="0" locked="0" layoutInCell="1" allowOverlap="1" wp14:anchorId="17A6E302" wp14:editId="785F8F1A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6" name="Straight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A75CFD" id="Straight Connector 1026" o:spid="_x0000_s1026" style="position:absolute;z-index:2536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9648" behindDoc="0" locked="0" layoutInCell="1" allowOverlap="1" wp14:anchorId="0501CE50" wp14:editId="31547BE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7" name="Straight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FFE9B" id="Straight Connector 1027" o:spid="_x0000_s1026" style="position:absolute;z-index:2536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0672" behindDoc="0" locked="0" layoutInCell="1" allowOverlap="1" wp14:anchorId="1122002C" wp14:editId="606D54C0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8" name="Straight Connector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F9D9D" id="Straight Connector 1028" o:spid="_x0000_s1026" style="position:absolute;z-index:2536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68DD1ABC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05578806" w14:textId="77777777" w:rsidR="00530572" w:rsidRPr="00584BB2" w:rsidRDefault="00530572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4FEA005" w14:textId="174DCBA4" w:rsidR="00AD1127" w:rsidRPr="00BE19CE" w:rsidRDefault="008A224F" w:rsidP="00BE19CE">
      <w:pPr>
        <w:spacing w:before="120"/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End w:id="13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Exploration</w:t>
      </w:r>
      <w:r w:rsidR="00AC0365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Perception</w:t>
      </w:r>
    </w:p>
    <w:p w14:paraId="192315DE" w14:textId="77777777" w:rsidR="00AD1127" w:rsidRPr="00471B59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20AA902" wp14:editId="1E0296E2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049" name="Straight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7BA27A" id="Straight Connector 2049" o:spid="_x0000_s1026" style="position:absolute;z-index:25189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5Tt1a/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0DFE1CC2" w14:textId="410E356A" w:rsidR="001A7253" w:rsidRDefault="001A7253" w:rsidP="001A7253">
      <w:pP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r w:rsidRPr="001A7253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 xml:space="preserve">Préambule générique à toutes les unités d’apprentissage </w:t>
      </w:r>
      <w:r w:rsidR="00CB212C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>AMU</w:t>
      </w:r>
      <w:r w:rsidRPr="00402FA2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402FA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(voir </w:t>
      </w:r>
      <w:hyperlink r:id="rId66" w:history="1">
        <w:r w:rsidR="00F01638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TAMBOUBA_VI_Preunite</w:t>
        </w:r>
      </w:hyperlink>
      <w: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)</w:t>
      </w:r>
      <w:r w:rsidR="00821402"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.</w:t>
      </w:r>
    </w:p>
    <w:p w14:paraId="203D2F14" w14:textId="77777777" w:rsidR="00684700" w:rsidRPr="00C8400C" w:rsidRDefault="00684700" w:rsidP="00C8400C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2C6B8EF1" w14:textId="48151C6B" w:rsidR="00AA0DC1" w:rsidRPr="00F4424B" w:rsidRDefault="00153945" w:rsidP="00AC0365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  <w:r w:rsidR="00AA0DC1"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</w:p>
    <w:p w14:paraId="6A747E25" w14:textId="77777777" w:rsidR="00F01638" w:rsidRPr="00F01638" w:rsidRDefault="00F01638">
      <w:pPr>
        <w:pStyle w:val="ListParagraph"/>
        <w:numPr>
          <w:ilvl w:val="0"/>
          <w:numId w:val="13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bookmarkStart w:id="14" w:name="_Hlk104916764"/>
      <w:r w:rsidRPr="00F01638">
        <w:rPr>
          <w:rFonts w:cstheme="minorHAnsi"/>
          <w:bCs/>
          <w:color w:val="000000" w:themeColor="text1"/>
          <w:sz w:val="22"/>
          <w:szCs w:val="22"/>
          <w:lang w:val="fr-CA"/>
        </w:rPr>
        <w:t>Prévoyez utiliser :</w:t>
      </w:r>
    </w:p>
    <w:p w14:paraId="12184B34" w14:textId="77777777" w:rsidR="00F01638" w:rsidRPr="00F01638" w:rsidRDefault="00F01638">
      <w:pPr>
        <w:pStyle w:val="ListParagraph"/>
        <w:numPr>
          <w:ilvl w:val="1"/>
          <w:numId w:val="13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proofErr w:type="gramStart"/>
      <w:r w:rsidRPr="00F01638">
        <w:rPr>
          <w:rFonts w:cstheme="minorHAnsi"/>
          <w:bCs/>
          <w:color w:val="000000" w:themeColor="text1"/>
          <w:sz w:val="22"/>
          <w:szCs w:val="22"/>
          <w:lang w:val="fr-CA"/>
        </w:rPr>
        <w:t>des</w:t>
      </w:r>
      <w:proofErr w:type="gramEnd"/>
      <w:r w:rsidRPr="00F01638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portables et tablettes</w:t>
      </w:r>
      <w:bookmarkEnd w:id="14"/>
      <w:r w:rsidRPr="00F01638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afin de visionner la vidéo;</w:t>
      </w:r>
      <w:r w:rsidRPr="00F01638"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</w:p>
    <w:p w14:paraId="4909C3BC" w14:textId="77777777" w:rsidR="00F01638" w:rsidRPr="00F01638" w:rsidRDefault="00F01638">
      <w:pPr>
        <w:pStyle w:val="ListParagraph"/>
        <w:numPr>
          <w:ilvl w:val="1"/>
          <w:numId w:val="13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proofErr w:type="gramStart"/>
      <w:r w:rsidRPr="00F01638">
        <w:rPr>
          <w:rFonts w:cstheme="minorHAnsi"/>
          <w:bCs/>
          <w:color w:val="000000" w:themeColor="text1"/>
          <w:sz w:val="22"/>
          <w:szCs w:val="22"/>
          <w:lang w:val="fr-CA"/>
        </w:rPr>
        <w:t>un</w:t>
      </w:r>
      <w:proofErr w:type="gramEnd"/>
      <w:r w:rsidRPr="00F01638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ensemble de classe chaudières et une paire de bâtons par élève; </w:t>
      </w:r>
    </w:p>
    <w:p w14:paraId="16A6E5D5" w14:textId="77777777" w:rsidR="00F01638" w:rsidRPr="00F01638" w:rsidRDefault="00F01638">
      <w:pPr>
        <w:pStyle w:val="ListParagraph"/>
        <w:numPr>
          <w:ilvl w:val="1"/>
          <w:numId w:val="13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proofErr w:type="gramStart"/>
      <w:r w:rsidRPr="00F01638">
        <w:rPr>
          <w:rFonts w:cstheme="minorHAnsi"/>
          <w:bCs/>
          <w:color w:val="000000" w:themeColor="text1"/>
          <w:sz w:val="22"/>
          <w:szCs w:val="22"/>
          <w:lang w:val="fr-CA"/>
        </w:rPr>
        <w:t>des</w:t>
      </w:r>
      <w:proofErr w:type="gramEnd"/>
      <w:r w:rsidRPr="00F01638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instruments à percussion (p. ex., tambourin, triangle, guiro, claves, bâtons rythmiques, clochettes); </w:t>
      </w:r>
    </w:p>
    <w:p w14:paraId="1BCBCA63" w14:textId="77777777" w:rsidR="00F01638" w:rsidRPr="00F01638" w:rsidRDefault="00F01638">
      <w:pPr>
        <w:pStyle w:val="ListParagraph"/>
        <w:numPr>
          <w:ilvl w:val="1"/>
          <w:numId w:val="13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proofErr w:type="gramStart"/>
      <w:r w:rsidRPr="00F01638">
        <w:rPr>
          <w:rFonts w:cstheme="minorHAnsi"/>
          <w:bCs/>
          <w:color w:val="000000" w:themeColor="text1"/>
          <w:sz w:val="22"/>
          <w:szCs w:val="22"/>
          <w:lang w:val="fr-CA"/>
        </w:rPr>
        <w:t>la</w:t>
      </w:r>
      <w:proofErr w:type="gramEnd"/>
      <w:r w:rsidRPr="00F01638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possibilité de la flûte à bec.</w:t>
      </w:r>
    </w:p>
    <w:p w14:paraId="741FFFAB" w14:textId="77777777" w:rsidR="00F01638" w:rsidRPr="00F01638" w:rsidRDefault="00F01638" w:rsidP="00F01638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0AA03CCF" w14:textId="77777777" w:rsidR="00F01638" w:rsidRPr="00F01638" w:rsidRDefault="00F01638" w:rsidP="00F01638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F01638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40498413" w14:textId="77777777" w:rsidR="00F01638" w:rsidRPr="00F01638" w:rsidRDefault="00F01638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F01638">
        <w:rPr>
          <w:rFonts w:cstheme="minorHAnsi"/>
          <w:color w:val="000000" w:themeColor="text1"/>
          <w:sz w:val="22"/>
          <w:szCs w:val="22"/>
          <w:lang w:val="fr-CA"/>
        </w:rPr>
        <w:t>Invitez l’élève à visionner un extrait de la vidéo</w:t>
      </w:r>
      <w:r w:rsidRPr="00F01638">
        <w:rPr>
          <w:rFonts w:eastAsia="Book Antiqua" w:cstheme="minorHAnsi"/>
          <w:sz w:val="22"/>
          <w:szCs w:val="22"/>
          <w:lang w:val="fr-CA"/>
        </w:rPr>
        <w:t xml:space="preserve">, David Bouchard, </w:t>
      </w:r>
      <w:r w:rsidRPr="00F01638">
        <w:rPr>
          <w:rFonts w:eastAsia="Book Antiqua" w:cstheme="minorHAnsi"/>
          <w:i/>
          <w:sz w:val="22"/>
          <w:szCs w:val="22"/>
          <w:lang w:val="fr-CA"/>
        </w:rPr>
        <w:t xml:space="preserve">Iesous Ahatonnia, </w:t>
      </w:r>
      <w:r w:rsidRPr="00F01638">
        <w:rPr>
          <w:rFonts w:eastAsia="Book Antiqua" w:cstheme="minorHAnsi"/>
          <w:iCs/>
          <w:sz w:val="22"/>
          <w:szCs w:val="22"/>
          <w:lang w:val="fr-CA"/>
        </w:rPr>
        <w:t xml:space="preserve">jusqu’à </w:t>
      </w:r>
      <w:r w:rsidRPr="00F01638">
        <w:rPr>
          <w:rFonts w:eastAsia="Book Antiqua" w:cstheme="minorHAnsi"/>
          <w:sz w:val="22"/>
          <w:szCs w:val="22"/>
          <w:lang w:val="fr-CA"/>
        </w:rPr>
        <w:t>6 min 13 secondes.</w:t>
      </w:r>
    </w:p>
    <w:p w14:paraId="5F5CB38D" w14:textId="77777777" w:rsidR="00F01638" w:rsidRPr="00F01638" w:rsidRDefault="00F01638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F01638">
        <w:rPr>
          <w:rFonts w:eastAsia="Book Antiqua" w:cstheme="minorHAnsi"/>
          <w:sz w:val="22"/>
          <w:szCs w:val="22"/>
          <w:lang w:val="fr-CA"/>
        </w:rPr>
        <w:t>Expliquer que cette œuvre musicale est représentative de la nature.</w:t>
      </w:r>
    </w:p>
    <w:p w14:paraId="02612296" w14:textId="23819E05" w:rsidR="00F01638" w:rsidRPr="00F01638" w:rsidRDefault="00F01638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F01638">
        <w:rPr>
          <w:rFonts w:eastAsia="Book Antiqua" w:cstheme="minorHAnsi"/>
          <w:sz w:val="22"/>
          <w:szCs w:val="22"/>
          <w:lang w:val="fr-CA"/>
        </w:rPr>
        <w:t xml:space="preserve">Invitez les élèves à nommer les aspects de la nature (p. ex., tambour : pulsation dans la nature – le cœur; flûte : sifflement - du vent; </w:t>
      </w:r>
      <w:r>
        <w:rPr>
          <w:rFonts w:eastAsia="Book Antiqua" w:cstheme="minorHAnsi"/>
          <w:sz w:val="22"/>
          <w:szCs w:val="22"/>
          <w:lang w:val="fr-CA"/>
        </w:rPr>
        <w:br/>
      </w:r>
      <w:r w:rsidRPr="00F01638">
        <w:rPr>
          <w:rFonts w:eastAsia="Book Antiqua" w:cstheme="minorHAnsi"/>
          <w:sz w:val="22"/>
          <w:szCs w:val="22"/>
          <w:lang w:val="fr-CA"/>
        </w:rPr>
        <w:t>voix de l’humain et de l’animal – témoignage de la vie).</w:t>
      </w:r>
    </w:p>
    <w:p w14:paraId="6378795B" w14:textId="77777777" w:rsidR="00F01638" w:rsidRPr="00F01638" w:rsidRDefault="00F01638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F01638">
        <w:rPr>
          <w:rFonts w:eastAsia="Book Antiqua" w:cstheme="minorHAnsi"/>
          <w:sz w:val="22"/>
          <w:szCs w:val="22"/>
          <w:lang w:val="fr-CA"/>
        </w:rPr>
        <w:t>Terminez la vidéo et faites remarquer le style - en lien avec la musique de jazz (p. ex., saxophone, cymbales, synthétiseur).</w:t>
      </w:r>
    </w:p>
    <w:p w14:paraId="1FD47FFD" w14:textId="77777777" w:rsidR="00F01638" w:rsidRPr="00F01638" w:rsidRDefault="00F01638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F01638">
        <w:rPr>
          <w:rFonts w:eastAsia="Book Antiqua" w:cstheme="minorHAnsi"/>
          <w:sz w:val="22"/>
          <w:szCs w:val="22"/>
          <w:lang w:val="fr-CA"/>
        </w:rPr>
        <w:t>Pendant la chanson, invitez les élèves à identifier les aspects de la nature dans les tableaux artistiques de la vidéo.</w:t>
      </w:r>
    </w:p>
    <w:p w14:paraId="363ED4EB" w14:textId="77777777" w:rsidR="00F01638" w:rsidRPr="00F01638" w:rsidRDefault="00F01638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F01638">
        <w:rPr>
          <w:rFonts w:eastAsia="Book Antiqua" w:cstheme="minorHAnsi"/>
          <w:sz w:val="22"/>
          <w:szCs w:val="22"/>
          <w:lang w:val="fr-CA"/>
        </w:rPr>
        <w:t xml:space="preserve">Faites écouter </w:t>
      </w:r>
      <w:r w:rsidRPr="00F01638">
        <w:rPr>
          <w:rFonts w:eastAsia="Book Antiqua" w:cstheme="minorHAnsi"/>
          <w:i/>
          <w:sz w:val="22"/>
          <w:szCs w:val="22"/>
          <w:lang w:val="fr-CA"/>
        </w:rPr>
        <w:t>Neige</w:t>
      </w:r>
      <w:r w:rsidRPr="00F01638">
        <w:rPr>
          <w:rFonts w:eastAsia="Book Antiqua" w:cstheme="minorHAnsi"/>
          <w:sz w:val="22"/>
          <w:szCs w:val="22"/>
          <w:lang w:val="fr-CA"/>
        </w:rPr>
        <w:t>, d’André Gagnon</w:t>
      </w:r>
      <w:r w:rsidRPr="00F01638">
        <w:rPr>
          <w:rFonts w:eastAsia="Book Antiqua" w:cstheme="minorHAnsi"/>
          <w:color w:val="1155CC"/>
          <w:sz w:val="22"/>
          <w:szCs w:val="22"/>
          <w:lang w:val="fr-CA"/>
        </w:rPr>
        <w:t xml:space="preserve"> </w:t>
      </w:r>
      <w:r w:rsidRPr="00F01638">
        <w:rPr>
          <w:rFonts w:eastAsia="Book Antiqua" w:cstheme="minorHAnsi"/>
          <w:sz w:val="22"/>
          <w:szCs w:val="22"/>
          <w:lang w:val="fr-CA"/>
        </w:rPr>
        <w:t>pendant</w:t>
      </w:r>
      <w:r w:rsidRPr="00F01638">
        <w:rPr>
          <w:rFonts w:eastAsia="Book Antiqua" w:cstheme="minorHAnsi"/>
          <w:color w:val="1155CC"/>
          <w:sz w:val="22"/>
          <w:szCs w:val="22"/>
          <w:lang w:val="fr-CA"/>
        </w:rPr>
        <w:t xml:space="preserve"> </w:t>
      </w:r>
      <w:r w:rsidRPr="00F01638">
        <w:rPr>
          <w:rFonts w:eastAsia="Book Antiqua" w:cstheme="minorHAnsi"/>
          <w:sz w:val="22"/>
          <w:szCs w:val="22"/>
          <w:lang w:val="fr-CA"/>
        </w:rPr>
        <w:t>2 minutes.</w:t>
      </w:r>
    </w:p>
    <w:p w14:paraId="415D07A5" w14:textId="1B3B6DA2" w:rsidR="00F01638" w:rsidRPr="00F01638" w:rsidRDefault="00F01638">
      <w:pPr>
        <w:pStyle w:val="Body"/>
        <w:numPr>
          <w:ilvl w:val="0"/>
          <w:numId w:val="16"/>
        </w:numPr>
        <w:rPr>
          <w:rFonts w:asciiTheme="minorHAnsi" w:eastAsia="Arial" w:hAnsiTheme="minorHAnsi" w:cstheme="minorHAnsi"/>
          <w:color w:val="0082CC"/>
          <w:sz w:val="22"/>
          <w:szCs w:val="22"/>
          <w:lang w:val="fr-FR"/>
        </w:rPr>
      </w:pPr>
      <w:r w:rsidRPr="00F01638">
        <w:rPr>
          <w:rFonts w:asciiTheme="minorHAnsi" w:eastAsia="Book Antiqua" w:hAnsiTheme="minorHAnsi" w:cstheme="minorHAnsi"/>
          <w:sz w:val="22"/>
          <w:szCs w:val="22"/>
        </w:rPr>
        <w:t xml:space="preserve">À partir de l’introduction de la composition, demandez aux élèves d’identifier ce qui, de la nature est évoqué (p. ex., mélodie obsédante du synthétiseur – détermine l’incertitude, un mystère; </w:t>
      </w:r>
      <w:r w:rsidRPr="00F01638">
        <w:rPr>
          <w:rStyle w:val="None"/>
          <w:rFonts w:asciiTheme="minorHAnsi" w:hAnsiTheme="minorHAnsi" w:cstheme="minorHAnsi"/>
          <w:color w:val="auto"/>
          <w:sz w:val="22"/>
          <w:szCs w:val="22"/>
          <w:lang w:val="fr-FR"/>
        </w:rPr>
        <w:t xml:space="preserve">le son du tambour - pour créer l’effet du vent, de la bourrasque </w:t>
      </w:r>
      <w:r w:rsidRPr="00F01638">
        <w:rPr>
          <w:rFonts w:asciiTheme="minorHAnsi" w:eastAsia="Book Antiqua" w:hAnsiTheme="minorHAnsi" w:cstheme="minorHAnsi"/>
          <w:sz w:val="22"/>
          <w:szCs w:val="22"/>
        </w:rPr>
        <w:t>douceur des notes répétées au piano – légèreté de la neige qui tombe, qui vole au gré du vent).</w:t>
      </w:r>
    </w:p>
    <w:p w14:paraId="28FB2D18" w14:textId="77777777" w:rsidR="00F01638" w:rsidRPr="00F01638" w:rsidRDefault="00F01638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F01638">
        <w:rPr>
          <w:rFonts w:eastAsia="Book Antiqua" w:cstheme="minorHAnsi"/>
          <w:sz w:val="22"/>
          <w:szCs w:val="22"/>
          <w:lang w:val="fr-CA"/>
        </w:rPr>
        <w:t>Invitez les élèves à nommer des sons évocateurs de la nature (p. ex., sons : d’un cours d’eau, de la vague; d’oiseaux, battement d’ailes; d’animaux sauvages, hurlement du loup; de la flore, bruissement des feuilles).</w:t>
      </w:r>
    </w:p>
    <w:p w14:paraId="46FDB7A0" w14:textId="32618529" w:rsidR="00F01638" w:rsidRPr="00F01638" w:rsidRDefault="00F01638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F01638">
        <w:rPr>
          <w:rFonts w:eastAsia="Book Antiqua" w:cstheme="minorHAnsi"/>
          <w:sz w:val="22"/>
          <w:szCs w:val="22"/>
          <w:lang w:val="fr-CA"/>
        </w:rPr>
        <w:t xml:space="preserve">Invitez les élèves à effectuer des exercices d’échauffement à l’unisson, sur les chaudières pour développer l’habileté technique de l’exécution </w:t>
      </w:r>
      <w:r w:rsidR="00AA6B83">
        <w:rPr>
          <w:rFonts w:eastAsia="Book Antiqua" w:cstheme="minorHAnsi"/>
          <w:sz w:val="22"/>
          <w:szCs w:val="22"/>
          <w:lang w:val="fr-CA"/>
        </w:rPr>
        <w:br/>
      </w:r>
      <w:r w:rsidRPr="00F01638">
        <w:rPr>
          <w:rFonts w:eastAsia="Book Antiqua" w:cstheme="minorHAnsi"/>
          <w:sz w:val="22"/>
          <w:szCs w:val="22"/>
          <w:lang w:val="fr-CA"/>
        </w:rPr>
        <w:t>(p. ex., des roulements et des exercices rythmiques à 4 temps).</w:t>
      </w:r>
    </w:p>
    <w:p w14:paraId="0E7A6106" w14:textId="77777777" w:rsidR="00F01638" w:rsidRPr="00F01638" w:rsidRDefault="00F01638" w:rsidP="00F01638">
      <w:pPr>
        <w:rPr>
          <w:rFonts w:eastAsia="Book Antiqua" w:cstheme="minorHAnsi"/>
          <w:b/>
          <w:sz w:val="22"/>
          <w:szCs w:val="22"/>
          <w:lang w:val="fr-CA"/>
        </w:rPr>
      </w:pPr>
    </w:p>
    <w:p w14:paraId="166BB519" w14:textId="77777777" w:rsidR="00F01638" w:rsidRDefault="00F01638">
      <w:pPr>
        <w:rPr>
          <w:rFonts w:eastAsia="Book Antiqua" w:cstheme="minorHAnsi"/>
          <w:b/>
          <w:sz w:val="22"/>
          <w:szCs w:val="22"/>
          <w:lang w:val="fr-CA"/>
        </w:rPr>
      </w:pPr>
      <w:r>
        <w:rPr>
          <w:rFonts w:eastAsia="Book Antiqua" w:cstheme="minorHAnsi"/>
          <w:b/>
          <w:sz w:val="22"/>
          <w:szCs w:val="22"/>
          <w:lang w:val="fr-CA"/>
        </w:rPr>
        <w:br w:type="page"/>
      </w:r>
    </w:p>
    <w:p w14:paraId="20C468C5" w14:textId="77777777" w:rsidR="004F7EFE" w:rsidRDefault="004F7EFE" w:rsidP="004F7EF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72960" behindDoc="0" locked="0" layoutInCell="1" allowOverlap="1" wp14:anchorId="29F41F9D" wp14:editId="156D9FE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29" name="Rectangle 1029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92F80" w14:textId="77777777" w:rsidR="004F7EFE" w:rsidRPr="00FA4859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41F9D" id="Rectangle 1029" o:spid="_x0000_s1073" href="http://www.afeao.ca/afeaoDoc/TAMBOUBA_VF2.pdf" style="position:absolute;margin-left:300pt;margin-top:3.6pt;width:118.8pt;height:19pt;z-index:2536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D592F80" w14:textId="77777777" w:rsidR="004F7EFE" w:rsidRPr="00FA4859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7840" behindDoc="0" locked="0" layoutInCell="1" allowOverlap="1" wp14:anchorId="299C40E7" wp14:editId="6A72AB8B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30" name="Rectangle 1030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034F7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E7CBE0C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C40E7" id="Rectangle 1030" o:spid="_x0000_s1074" href="http://www.afeao.ca/afeaoDoc/TAMBOUBA_VF4.pdf" style="position:absolute;margin-left:585.4pt;margin-top:3.65pt;width:119.4pt;height:19.15pt;z-index:2536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18034F7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E7CBE0C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5792" behindDoc="0" locked="0" layoutInCell="1" allowOverlap="1" wp14:anchorId="4C2BD43A" wp14:editId="4879A20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31" name="Rectangle 1031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3B5CA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7B1E1B9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BD43A" id="Rectangle 1031" o:spid="_x0000_s1075" href="http://www.afeao.ca/afeaoDoc/TAMBOUBA_VF1.pdf" style="position:absolute;margin-left:158.6pt;margin-top:3.65pt;width:118.8pt;height:19pt;z-index:2536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293B5CA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7B1E1B9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3744" behindDoc="0" locked="0" layoutInCell="1" allowOverlap="1" wp14:anchorId="7D495156" wp14:editId="00C240F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2" name="Rounded Rectangl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1508A4" id="Rounded Rectangle 1032" o:spid="_x0000_s1026" style="position:absolute;margin-left:0;margin-top:-.05pt;width:715.2pt;height:28.8pt;z-index:2536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4768" behindDoc="0" locked="0" layoutInCell="1" allowOverlap="1" wp14:anchorId="3741F1DB" wp14:editId="77E8410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33" name="Rectangle 1033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D39CB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1F1DB" id="Rectangle 1033" o:spid="_x0000_s1076" href="http://www.afeao.ca/afeaoDoc/TAMBOUBA_VI.pdf" style="position:absolute;margin-left:8.4pt;margin-top:3.4pt;width:127.2pt;height:19pt;z-index:2536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3E2D39CB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6816" behindDoc="0" locked="0" layoutInCell="1" allowOverlap="1" wp14:anchorId="24130F52" wp14:editId="0A3F80C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34" name="Rectangle 1034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EF470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30F52" id="Rectangle 1034" o:spid="_x0000_s1077" href="http://www.afeao.ca/afeaoDoc/TAMBOUBA_VF3.pdf" style="position:absolute;margin-left:441.6pt;margin-top:3.3pt;width:119.4pt;height:19pt;z-index:2536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80EF470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8864" behindDoc="0" locked="0" layoutInCell="1" allowOverlap="1" wp14:anchorId="413B15EC" wp14:editId="12C4E637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690D05" id="Straight Connector 1035" o:spid="_x0000_s1026" style="position:absolute;z-index:2536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9888" behindDoc="0" locked="0" layoutInCell="1" allowOverlap="1" wp14:anchorId="26C0798A" wp14:editId="4103676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6" name="Straight Connector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865CD" id="Straight Connector 1036" o:spid="_x0000_s1026" style="position:absolute;z-index:2536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70912" behindDoc="0" locked="0" layoutInCell="1" allowOverlap="1" wp14:anchorId="3AA25360" wp14:editId="006560DF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7" name="Straight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C8F32" id="Straight Connector 1037" o:spid="_x0000_s1026" style="position:absolute;z-index:2536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71936" behindDoc="0" locked="0" layoutInCell="1" allowOverlap="1" wp14:anchorId="4C41FA11" wp14:editId="1A233AB7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8" name="Straight Connector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1E37F" id="Straight Connector 1038" o:spid="_x0000_s1026" style="position:absolute;z-index:2536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E58E2AC" w14:textId="77777777" w:rsidR="00F01638" w:rsidRDefault="00F01638" w:rsidP="00F01638">
      <w:pPr>
        <w:rPr>
          <w:rFonts w:eastAsia="Book Antiqua" w:cstheme="minorHAnsi"/>
          <w:b/>
          <w:sz w:val="22"/>
          <w:szCs w:val="22"/>
          <w:lang w:val="fr-CA"/>
        </w:rPr>
      </w:pPr>
    </w:p>
    <w:p w14:paraId="2F7D0DC3" w14:textId="77777777" w:rsidR="00F01638" w:rsidRDefault="00F01638" w:rsidP="00F01638">
      <w:pPr>
        <w:rPr>
          <w:rFonts w:eastAsia="Book Antiqua" w:cstheme="minorHAnsi"/>
          <w:b/>
          <w:sz w:val="22"/>
          <w:szCs w:val="22"/>
          <w:lang w:val="fr-CA"/>
        </w:rPr>
      </w:pPr>
    </w:p>
    <w:p w14:paraId="07E8EC3D" w14:textId="02FC98C2" w:rsidR="00F01638" w:rsidRPr="00F01638" w:rsidRDefault="00F01638" w:rsidP="00F01638">
      <w:pPr>
        <w:rPr>
          <w:rFonts w:eastAsia="Book Antiqua" w:cstheme="minorHAnsi"/>
          <w:b/>
          <w:sz w:val="22"/>
          <w:szCs w:val="22"/>
          <w:lang w:val="fr-CA"/>
        </w:rPr>
      </w:pPr>
      <w:r w:rsidRPr="00F01638">
        <w:rPr>
          <w:rFonts w:eastAsia="Book Antiqua" w:cstheme="minorHAnsi"/>
          <w:b/>
          <w:sz w:val="22"/>
          <w:szCs w:val="22"/>
          <w:lang w:val="fr-CA"/>
        </w:rPr>
        <w:t>Élève</w:t>
      </w:r>
    </w:p>
    <w:p w14:paraId="0DBB9776" w14:textId="0A4388D6" w:rsidR="00F01638" w:rsidRPr="00F01638" w:rsidRDefault="00F01638">
      <w:pPr>
        <w:pStyle w:val="ListParagraph"/>
        <w:numPr>
          <w:ilvl w:val="0"/>
          <w:numId w:val="17"/>
        </w:numPr>
        <w:rPr>
          <w:rFonts w:eastAsia="Book Antiqua" w:cstheme="minorHAnsi"/>
          <w:bCs/>
          <w:sz w:val="22"/>
          <w:szCs w:val="22"/>
          <w:lang w:val="fr-CA"/>
        </w:rPr>
      </w:pPr>
      <w:r w:rsidRPr="00F01638">
        <w:rPr>
          <w:rFonts w:eastAsia="Book Antiqua" w:cstheme="minorHAnsi"/>
          <w:bCs/>
          <w:sz w:val="22"/>
          <w:szCs w:val="22"/>
          <w:lang w:val="fr-CA"/>
        </w:rPr>
        <w:t xml:space="preserve">Écoute la vidéo et imagine ce que la musique exprime au sujet de la nature. Remarque ensuite le changement à la musique de jazz et indique </w:t>
      </w:r>
      <w:r w:rsidR="00AA6B83">
        <w:rPr>
          <w:rFonts w:eastAsia="Book Antiqua" w:cstheme="minorHAnsi"/>
          <w:bCs/>
          <w:sz w:val="22"/>
          <w:szCs w:val="22"/>
          <w:lang w:val="fr-CA"/>
        </w:rPr>
        <w:br/>
      </w:r>
      <w:r w:rsidRPr="00F01638">
        <w:rPr>
          <w:rFonts w:eastAsia="Book Antiqua" w:cstheme="minorHAnsi"/>
          <w:bCs/>
          <w:sz w:val="22"/>
          <w:szCs w:val="22"/>
          <w:lang w:val="fr-CA"/>
        </w:rPr>
        <w:t xml:space="preserve">ce que cela apporte de plus à la composition de </w:t>
      </w:r>
      <w:r w:rsidRPr="00F01638">
        <w:rPr>
          <w:rFonts w:eastAsia="Book Antiqua" w:cstheme="minorHAnsi"/>
          <w:sz w:val="22"/>
          <w:szCs w:val="22"/>
          <w:lang w:val="fr-CA"/>
        </w:rPr>
        <w:t xml:space="preserve">David Bouchard, </w:t>
      </w:r>
      <w:r w:rsidRPr="00F01638">
        <w:rPr>
          <w:rFonts w:eastAsia="Book Antiqua" w:cstheme="minorHAnsi"/>
          <w:i/>
          <w:sz w:val="22"/>
          <w:szCs w:val="22"/>
          <w:lang w:val="fr-CA"/>
        </w:rPr>
        <w:t>Iesous Ahatonnia.</w:t>
      </w:r>
    </w:p>
    <w:p w14:paraId="70AE3F4A" w14:textId="77777777" w:rsidR="00F01638" w:rsidRPr="00F01638" w:rsidRDefault="00F01638">
      <w:pPr>
        <w:pStyle w:val="ListParagraph"/>
        <w:numPr>
          <w:ilvl w:val="0"/>
          <w:numId w:val="17"/>
        </w:numPr>
        <w:rPr>
          <w:rFonts w:eastAsia="Book Antiqua" w:cstheme="minorHAnsi"/>
          <w:bCs/>
          <w:sz w:val="22"/>
          <w:szCs w:val="22"/>
          <w:lang w:val="fr-CA"/>
        </w:rPr>
      </w:pPr>
      <w:r w:rsidRPr="00F01638">
        <w:rPr>
          <w:rFonts w:eastAsia="Book Antiqua" w:cstheme="minorHAnsi"/>
          <w:bCs/>
          <w:sz w:val="22"/>
          <w:szCs w:val="22"/>
          <w:lang w:val="fr-CA"/>
        </w:rPr>
        <w:t>Identifie dans les tableaux les aspects qui font référence à la nature.</w:t>
      </w:r>
    </w:p>
    <w:p w14:paraId="67BEE747" w14:textId="77777777" w:rsidR="00F01638" w:rsidRPr="00F01638" w:rsidRDefault="00F01638">
      <w:pPr>
        <w:pStyle w:val="ListParagraph"/>
        <w:numPr>
          <w:ilvl w:val="0"/>
          <w:numId w:val="17"/>
        </w:numPr>
        <w:rPr>
          <w:rFonts w:eastAsia="Book Antiqua" w:cstheme="minorHAnsi"/>
          <w:bCs/>
          <w:sz w:val="22"/>
          <w:szCs w:val="22"/>
          <w:lang w:val="fr-CA"/>
        </w:rPr>
      </w:pPr>
      <w:r w:rsidRPr="00F01638">
        <w:rPr>
          <w:rFonts w:eastAsia="Book Antiqua" w:cstheme="minorHAnsi"/>
          <w:bCs/>
          <w:sz w:val="22"/>
          <w:szCs w:val="22"/>
          <w:lang w:val="fr-CA"/>
        </w:rPr>
        <w:t xml:space="preserve">Écoute la composition intitulée </w:t>
      </w:r>
      <w:r w:rsidRPr="00F01638">
        <w:rPr>
          <w:rFonts w:eastAsia="Book Antiqua" w:cstheme="minorHAnsi"/>
          <w:bCs/>
          <w:i/>
          <w:iCs/>
          <w:sz w:val="22"/>
          <w:szCs w:val="22"/>
          <w:lang w:val="fr-CA"/>
        </w:rPr>
        <w:t>Neige</w:t>
      </w:r>
      <w:r w:rsidRPr="00F01638">
        <w:rPr>
          <w:rFonts w:eastAsia="Book Antiqua" w:cstheme="minorHAnsi"/>
          <w:bCs/>
          <w:sz w:val="22"/>
          <w:szCs w:val="22"/>
          <w:lang w:val="fr-CA"/>
        </w:rPr>
        <w:t xml:space="preserve"> d’André Gagnon </w:t>
      </w:r>
      <w:r w:rsidRPr="00F01638">
        <w:rPr>
          <w:rFonts w:eastAsia="Book Antiqua" w:cstheme="minorHAnsi"/>
          <w:sz w:val="22"/>
          <w:szCs w:val="22"/>
          <w:lang w:val="fr-CA"/>
        </w:rPr>
        <w:t>et identifie ce qui de la nature est évoqué.</w:t>
      </w:r>
      <w:r w:rsidRPr="00F01638">
        <w:rPr>
          <w:rFonts w:eastAsia="Book Antiqua" w:cstheme="minorHAnsi"/>
          <w:bCs/>
          <w:sz w:val="22"/>
          <w:szCs w:val="22"/>
          <w:lang w:val="fr-CA"/>
        </w:rPr>
        <w:t xml:space="preserve"> </w:t>
      </w:r>
    </w:p>
    <w:p w14:paraId="21BB7021" w14:textId="77777777" w:rsidR="00F01638" w:rsidRPr="00F01638" w:rsidRDefault="00F01638">
      <w:pPr>
        <w:pStyle w:val="ListParagraph"/>
        <w:numPr>
          <w:ilvl w:val="0"/>
          <w:numId w:val="17"/>
        </w:numPr>
        <w:rPr>
          <w:rFonts w:eastAsia="Book Antiqua" w:cstheme="minorHAnsi"/>
          <w:bCs/>
          <w:sz w:val="22"/>
          <w:szCs w:val="22"/>
          <w:lang w:val="fr-CA"/>
        </w:rPr>
      </w:pPr>
      <w:r w:rsidRPr="00F01638">
        <w:rPr>
          <w:rFonts w:eastAsia="Book Antiqua" w:cstheme="minorHAnsi"/>
          <w:bCs/>
          <w:sz w:val="22"/>
          <w:szCs w:val="22"/>
          <w:lang w:val="fr-CA"/>
        </w:rPr>
        <w:t>Avec le groupe-classe :</w:t>
      </w:r>
    </w:p>
    <w:p w14:paraId="2EC95398" w14:textId="139CFB33" w:rsidR="00F01638" w:rsidRPr="00F01638" w:rsidRDefault="00F01638">
      <w:pPr>
        <w:pStyle w:val="Body"/>
        <w:numPr>
          <w:ilvl w:val="0"/>
          <w:numId w:val="19"/>
        </w:numPr>
        <w:rPr>
          <w:rStyle w:val="None"/>
          <w:rFonts w:asciiTheme="minorHAnsi" w:eastAsia="Calibri" w:hAnsiTheme="minorHAnsi" w:cstheme="minorHAnsi"/>
          <w:color w:val="0082CC"/>
          <w:sz w:val="22"/>
          <w:szCs w:val="22"/>
          <w:lang w:val="fr-FR"/>
        </w:rPr>
      </w:pPr>
      <w:proofErr w:type="gramStart"/>
      <w:r w:rsidRPr="00F01638">
        <w:rPr>
          <w:rFonts w:asciiTheme="minorHAnsi" w:eastAsia="Book Antiqua" w:hAnsiTheme="minorHAnsi" w:cstheme="minorHAnsi"/>
          <w:sz w:val="22"/>
          <w:szCs w:val="22"/>
        </w:rPr>
        <w:t>frappe</w:t>
      </w:r>
      <w:proofErr w:type="gramEnd"/>
      <w:r w:rsidRPr="00F01638">
        <w:rPr>
          <w:rFonts w:asciiTheme="minorHAnsi" w:eastAsia="Book Antiqua" w:hAnsiTheme="minorHAnsi" w:cstheme="minorHAnsi"/>
          <w:sz w:val="22"/>
          <w:szCs w:val="22"/>
        </w:rPr>
        <w:t xml:space="preserve"> la chaudière de la main droite, joue les noires de</w:t>
      </w:r>
      <w:r w:rsidRPr="00F01638">
        <w:rPr>
          <w:rStyle w:val="None"/>
          <w:rFonts w:asciiTheme="minorHAnsi" w:eastAsia="Calibri" w:hAnsiTheme="minorHAnsi" w:cstheme="minorHAnsi"/>
          <w:color w:val="0082CC"/>
          <w:sz w:val="22"/>
          <w:szCs w:val="22"/>
        </w:rPr>
        <w:t xml:space="preserve"> </w:t>
      </w:r>
      <w:r w:rsidRPr="00F01638">
        <w:rPr>
          <w:rStyle w:val="None"/>
          <w:rFonts w:asciiTheme="minorHAnsi" w:eastAsia="Calibri" w:hAnsiTheme="minorHAnsi" w:cstheme="minorHAnsi"/>
          <w:color w:val="auto"/>
          <w:sz w:val="22"/>
          <w:szCs w:val="22"/>
          <w:lang w:val="fr-FR"/>
        </w:rPr>
        <w:t xml:space="preserve"> la main gauche et les différents durées de notes et de silences;</w:t>
      </w:r>
    </w:p>
    <w:p w14:paraId="7C98AB22" w14:textId="085D8F8C" w:rsidR="00F01638" w:rsidRPr="00F01638" w:rsidRDefault="00F01638">
      <w:pPr>
        <w:pStyle w:val="ListParagraph"/>
        <w:numPr>
          <w:ilvl w:val="0"/>
          <w:numId w:val="19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F01638">
        <w:rPr>
          <w:rFonts w:eastAsia="Book Antiqua" w:cstheme="minorHAnsi"/>
          <w:sz w:val="22"/>
          <w:szCs w:val="22"/>
          <w:lang w:val="fr-CA"/>
        </w:rPr>
        <w:t>laisse</w:t>
      </w:r>
      <w:proofErr w:type="gramEnd"/>
      <w:r w:rsidRPr="00F01638">
        <w:rPr>
          <w:rFonts w:eastAsia="Book Antiqua" w:cstheme="minorHAnsi"/>
          <w:sz w:val="22"/>
          <w:szCs w:val="22"/>
          <w:lang w:val="fr-CA"/>
        </w:rPr>
        <w:t xml:space="preserve"> tomber le bout du bâton et  laisse-le vibrer  en variant l’intensité;</w:t>
      </w:r>
    </w:p>
    <w:p w14:paraId="07EA2B0B" w14:textId="623E4756" w:rsidR="00F01638" w:rsidRPr="00F01638" w:rsidRDefault="00F01638">
      <w:pPr>
        <w:pStyle w:val="ListParagraph"/>
        <w:numPr>
          <w:ilvl w:val="0"/>
          <w:numId w:val="19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F01638">
        <w:rPr>
          <w:rFonts w:eastAsia="Book Antiqua" w:cstheme="minorHAnsi"/>
          <w:sz w:val="22"/>
          <w:szCs w:val="22"/>
          <w:lang w:val="fr-CA"/>
        </w:rPr>
        <w:t>explore</w:t>
      </w:r>
      <w:proofErr w:type="gramEnd"/>
      <w:r w:rsidRPr="00F01638">
        <w:rPr>
          <w:rFonts w:eastAsia="Book Antiqua" w:cstheme="minorHAnsi"/>
          <w:sz w:val="22"/>
          <w:szCs w:val="22"/>
          <w:lang w:val="fr-CA"/>
        </w:rPr>
        <w:t xml:space="preserve"> les différentes valeurs de notes (les noires, les blanches, les croches et les double croches); les silences (le soupir et la demi-pause) </w:t>
      </w:r>
      <w:r w:rsidR="00AA6B83">
        <w:rPr>
          <w:rFonts w:eastAsia="Book Antiqua" w:cstheme="minorHAnsi"/>
          <w:sz w:val="22"/>
          <w:szCs w:val="22"/>
          <w:lang w:val="fr-CA"/>
        </w:rPr>
        <w:br/>
      </w:r>
      <w:r w:rsidRPr="00F01638">
        <w:rPr>
          <w:rFonts w:eastAsia="Book Antiqua" w:cstheme="minorHAnsi"/>
          <w:sz w:val="22"/>
          <w:szCs w:val="22"/>
          <w:lang w:val="fr-CA"/>
        </w:rPr>
        <w:t xml:space="preserve">en frappant et en jouant différentes parties de la chaudière et en variant l’intensité; </w:t>
      </w:r>
    </w:p>
    <w:p w14:paraId="3D8209DB" w14:textId="13A4317A" w:rsidR="00F01638" w:rsidRPr="00F01638" w:rsidRDefault="00F01638">
      <w:pPr>
        <w:pStyle w:val="ListParagraph"/>
        <w:numPr>
          <w:ilvl w:val="0"/>
          <w:numId w:val="19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F01638">
        <w:rPr>
          <w:rFonts w:eastAsia="Book Antiqua" w:cstheme="minorHAnsi"/>
          <w:sz w:val="22"/>
          <w:szCs w:val="22"/>
          <w:lang w:val="fr-CA"/>
        </w:rPr>
        <w:t>effectue</w:t>
      </w:r>
      <w:proofErr w:type="gramEnd"/>
      <w:r w:rsidRPr="00F01638">
        <w:rPr>
          <w:rFonts w:eastAsia="Book Antiqua" w:cstheme="minorHAnsi"/>
          <w:sz w:val="22"/>
          <w:szCs w:val="22"/>
          <w:lang w:val="fr-CA"/>
        </w:rPr>
        <w:t xml:space="preserve"> des exercices rythmiques (voir : </w:t>
      </w:r>
      <w:hyperlink r:id="rId67" w:history="1">
        <w:r w:rsidR="00273FD1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TAMBOUBA_VI_Lexique</w:t>
        </w:r>
      </w:hyperlink>
      <w:r w:rsidRPr="00F01638">
        <w:rPr>
          <w:rFonts w:eastAsia="Book Antiqua" w:cstheme="minorHAnsi"/>
          <w:sz w:val="22"/>
          <w:szCs w:val="22"/>
          <w:lang w:val="fr-CA"/>
        </w:rPr>
        <w:t>);</w:t>
      </w:r>
    </w:p>
    <w:p w14:paraId="40C0EDA0" w14:textId="29B16FF6" w:rsidR="00F01638" w:rsidRPr="00F01638" w:rsidRDefault="00F01638">
      <w:pPr>
        <w:pStyle w:val="ListParagraph"/>
        <w:numPr>
          <w:ilvl w:val="0"/>
          <w:numId w:val="19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F01638">
        <w:rPr>
          <w:rFonts w:eastAsia="Book Antiqua" w:cstheme="minorHAnsi"/>
          <w:sz w:val="22"/>
          <w:szCs w:val="22"/>
          <w:lang w:val="fr-CA"/>
        </w:rPr>
        <w:t>improvise</w:t>
      </w:r>
      <w:proofErr w:type="gramEnd"/>
      <w:r w:rsidRPr="00F01638">
        <w:rPr>
          <w:rFonts w:eastAsia="Book Antiqua" w:cstheme="minorHAnsi"/>
          <w:sz w:val="22"/>
          <w:szCs w:val="22"/>
          <w:lang w:val="fr-CA"/>
        </w:rPr>
        <w:t xml:space="preserve"> des combinaisons de mesures 4/4 en écho avec tes camarades (un élève joue une mesure et les autres l’imitent). </w:t>
      </w:r>
    </w:p>
    <w:p w14:paraId="4468EF83" w14:textId="77777777" w:rsidR="00F01638" w:rsidRPr="00F01638" w:rsidRDefault="00F01638">
      <w:pPr>
        <w:pStyle w:val="ListParagraph"/>
        <w:numPr>
          <w:ilvl w:val="0"/>
          <w:numId w:val="18"/>
        </w:numPr>
        <w:rPr>
          <w:rFonts w:eastAsia="Book Antiqua" w:cstheme="minorHAnsi"/>
          <w:sz w:val="22"/>
          <w:szCs w:val="22"/>
          <w:lang w:val="fr-CA"/>
        </w:rPr>
      </w:pPr>
      <w:r w:rsidRPr="00F01638">
        <w:rPr>
          <w:rFonts w:eastAsia="Book Antiqua" w:cstheme="minorHAnsi"/>
          <w:sz w:val="22"/>
          <w:szCs w:val="22"/>
          <w:lang w:val="fr-CA"/>
        </w:rPr>
        <w:t xml:space="preserve">Pour certains, à la flûte à bec, explore quelques notes de la gamme de </w:t>
      </w:r>
      <w:r w:rsidRPr="00F01638">
        <w:rPr>
          <w:rFonts w:eastAsia="Book Antiqua" w:cstheme="minorHAnsi"/>
          <w:i/>
          <w:sz w:val="22"/>
          <w:szCs w:val="22"/>
          <w:lang w:val="fr-CA"/>
        </w:rPr>
        <w:t>do</w:t>
      </w:r>
      <w:r w:rsidRPr="00F01638">
        <w:rPr>
          <w:rFonts w:eastAsia="Book Antiqua" w:cstheme="minorHAnsi"/>
          <w:sz w:val="22"/>
          <w:szCs w:val="22"/>
          <w:lang w:val="fr-CA"/>
        </w:rPr>
        <w:t xml:space="preserve"> dans le but d’imiter un son de la nature.</w:t>
      </w:r>
    </w:p>
    <w:p w14:paraId="08B94D02" w14:textId="77777777" w:rsidR="00F01638" w:rsidRPr="00F01638" w:rsidRDefault="00F01638">
      <w:pPr>
        <w:pStyle w:val="Body"/>
        <w:numPr>
          <w:ilvl w:val="0"/>
          <w:numId w:val="18"/>
        </w:numPr>
        <w:rPr>
          <w:rStyle w:val="None"/>
          <w:rFonts w:asciiTheme="minorHAnsi" w:eastAsia="Calibri" w:hAnsiTheme="minorHAnsi" w:cstheme="minorHAnsi"/>
          <w:color w:val="auto"/>
          <w:sz w:val="22"/>
          <w:szCs w:val="22"/>
          <w:lang w:val="fr-FR"/>
        </w:rPr>
      </w:pPr>
      <w:r w:rsidRPr="00F01638">
        <w:rPr>
          <w:rStyle w:val="None"/>
          <w:rFonts w:asciiTheme="minorHAnsi" w:eastAsia="Calibri" w:hAnsiTheme="minorHAnsi" w:cstheme="minorHAnsi"/>
          <w:color w:val="auto"/>
          <w:sz w:val="22"/>
          <w:szCs w:val="22"/>
          <w:lang w:val="fr-FR"/>
        </w:rPr>
        <w:t>Écoute les idées musicales des autres membres du groupe-classe afin de réfléchir et d’approfondir les tiennes.</w:t>
      </w:r>
    </w:p>
    <w:p w14:paraId="47CC0617" w14:textId="77777777" w:rsidR="00F01638" w:rsidRPr="00F01638" w:rsidRDefault="00F01638" w:rsidP="00F01638">
      <w:pPr>
        <w:rPr>
          <w:rFonts w:eastAsia="Book Antiqua" w:cstheme="minorHAnsi"/>
          <w:sz w:val="22"/>
          <w:szCs w:val="22"/>
          <w:lang w:val="fr-CA"/>
        </w:rPr>
      </w:pPr>
    </w:p>
    <w:p w14:paraId="79127B51" w14:textId="77777777" w:rsidR="00F01638" w:rsidRPr="00F01638" w:rsidRDefault="00F01638" w:rsidP="00F01638">
      <w:pPr>
        <w:rPr>
          <w:rFonts w:eastAsia="Book Antiqua" w:cstheme="minorHAnsi"/>
          <w:sz w:val="22"/>
          <w:szCs w:val="22"/>
          <w:lang w:val="fr-CA"/>
        </w:rPr>
      </w:pPr>
    </w:p>
    <w:p w14:paraId="5511BFE5" w14:textId="77777777" w:rsidR="00F01638" w:rsidRPr="00F01638" w:rsidRDefault="00F01638" w:rsidP="00F01638">
      <w:pPr>
        <w:rPr>
          <w:rFonts w:eastAsia="Book Antiqua" w:cstheme="minorHAnsi"/>
          <w:b/>
          <w:bCs/>
          <w:sz w:val="22"/>
          <w:szCs w:val="22"/>
          <w:lang w:val="fr-CA"/>
        </w:rPr>
      </w:pPr>
      <w:r w:rsidRPr="00F01638">
        <w:rPr>
          <w:rFonts w:eastAsia="Book Antiqua" w:cstheme="minorHAnsi"/>
          <w:b/>
          <w:bCs/>
          <w:sz w:val="22"/>
          <w:szCs w:val="22"/>
          <w:lang w:val="fr-CA"/>
        </w:rPr>
        <w:t>Enseignante / Enseignant</w:t>
      </w:r>
    </w:p>
    <w:p w14:paraId="24FB9C92" w14:textId="77777777" w:rsidR="00F01638" w:rsidRPr="00F01638" w:rsidRDefault="00F01638">
      <w:pPr>
        <w:pStyle w:val="ListParagraph"/>
        <w:numPr>
          <w:ilvl w:val="0"/>
          <w:numId w:val="20"/>
        </w:numPr>
        <w:rPr>
          <w:rFonts w:eastAsia="Book Antiqua" w:cstheme="minorHAnsi"/>
          <w:sz w:val="22"/>
          <w:szCs w:val="22"/>
          <w:lang w:val="fr-CA"/>
        </w:rPr>
      </w:pPr>
      <w:r w:rsidRPr="00F01638">
        <w:rPr>
          <w:rFonts w:eastAsia="Book Antiqua" w:cstheme="minorHAnsi"/>
          <w:sz w:val="22"/>
          <w:szCs w:val="22"/>
          <w:lang w:val="fr-CA"/>
        </w:rPr>
        <w:t>Formez des équipes de 4 élèves.</w:t>
      </w:r>
    </w:p>
    <w:p w14:paraId="63B2417D" w14:textId="77777777" w:rsidR="00F01638" w:rsidRPr="00F01638" w:rsidRDefault="00F01638">
      <w:pPr>
        <w:pStyle w:val="ListParagraph"/>
        <w:numPr>
          <w:ilvl w:val="0"/>
          <w:numId w:val="20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F01638">
        <w:rPr>
          <w:rFonts w:cstheme="minorHAnsi"/>
          <w:bCs/>
          <w:color w:val="000000" w:themeColor="text1"/>
          <w:sz w:val="22"/>
          <w:szCs w:val="22"/>
          <w:lang w:val="fr-CA"/>
        </w:rPr>
        <w:t>Faites le lien entre les exercices d’exploration du timbre et du rythme et le travail de composition demandé.</w:t>
      </w:r>
    </w:p>
    <w:p w14:paraId="488737F2" w14:textId="77777777" w:rsidR="00F01638" w:rsidRPr="00F01638" w:rsidRDefault="00F01638">
      <w:pPr>
        <w:pStyle w:val="ListParagraph"/>
        <w:numPr>
          <w:ilvl w:val="0"/>
          <w:numId w:val="20"/>
        </w:numPr>
        <w:rPr>
          <w:rFonts w:eastAsia="Book Antiqua" w:cstheme="minorHAnsi"/>
          <w:sz w:val="22"/>
          <w:szCs w:val="22"/>
          <w:lang w:val="fr-CA"/>
        </w:rPr>
      </w:pPr>
      <w:r w:rsidRPr="00F01638">
        <w:rPr>
          <w:rFonts w:eastAsia="Book Antiqua" w:cstheme="minorHAnsi"/>
          <w:sz w:val="22"/>
          <w:szCs w:val="22"/>
          <w:lang w:val="fr-CA"/>
        </w:rPr>
        <w:t xml:space="preserve">Expliquez que l’équipe : </w:t>
      </w:r>
    </w:p>
    <w:p w14:paraId="067A0919" w14:textId="77777777" w:rsidR="00F01638" w:rsidRPr="00F01638" w:rsidRDefault="00F01638">
      <w:pPr>
        <w:pStyle w:val="ListParagraph"/>
        <w:numPr>
          <w:ilvl w:val="1"/>
          <w:numId w:val="14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F01638">
        <w:rPr>
          <w:rFonts w:eastAsia="Book Antiqua" w:cstheme="minorHAnsi"/>
          <w:sz w:val="22"/>
          <w:szCs w:val="22"/>
          <w:lang w:val="fr-CA"/>
        </w:rPr>
        <w:t>choisis</w:t>
      </w:r>
      <w:proofErr w:type="gramEnd"/>
      <w:r w:rsidRPr="00F01638">
        <w:rPr>
          <w:rFonts w:eastAsia="Book Antiqua" w:cstheme="minorHAnsi"/>
          <w:sz w:val="22"/>
          <w:szCs w:val="22"/>
          <w:lang w:val="fr-CA"/>
        </w:rPr>
        <w:t xml:space="preserve"> des aspects de la nature; </w:t>
      </w:r>
    </w:p>
    <w:p w14:paraId="12BBB0D1" w14:textId="77777777" w:rsidR="00F01638" w:rsidRPr="00F01638" w:rsidRDefault="00F01638">
      <w:pPr>
        <w:pStyle w:val="ListParagraph"/>
        <w:numPr>
          <w:ilvl w:val="1"/>
          <w:numId w:val="14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F01638">
        <w:rPr>
          <w:rFonts w:eastAsia="Book Antiqua" w:cstheme="minorHAnsi"/>
          <w:sz w:val="22"/>
          <w:szCs w:val="22"/>
          <w:lang w:val="fr-CA"/>
        </w:rPr>
        <w:t>compose</w:t>
      </w:r>
      <w:proofErr w:type="gramEnd"/>
      <w:r w:rsidRPr="00F01638">
        <w:rPr>
          <w:rFonts w:eastAsia="Book Antiqua" w:cstheme="minorHAnsi"/>
          <w:sz w:val="22"/>
          <w:szCs w:val="22"/>
          <w:lang w:val="fr-CA"/>
        </w:rPr>
        <w:t xml:space="preserve"> une partition rythmique avec des chaudières et avec d’autres instruments à percussion;</w:t>
      </w:r>
    </w:p>
    <w:p w14:paraId="457B0643" w14:textId="77777777" w:rsidR="00F01638" w:rsidRPr="00F01638" w:rsidRDefault="00F01638">
      <w:pPr>
        <w:pStyle w:val="ListParagraph"/>
        <w:numPr>
          <w:ilvl w:val="1"/>
          <w:numId w:val="14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F01638">
        <w:rPr>
          <w:rFonts w:eastAsia="Book Antiqua" w:cstheme="minorHAnsi"/>
          <w:sz w:val="22"/>
          <w:szCs w:val="22"/>
          <w:lang w:val="fr-CA"/>
        </w:rPr>
        <w:t>utilise</w:t>
      </w:r>
      <w:proofErr w:type="gramEnd"/>
      <w:r w:rsidRPr="00F01638">
        <w:rPr>
          <w:rFonts w:eastAsia="Book Antiqua" w:cstheme="minorHAnsi"/>
          <w:sz w:val="22"/>
          <w:szCs w:val="22"/>
          <w:lang w:val="fr-CA"/>
        </w:rPr>
        <w:t xml:space="preserve"> une flûte à bec pour imiter un son de la nature dans la composition rythmique;</w:t>
      </w:r>
    </w:p>
    <w:p w14:paraId="1BAC04FE" w14:textId="77777777" w:rsidR="00F01638" w:rsidRPr="00F01638" w:rsidRDefault="00F01638">
      <w:pPr>
        <w:pStyle w:val="ListParagraph"/>
        <w:numPr>
          <w:ilvl w:val="1"/>
          <w:numId w:val="14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F01638">
        <w:rPr>
          <w:rFonts w:eastAsia="Book Antiqua" w:cstheme="minorHAnsi"/>
          <w:sz w:val="22"/>
          <w:szCs w:val="22"/>
          <w:lang w:val="fr-CA"/>
        </w:rPr>
        <w:t>varie</w:t>
      </w:r>
      <w:proofErr w:type="gramEnd"/>
      <w:r w:rsidRPr="00F01638">
        <w:rPr>
          <w:rFonts w:eastAsia="Book Antiqua" w:cstheme="minorHAnsi"/>
          <w:sz w:val="22"/>
          <w:szCs w:val="22"/>
          <w:lang w:val="fr-CA"/>
        </w:rPr>
        <w:t xml:space="preserve"> les intensités dans chaque phrase musicale.</w:t>
      </w:r>
    </w:p>
    <w:p w14:paraId="31485725" w14:textId="77777777" w:rsidR="00F01638" w:rsidRPr="00F01638" w:rsidRDefault="00F01638">
      <w:pPr>
        <w:pStyle w:val="ListParagraph"/>
        <w:numPr>
          <w:ilvl w:val="0"/>
          <w:numId w:val="15"/>
        </w:numPr>
        <w:rPr>
          <w:rFonts w:eastAsia="Book Antiqua" w:cstheme="minorHAnsi"/>
          <w:sz w:val="22"/>
          <w:szCs w:val="22"/>
          <w:lang w:val="fr-CA"/>
        </w:rPr>
      </w:pPr>
      <w:r w:rsidRPr="00F01638">
        <w:rPr>
          <w:rFonts w:eastAsia="Book Antiqua" w:cstheme="minorHAnsi"/>
          <w:sz w:val="22"/>
          <w:szCs w:val="22"/>
          <w:lang w:val="fr-CA"/>
        </w:rPr>
        <w:t>Indiquez que tous les élèves doivent jouer les chaudières à un moment précis.</w:t>
      </w:r>
    </w:p>
    <w:p w14:paraId="3F43FC3C" w14:textId="77777777" w:rsidR="00F01638" w:rsidRPr="00F01638" w:rsidRDefault="00F01638" w:rsidP="00F01638">
      <w:pPr>
        <w:rPr>
          <w:rFonts w:eastAsia="Book Antiqua" w:cstheme="minorHAnsi"/>
          <w:b/>
          <w:bCs/>
          <w:sz w:val="22"/>
          <w:szCs w:val="22"/>
          <w:lang w:val="fr-CA"/>
        </w:rPr>
      </w:pPr>
    </w:p>
    <w:p w14:paraId="2E3062D0" w14:textId="77777777" w:rsidR="00F01638" w:rsidRPr="00F01638" w:rsidRDefault="00F01638" w:rsidP="00F01638">
      <w:pPr>
        <w:rPr>
          <w:rFonts w:eastAsia="Book Antiqua" w:cstheme="minorHAnsi"/>
          <w:b/>
          <w:bCs/>
          <w:sz w:val="22"/>
          <w:szCs w:val="22"/>
          <w:lang w:val="fr-CA"/>
        </w:rPr>
      </w:pPr>
      <w:r w:rsidRPr="00F01638">
        <w:rPr>
          <w:rFonts w:eastAsia="Book Antiqua" w:cstheme="minorHAnsi"/>
          <w:b/>
          <w:bCs/>
          <w:sz w:val="22"/>
          <w:szCs w:val="22"/>
          <w:lang w:val="fr-CA"/>
        </w:rPr>
        <w:t>Élève</w:t>
      </w:r>
    </w:p>
    <w:p w14:paraId="114B9750" w14:textId="77777777" w:rsidR="00F01638" w:rsidRPr="00F01638" w:rsidRDefault="00F01638">
      <w:pPr>
        <w:pStyle w:val="ListParagraph"/>
        <w:numPr>
          <w:ilvl w:val="0"/>
          <w:numId w:val="15"/>
        </w:numPr>
        <w:rPr>
          <w:rFonts w:eastAsia="Book Antiqua" w:cstheme="minorHAnsi"/>
          <w:sz w:val="22"/>
          <w:szCs w:val="22"/>
          <w:lang w:val="fr-CA"/>
        </w:rPr>
      </w:pPr>
      <w:r w:rsidRPr="00F01638">
        <w:rPr>
          <w:rFonts w:eastAsia="Book Antiqua" w:cstheme="minorHAnsi"/>
          <w:sz w:val="22"/>
          <w:szCs w:val="22"/>
          <w:lang w:val="fr-CA"/>
        </w:rPr>
        <w:t>Travaille en équipe de 4 élèves.</w:t>
      </w:r>
    </w:p>
    <w:p w14:paraId="1BF8920F" w14:textId="77777777" w:rsidR="00F01638" w:rsidRPr="00F01638" w:rsidRDefault="00F01638">
      <w:pPr>
        <w:pStyle w:val="ListParagraph"/>
        <w:numPr>
          <w:ilvl w:val="0"/>
          <w:numId w:val="15"/>
        </w:numPr>
        <w:rPr>
          <w:rFonts w:eastAsia="Book Antiqua" w:cstheme="minorHAnsi"/>
          <w:sz w:val="22"/>
          <w:szCs w:val="22"/>
          <w:lang w:val="fr-CA"/>
        </w:rPr>
      </w:pPr>
      <w:r w:rsidRPr="00F01638">
        <w:rPr>
          <w:rFonts w:eastAsia="Book Antiqua" w:cstheme="minorHAnsi"/>
          <w:sz w:val="22"/>
          <w:szCs w:val="22"/>
          <w:lang w:val="fr-CA"/>
        </w:rPr>
        <w:t>Réalise le travail exigé en suivant les directives de ton enseignante ou enseignant.</w:t>
      </w:r>
    </w:p>
    <w:p w14:paraId="1940EFCA" w14:textId="263C1814" w:rsidR="00530572" w:rsidRPr="00530572" w:rsidRDefault="00530572" w:rsidP="00F01638">
      <w:pPr>
        <w:pStyle w:val="ListParagraph"/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1AAB2955" w14:textId="77777777" w:rsidR="00BA2146" w:rsidRDefault="00BA2146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2F8C3AF" w14:textId="77777777" w:rsidR="00BA2146" w:rsidRDefault="00BA2146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03734AE" w14:textId="77777777" w:rsidR="004F7EFE" w:rsidRDefault="004F7EFE" w:rsidP="004F7EF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84224" behindDoc="0" locked="0" layoutInCell="1" allowOverlap="1" wp14:anchorId="00ECC956" wp14:editId="16F49EB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39" name="Rectangle 1039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04CDB" w14:textId="77777777" w:rsidR="004F7EFE" w:rsidRPr="00FA4859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CC956" id="Rectangle 1039" o:spid="_x0000_s1078" href="http://www.afeao.ca/afeaoDoc/TAMBOUBA_VF2.pdf" style="position:absolute;margin-left:300pt;margin-top:3.6pt;width:118.8pt;height:19pt;z-index:2536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zV0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ia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p7NXR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4904CDB" w14:textId="77777777" w:rsidR="004F7EFE" w:rsidRPr="00FA4859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79104" behindDoc="0" locked="0" layoutInCell="1" allowOverlap="1" wp14:anchorId="4179AE58" wp14:editId="74223F7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40" name="Rectangle 1040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14740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37725FC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9AE58" id="Rectangle 1040" o:spid="_x0000_s1079" href="http://www.afeao.ca/afeaoDoc/TAMBOUBA_VF4.pdf" style="position:absolute;margin-left:585.4pt;margin-top:3.65pt;width:119.4pt;height:19.15pt;z-index:2536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1NGv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5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wNTRr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EE14740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37725FC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77056" behindDoc="0" locked="0" layoutInCell="1" allowOverlap="1" wp14:anchorId="60E9CA7D" wp14:editId="040A0CD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41" name="Rectangle 1041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9162D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2AD4B030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9CA7D" id="Rectangle 1041" o:spid="_x0000_s1080" href="http://www.afeao.ca/afeaoDoc/TAMBOUBA_VF1.pdf" style="position:absolute;margin-left:158.6pt;margin-top:3.65pt;width:118.8pt;height:19pt;z-index:2536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Wbu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ja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Fw5Zu5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CF9162D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2AD4B030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75008" behindDoc="0" locked="0" layoutInCell="1" allowOverlap="1" wp14:anchorId="109AFEAE" wp14:editId="25290EA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42" name="Rounded Rectangl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568A09" id="Rounded Rectangle 1042" o:spid="_x0000_s1026" style="position:absolute;margin-left:0;margin-top:-.05pt;width:715.2pt;height:28.8pt;z-index:2536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76032" behindDoc="0" locked="0" layoutInCell="1" allowOverlap="1" wp14:anchorId="33234A3F" wp14:editId="6BE4343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3" name="Rectangle 1043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7F462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34A3F" id="Rectangle 1043" o:spid="_x0000_s1081" href="http://www.afeao.ca/afeaoDoc/TAMBOUBA_VI.pdf" style="position:absolute;margin-left:8.4pt;margin-top:3.4pt;width:127.2pt;height:19pt;z-index:2536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/TJ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x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Bg/0y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C77F462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78080" behindDoc="0" locked="0" layoutInCell="1" allowOverlap="1" wp14:anchorId="2CB42050" wp14:editId="15485A22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44" name="Rectangle 1044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7305C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42050" id="Rectangle 1044" o:spid="_x0000_s1082" href="http://www.afeao.ca/afeaoDoc/TAMBOUBA_VF3.pdf" style="position:absolute;margin-left:441.6pt;margin-top:3.3pt;width:119.4pt;height:19pt;z-index:2536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ikP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47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DliikP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60E7305C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80128" behindDoc="0" locked="0" layoutInCell="1" allowOverlap="1" wp14:anchorId="13B67F41" wp14:editId="5B3C9D3B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45" name="Straight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3B8B4" id="Straight Connector 1045" o:spid="_x0000_s1026" style="position:absolute;z-index:2536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81152" behindDoc="0" locked="0" layoutInCell="1" allowOverlap="1" wp14:anchorId="3F68B840" wp14:editId="2F714498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6" name="Straight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6A58C" id="Straight Connector 1046" o:spid="_x0000_s1026" style="position:absolute;z-index:2536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82176" behindDoc="0" locked="0" layoutInCell="1" allowOverlap="1" wp14:anchorId="276150CA" wp14:editId="5B65197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7" name="Straight Connector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1CC5CB" id="Straight Connector 1047" o:spid="_x0000_s1026" style="position:absolute;z-index:2536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83200" behindDoc="0" locked="0" layoutInCell="1" allowOverlap="1" wp14:anchorId="508FD4E2" wp14:editId="38E6C15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8" name="Straight Connector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1B572" id="Straight Connector 1048" o:spid="_x0000_s1026" style="position:absolute;z-index:2536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7F8C97B" w14:textId="77777777" w:rsidR="00273FD1" w:rsidRDefault="00273FD1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02AFC60" w14:textId="77777777" w:rsidR="00273FD1" w:rsidRDefault="00273FD1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8EF8D7F" w14:textId="4E564F3F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9717D24" w14:textId="77777777" w:rsidR="00C55168" w:rsidRPr="00C55168" w:rsidRDefault="00C55168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B486CB2" w14:textId="4CED7C96" w:rsidR="008E5939" w:rsidRPr="008E5939" w:rsidRDefault="00000000">
      <w:pPr>
        <w:pStyle w:val="ListParagraph"/>
        <w:numPr>
          <w:ilvl w:val="0"/>
          <w:numId w:val="9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68" w:history="1">
        <w:r w:rsidR="00273FD1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TAMBOUBA_VI_Fiche</w:t>
        </w:r>
      </w:hyperlink>
    </w:p>
    <w:p w14:paraId="194E0CBD" w14:textId="0CB993EF" w:rsidR="008E5939" w:rsidRPr="008E5939" w:rsidRDefault="00000000">
      <w:pPr>
        <w:pStyle w:val="ListParagraph"/>
        <w:numPr>
          <w:ilvl w:val="0"/>
          <w:numId w:val="9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69" w:history="1">
        <w:r w:rsidR="00273FD1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TAMBOUBA_VI_Ligne</w:t>
        </w:r>
      </w:hyperlink>
    </w:p>
    <w:p w14:paraId="09C31815" w14:textId="4CE8C492" w:rsidR="008E5939" w:rsidRDefault="00000000">
      <w:pPr>
        <w:pStyle w:val="ListParagraph"/>
        <w:numPr>
          <w:ilvl w:val="0"/>
          <w:numId w:val="9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0" w:history="1">
        <w:r w:rsidR="00273FD1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TAMBOUBA_VI_Lexique</w:t>
        </w:r>
      </w:hyperlink>
    </w:p>
    <w:p w14:paraId="2C430936" w14:textId="07B709F1" w:rsidR="004B543B" w:rsidRDefault="00000000">
      <w:pPr>
        <w:pStyle w:val="ListParagraph"/>
        <w:numPr>
          <w:ilvl w:val="0"/>
          <w:numId w:val="9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1" w:history="1">
        <w:r w:rsidR="00273FD1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TAMBOUBA_VI_Preunite</w:t>
        </w:r>
      </w:hyperlink>
    </w:p>
    <w:p w14:paraId="00108F96" w14:textId="4D176C79" w:rsidR="00547624" w:rsidRPr="00547624" w:rsidRDefault="00000000">
      <w:pPr>
        <w:pStyle w:val="ListParagraph"/>
        <w:numPr>
          <w:ilvl w:val="0"/>
          <w:numId w:val="9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2" w:history="1">
        <w:r w:rsidR="00273FD1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TAMBOUBA_VF1_Video1</w:t>
        </w:r>
      </w:hyperlink>
    </w:p>
    <w:p w14:paraId="34D7E0BE" w14:textId="77777777" w:rsidR="00E8586D" w:rsidRPr="00E8586D" w:rsidRDefault="00000000">
      <w:pPr>
        <w:pStyle w:val="ListParagraph"/>
        <w:numPr>
          <w:ilvl w:val="0"/>
          <w:numId w:val="9"/>
        </w:numPr>
        <w:rPr>
          <w:rStyle w:val="Hyperlink"/>
          <w:rFonts w:ascii="Arial" w:hAnsi="Arial" w:cs="Arial"/>
          <w:b/>
          <w:bCs/>
          <w:sz w:val="28"/>
          <w:szCs w:val="28"/>
          <w:u w:val="none"/>
          <w:lang w:val="fr-CA"/>
        </w:rPr>
      </w:pPr>
      <w:hyperlink r:id="rId73" w:history="1">
        <w:r w:rsidR="00273FD1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TAMBOUBA_VF1_Video2</w:t>
        </w:r>
      </w:hyperlink>
    </w:p>
    <w:sectPr w:rsidR="00E8586D" w:rsidRPr="00E8586D" w:rsidSect="00696B7D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91C39" w14:textId="77777777" w:rsidR="00DE3976" w:rsidRDefault="00DE3976" w:rsidP="00345ADF">
      <w:r>
        <w:separator/>
      </w:r>
    </w:p>
  </w:endnote>
  <w:endnote w:type="continuationSeparator" w:id="0">
    <w:p w14:paraId="7FD5A88A" w14:textId="77777777" w:rsidR="00DE3976" w:rsidRDefault="00DE3976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1FA910FC">
              <wp:simplePos x="0" y="0"/>
              <wp:positionH relativeFrom="column">
                <wp:posOffset>993530</wp:posOffset>
              </wp:positionH>
              <wp:positionV relativeFrom="paragraph">
                <wp:posOffset>143901</wp:posOffset>
              </wp:positionV>
              <wp:extent cx="6132341" cy="380144"/>
              <wp:effectExtent l="0" t="0" r="190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32341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C50638" w14:textId="77777777" w:rsidR="00876C4E" w:rsidRDefault="00876C4E" w:rsidP="00876C4E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Ministère ou du CLÉ. </w:t>
                          </w:r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508C9E3C" w14:textId="77777777" w:rsidR="00876C4E" w:rsidRPr="006019E9" w:rsidRDefault="00876C4E" w:rsidP="00876C4E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3D9F426F" w14:textId="77777777" w:rsidR="00876C4E" w:rsidRPr="006019E9" w:rsidRDefault="00876C4E" w:rsidP="00876C4E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3D1F7B2B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5" type="#_x0000_t202" style="position:absolute;margin-left:78.25pt;margin-top:11.35pt;width:482.8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" filled="f" stroked="f" strokeweight=".5pt">
              <v:textbox inset="0,0,0,0">
                <w:txbxContent>
                  <w:p w14:paraId="7BC50638" w14:textId="77777777" w:rsidR="00876C4E" w:rsidRDefault="00876C4E" w:rsidP="00876C4E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508C9E3C" w14:textId="77777777" w:rsidR="00876C4E" w:rsidRPr="006019E9" w:rsidRDefault="00876C4E" w:rsidP="00876C4E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3D9F426F" w14:textId="77777777" w:rsidR="00876C4E" w:rsidRPr="006019E9" w:rsidRDefault="00876C4E" w:rsidP="00876C4E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3D1F7B2B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41B4" w14:textId="77777777" w:rsidR="00876C4E" w:rsidRDefault="00876C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E0A3C" w14:textId="77777777" w:rsidR="00DE3976" w:rsidRDefault="00DE3976" w:rsidP="00345ADF">
      <w:r>
        <w:separator/>
      </w:r>
    </w:p>
  </w:footnote>
  <w:footnote w:type="continuationSeparator" w:id="0">
    <w:p w14:paraId="21629753" w14:textId="77777777" w:rsidR="00DE3976" w:rsidRDefault="00DE3976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6549771C" w:rsidR="006D49B1" w:rsidRPr="002D4AD9" w:rsidRDefault="00000000" w:rsidP="00234462">
    <w:pPr>
      <w:pStyle w:val="Header"/>
      <w:framePr w:w="1779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234462">
          <w:rPr>
            <w:rStyle w:val="PageNumber"/>
            <w:b/>
            <w:bCs/>
            <w:color w:val="EB7D3C"/>
            <w:sz w:val="48"/>
            <w:szCs w:val="48"/>
          </w:rPr>
          <w:t>F1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234462">
    <w:pPr>
      <w:pStyle w:val="Header"/>
      <w:framePr w:w="1779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43911608" w:rsidR="006D49B1" w:rsidRPr="00B329A5" w:rsidRDefault="002F7E1B">
                          <w:pPr>
                            <w:rPr>
                              <w:lang w:val="fr-FR"/>
                            </w:rPr>
                          </w:pPr>
                          <w:r w:rsidRPr="002F7E1B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TAMBOUR BATTANT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3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43911608" w:rsidR="006D49B1" w:rsidRPr="00B329A5" w:rsidRDefault="002F7E1B">
                    <w:pPr>
                      <w:rPr>
                        <w:lang w:val="fr-FR"/>
                      </w:rPr>
                    </w:pPr>
                    <w:r w:rsidRPr="002F7E1B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TAMBOUR BATTANT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8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33C39" w14:textId="77777777" w:rsidR="00876C4E" w:rsidRDefault="00876C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00FC"/>
    <w:multiLevelType w:val="hybridMultilevel"/>
    <w:tmpl w:val="08445BDE"/>
    <w:lvl w:ilvl="0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67F3"/>
    <w:multiLevelType w:val="hybridMultilevel"/>
    <w:tmpl w:val="772C395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30DF2"/>
    <w:multiLevelType w:val="hybridMultilevel"/>
    <w:tmpl w:val="AE125FF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  <w:color w:val="000000" w:themeColor="text1"/>
        <w:sz w:val="2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22FE26EB"/>
    <w:multiLevelType w:val="hybridMultilevel"/>
    <w:tmpl w:val="26FE34F2"/>
    <w:lvl w:ilvl="0" w:tplc="CAAE1DA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  <w:bCs w:val="0"/>
        <w:i w:val="0"/>
        <w:color w:val="000000" w:themeColor="text1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D10AD1"/>
    <w:multiLevelType w:val="hybridMultilevel"/>
    <w:tmpl w:val="38D8496E"/>
    <w:lvl w:ilvl="0" w:tplc="5A0A84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0C41230"/>
    <w:multiLevelType w:val="hybridMultilevel"/>
    <w:tmpl w:val="08668CB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14571"/>
    <w:multiLevelType w:val="hybridMultilevel"/>
    <w:tmpl w:val="49BC1D6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82170"/>
    <w:multiLevelType w:val="hybridMultilevel"/>
    <w:tmpl w:val="D6EC973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353495"/>
    <w:multiLevelType w:val="hybridMultilevel"/>
    <w:tmpl w:val="36E4340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463D2B"/>
    <w:multiLevelType w:val="hybridMultilevel"/>
    <w:tmpl w:val="51D259E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825E1E"/>
    <w:multiLevelType w:val="hybridMultilevel"/>
    <w:tmpl w:val="DEE4526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24CF2"/>
    <w:multiLevelType w:val="hybridMultilevel"/>
    <w:tmpl w:val="1816518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4F035A98"/>
    <w:multiLevelType w:val="multilevel"/>
    <w:tmpl w:val="8B606E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1" w15:restartNumberingAfterBreak="0">
    <w:nsid w:val="58CD077B"/>
    <w:multiLevelType w:val="hybridMultilevel"/>
    <w:tmpl w:val="5942CA2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874D63"/>
    <w:multiLevelType w:val="hybridMultilevel"/>
    <w:tmpl w:val="C5F82ED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631DD"/>
    <w:multiLevelType w:val="hybridMultilevel"/>
    <w:tmpl w:val="88F244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A72685"/>
    <w:multiLevelType w:val="hybridMultilevel"/>
    <w:tmpl w:val="18BE847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  <w:color w:val="000000" w:themeColor="text1"/>
        <w:sz w:val="2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E17B8F"/>
    <w:multiLevelType w:val="hybridMultilevel"/>
    <w:tmpl w:val="47D2B10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65042D"/>
    <w:multiLevelType w:val="hybridMultilevel"/>
    <w:tmpl w:val="DC40210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B5853"/>
    <w:multiLevelType w:val="hybridMultilevel"/>
    <w:tmpl w:val="6598F23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4"/>
  </w:num>
  <w:num w:numId="2" w16cid:durableId="1009038">
    <w:abstractNumId w:val="1"/>
  </w:num>
  <w:num w:numId="3" w16cid:durableId="1132868548">
    <w:abstractNumId w:val="26"/>
  </w:num>
  <w:num w:numId="4" w16cid:durableId="56781770">
    <w:abstractNumId w:val="16"/>
  </w:num>
  <w:num w:numId="5" w16cid:durableId="851917970">
    <w:abstractNumId w:val="5"/>
  </w:num>
  <w:num w:numId="6" w16cid:durableId="284819887">
    <w:abstractNumId w:val="11"/>
  </w:num>
  <w:num w:numId="7" w16cid:durableId="862132381">
    <w:abstractNumId w:val="25"/>
  </w:num>
  <w:num w:numId="8" w16cid:durableId="359477825">
    <w:abstractNumId w:val="28"/>
  </w:num>
  <w:num w:numId="9" w16cid:durableId="650601461">
    <w:abstractNumId w:val="7"/>
  </w:num>
  <w:num w:numId="10" w16cid:durableId="1314067366">
    <w:abstractNumId w:val="17"/>
  </w:num>
  <w:num w:numId="11" w16cid:durableId="1313363677">
    <w:abstractNumId w:val="3"/>
  </w:num>
  <w:num w:numId="12" w16cid:durableId="85463168">
    <w:abstractNumId w:val="18"/>
  </w:num>
  <w:num w:numId="13" w16cid:durableId="1340935350">
    <w:abstractNumId w:val="21"/>
  </w:num>
  <w:num w:numId="14" w16cid:durableId="259071931">
    <w:abstractNumId w:val="12"/>
  </w:num>
  <w:num w:numId="15" w16cid:durableId="2053722295">
    <w:abstractNumId w:val="23"/>
  </w:num>
  <w:num w:numId="16" w16cid:durableId="35932444">
    <w:abstractNumId w:val="29"/>
  </w:num>
  <w:num w:numId="17" w16cid:durableId="1868132996">
    <w:abstractNumId w:val="24"/>
  </w:num>
  <w:num w:numId="18" w16cid:durableId="607009083">
    <w:abstractNumId w:val="4"/>
  </w:num>
  <w:num w:numId="19" w16cid:durableId="1052080142">
    <w:abstractNumId w:val="6"/>
  </w:num>
  <w:num w:numId="20" w16cid:durableId="1704942668">
    <w:abstractNumId w:val="27"/>
  </w:num>
  <w:num w:numId="21" w16cid:durableId="975338746">
    <w:abstractNumId w:val="0"/>
  </w:num>
  <w:num w:numId="22" w16cid:durableId="1556353896">
    <w:abstractNumId w:val="15"/>
  </w:num>
  <w:num w:numId="23" w16cid:durableId="2053574860">
    <w:abstractNumId w:val="13"/>
  </w:num>
  <w:num w:numId="24" w16cid:durableId="1567719363">
    <w:abstractNumId w:val="8"/>
  </w:num>
  <w:num w:numId="25" w16cid:durableId="933633275">
    <w:abstractNumId w:val="19"/>
  </w:num>
  <w:num w:numId="26" w16cid:durableId="203687357">
    <w:abstractNumId w:val="22"/>
  </w:num>
  <w:num w:numId="27" w16cid:durableId="1372807700">
    <w:abstractNumId w:val="2"/>
  </w:num>
  <w:num w:numId="28" w16cid:durableId="1847549181">
    <w:abstractNumId w:val="10"/>
  </w:num>
  <w:num w:numId="29" w16cid:durableId="180900277">
    <w:abstractNumId w:val="9"/>
  </w:num>
  <w:num w:numId="30" w16cid:durableId="1127972797">
    <w:abstractNumId w:val="20"/>
  </w:num>
  <w:num w:numId="31" w16cid:durableId="1991975784">
    <w:abstractNumId w:val="3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2604"/>
    <w:rsid w:val="00046998"/>
    <w:rsid w:val="00054446"/>
    <w:rsid w:val="000552DB"/>
    <w:rsid w:val="0006364B"/>
    <w:rsid w:val="00066133"/>
    <w:rsid w:val="00070CBF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25CD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4914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26C4E"/>
    <w:rsid w:val="00234462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3FD1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E3E13"/>
    <w:rsid w:val="002F3956"/>
    <w:rsid w:val="002F3C23"/>
    <w:rsid w:val="002F6B03"/>
    <w:rsid w:val="002F761B"/>
    <w:rsid w:val="002F7A02"/>
    <w:rsid w:val="002F7E1B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4722B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4A53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4F2D"/>
    <w:rsid w:val="004A5EA1"/>
    <w:rsid w:val="004B001F"/>
    <w:rsid w:val="004B0998"/>
    <w:rsid w:val="004B2099"/>
    <w:rsid w:val="004B43C1"/>
    <w:rsid w:val="004B543B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4F7EFE"/>
    <w:rsid w:val="00500C5E"/>
    <w:rsid w:val="00501272"/>
    <w:rsid w:val="00502368"/>
    <w:rsid w:val="005070DA"/>
    <w:rsid w:val="00510E7B"/>
    <w:rsid w:val="00511595"/>
    <w:rsid w:val="00516F49"/>
    <w:rsid w:val="00521940"/>
    <w:rsid w:val="00526544"/>
    <w:rsid w:val="00527DA9"/>
    <w:rsid w:val="00530572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4BB2"/>
    <w:rsid w:val="00586148"/>
    <w:rsid w:val="00590C6E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0CF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275F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574AE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05F1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6C4E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71A1"/>
    <w:rsid w:val="00910D95"/>
    <w:rsid w:val="009139FC"/>
    <w:rsid w:val="00915507"/>
    <w:rsid w:val="009161AF"/>
    <w:rsid w:val="0092479D"/>
    <w:rsid w:val="009248B8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6E58"/>
    <w:rsid w:val="009777BF"/>
    <w:rsid w:val="009809F3"/>
    <w:rsid w:val="00981EE6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37FD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B83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03ED"/>
    <w:rsid w:val="00AF28FD"/>
    <w:rsid w:val="00AF2AC3"/>
    <w:rsid w:val="00AF3E3C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25E82"/>
    <w:rsid w:val="00B26FB4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57671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212C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CF6B89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4989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D6F88"/>
    <w:rsid w:val="00DE38E2"/>
    <w:rsid w:val="00DE3976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8586D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F2964"/>
    <w:rsid w:val="00EF4478"/>
    <w:rsid w:val="00EF75F6"/>
    <w:rsid w:val="00F01638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2C0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customStyle="1" w:styleId="None">
    <w:name w:val="None"/>
    <w:rsid w:val="00B25E82"/>
  </w:style>
  <w:style w:type="paragraph" w:customStyle="1" w:styleId="Body">
    <w:name w:val="Body"/>
    <w:rsid w:val="00B25E8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fr-CA" w:eastAsia="fr-CA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TAMBOUBA_VF3_Annexe1.docx" TargetMode="External"/><Relationship Id="rId21" Type="http://schemas.openxmlformats.org/officeDocument/2006/relationships/hyperlink" Target="https://afeao.ca/afeaoDoc/TAMBOUBA_VI_Lexique.docx" TargetMode="External"/><Relationship Id="rId42" Type="http://schemas.openxmlformats.org/officeDocument/2006/relationships/hyperlink" Target="https://afeao.ca/afeaoDoc/TAMBOUBA_VI_Preunite.docx" TargetMode="External"/><Relationship Id="rId47" Type="http://schemas.openxmlformats.org/officeDocument/2006/relationships/hyperlink" Target="https://afeao.ca/afeaoDoc/TAMBOUBA_VI_Lexique.docx" TargetMode="External"/><Relationship Id="rId63" Type="http://schemas.openxmlformats.org/officeDocument/2006/relationships/hyperlink" Target="http://www.afeao.ca/afeaoDoc/TAMBOUBA_VF1.pdf" TargetMode="External"/><Relationship Id="rId68" Type="http://schemas.openxmlformats.org/officeDocument/2006/relationships/hyperlink" Target="https://afeao.ca/afeaoDoc/TAMBOUBA_VI_Fiche.docx" TargetMode="External"/><Relationship Id="rId16" Type="http://schemas.openxmlformats.org/officeDocument/2006/relationships/image" Target="media/image5.png"/><Relationship Id="rId11" Type="http://schemas.openxmlformats.org/officeDocument/2006/relationships/hyperlink" Target="https://afeao.ca/afeaoDoc/TAMBOUBA_VI.pdf" TargetMode="External"/><Relationship Id="rId32" Type="http://schemas.openxmlformats.org/officeDocument/2006/relationships/hyperlink" Target="https://youtu.be/77c0voZMu2Q" TargetMode="External"/><Relationship Id="rId37" Type="http://schemas.openxmlformats.org/officeDocument/2006/relationships/hyperlink" Target="https://fb.watch/9CI0nww0h1/" TargetMode="External"/><Relationship Id="rId53" Type="http://schemas.openxmlformats.org/officeDocument/2006/relationships/hyperlink" Target="https://afeao.ca/afeaoDoc/TAMBOUBA_VI_Lexique.docx" TargetMode="External"/><Relationship Id="rId58" Type="http://schemas.openxmlformats.org/officeDocument/2006/relationships/hyperlink" Target="http://www.afeao.ca/afeaoDoc/TAMBOUBA_VF4.pdf" TargetMode="External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hyperlink" Target="https://www.pixabay.com/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TAMBOUBA_VF2_Annexe1.docx" TargetMode="External"/><Relationship Id="rId27" Type="http://schemas.openxmlformats.org/officeDocument/2006/relationships/hyperlink" Target="https://afeao.ca/afeaoDoc/TAMBOUBA_VF2_Annexe1.docx" TargetMode="External"/><Relationship Id="rId30" Type="http://schemas.openxmlformats.org/officeDocument/2006/relationships/hyperlink" Target="https://afeao.ca/afeaoDoc/TAMBOUBA_VF4_Annexe2.docx" TargetMode="External"/><Relationship Id="rId35" Type="http://schemas.openxmlformats.org/officeDocument/2006/relationships/hyperlink" Target="https://afeao.ca/afeaoDoc/TAMBOUBA_VF4_Annexe1.docx" TargetMode="External"/><Relationship Id="rId43" Type="http://schemas.openxmlformats.org/officeDocument/2006/relationships/hyperlink" Target="https://youtu.be/4IjklOTCpO0" TargetMode="External"/><Relationship Id="rId48" Type="http://schemas.openxmlformats.org/officeDocument/2006/relationships/hyperlink" Target="https://afeao.ca/afeaoDoc/TAMBOUBA_VI_Preunite.docx" TargetMode="External"/><Relationship Id="rId56" Type="http://schemas.openxmlformats.org/officeDocument/2006/relationships/image" Target="media/image9.jpg"/><Relationship Id="rId64" Type="http://schemas.openxmlformats.org/officeDocument/2006/relationships/hyperlink" Target="http://www.afeao.ca/afeaoDoc/TAMBOUBA_VI.pdf" TargetMode="External"/><Relationship Id="rId69" Type="http://schemas.openxmlformats.org/officeDocument/2006/relationships/hyperlink" Target="https://afeao.ca/afeaoDoc/TAMBOUBA_VI_Ligne.docx" TargetMode="External"/><Relationship Id="rId7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TAMBOUBA_VI_Lexique.docx" TargetMode="External"/><Relationship Id="rId72" Type="http://schemas.openxmlformats.org/officeDocument/2006/relationships/hyperlink" Target="https://youtu.be/4IjklOTCpO0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afeao.ca/afeaoDoc/TAMBOUBA_VF2.pdf" TargetMode="External"/><Relationship Id="rId25" Type="http://schemas.openxmlformats.org/officeDocument/2006/relationships/hyperlink" Target="https://afeao.ca/afeaoDoc/TAMBOUBA_VF2_Annexe1.docx" TargetMode="External"/><Relationship Id="rId33" Type="http://schemas.openxmlformats.org/officeDocument/2006/relationships/hyperlink" Target="https://afeao.ca/afeaoDoc/TAMBOUBA_VF2_Annexe1.docx" TargetMode="External"/><Relationship Id="rId38" Type="http://schemas.openxmlformats.org/officeDocument/2006/relationships/hyperlink" Target="https://youtu.be/77c0voZMu2Q" TargetMode="External"/><Relationship Id="rId46" Type="http://schemas.openxmlformats.org/officeDocument/2006/relationships/hyperlink" Target="https://afeao.ca/afeaoDoc/TAMBOUBA_VI_Ligne.docx" TargetMode="External"/><Relationship Id="rId59" Type="http://schemas.openxmlformats.org/officeDocument/2006/relationships/hyperlink" Target="http://www.afeao.ca/afeaoDoc/TAMBOUBA_VF3.pdf" TargetMode="External"/><Relationship Id="rId67" Type="http://schemas.openxmlformats.org/officeDocument/2006/relationships/hyperlink" Target="https://afeao.ca/afeaoDoc/TAMBOUBA_VI_Lexique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TAMBOUBA_VI_Lexique.docx" TargetMode="External"/><Relationship Id="rId54" Type="http://schemas.openxmlformats.org/officeDocument/2006/relationships/hyperlink" Target="https://afeao.ca/afeaoDoc/TAMBOUBA_VF2_Annexe1.docx" TargetMode="External"/><Relationship Id="rId62" Type="http://schemas.openxmlformats.org/officeDocument/2006/relationships/hyperlink" Target="https://www.pixabay.com/" TargetMode="External"/><Relationship Id="rId70" Type="http://schemas.openxmlformats.org/officeDocument/2006/relationships/hyperlink" Target="https://afeao.ca/afeaoDoc/TAMBOUBA_VI_Lexique.docx" TargetMode="External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TAMBOUBA_VF3.pdf" TargetMode="External"/><Relationship Id="rId23" Type="http://schemas.openxmlformats.org/officeDocument/2006/relationships/hyperlink" Target="https://afeao.ca/afeaoDoc/TAMBOUBA_VF3_Annexe1.docx" TargetMode="External"/><Relationship Id="rId28" Type="http://schemas.openxmlformats.org/officeDocument/2006/relationships/hyperlink" Target="https://afeao.ca/afeaoDoc/TAMBOUBA_VF3_Annexe1.docx" TargetMode="External"/><Relationship Id="rId36" Type="http://schemas.openxmlformats.org/officeDocument/2006/relationships/hyperlink" Target="https://afeao.ca/afeaoDoc/TAMBOUBA_VF4_Annexe2.docx" TargetMode="External"/><Relationship Id="rId49" Type="http://schemas.openxmlformats.org/officeDocument/2006/relationships/hyperlink" Target="https://youtu.be/4IjklOTCpO0" TargetMode="External"/><Relationship Id="rId57" Type="http://schemas.openxmlformats.org/officeDocument/2006/relationships/image" Target="media/image11.jpeg"/><Relationship Id="rId10" Type="http://schemas.openxmlformats.org/officeDocument/2006/relationships/image" Target="media/image2.jpeg"/><Relationship Id="rId31" Type="http://schemas.openxmlformats.org/officeDocument/2006/relationships/hyperlink" Target="https://fb.watch/9CI0nww0h1/" TargetMode="External"/><Relationship Id="rId44" Type="http://schemas.openxmlformats.org/officeDocument/2006/relationships/hyperlink" Target="https://www.youtube.com/watch?v=y-JnHGZO_7I" TargetMode="External"/><Relationship Id="rId52" Type="http://schemas.openxmlformats.org/officeDocument/2006/relationships/hyperlink" Target="https://afeao.ca/afeaoDoc/TAMBOUBA_VF2_Annexe1.docx" TargetMode="External"/><Relationship Id="rId60" Type="http://schemas.openxmlformats.org/officeDocument/2006/relationships/hyperlink" Target="http://www.afeao.ca/afeaoDoc/TAMBOUBA_VF2.pdf" TargetMode="External"/><Relationship Id="rId65" Type="http://schemas.openxmlformats.org/officeDocument/2006/relationships/hyperlink" Target="https://afeao.ca/afeaoDoc/TAMBOUBA_VI_Lexique.docx" TargetMode="External"/><Relationship Id="rId73" Type="http://schemas.openxmlformats.org/officeDocument/2006/relationships/hyperlink" Target="https://www.youtube.com/watch?v=y-JnHGZO_7I" TargetMode="External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TAMBOUBA_VF4.pdf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s://afeao.ca/afeaoDoc/TAMBOUBA_VI_Fiche.docx" TargetMode="External"/><Relationship Id="rId34" Type="http://schemas.openxmlformats.org/officeDocument/2006/relationships/hyperlink" Target="https://afeao.ca/afeaoDoc/TAMBOUBA_VF3_Annexe1.docx" TargetMode="External"/><Relationship Id="rId50" Type="http://schemas.openxmlformats.org/officeDocument/2006/relationships/hyperlink" Target="https://www.youtube.com/watch?v=y-JnHGZO_7I" TargetMode="External"/><Relationship Id="rId55" Type="http://schemas.openxmlformats.org/officeDocument/2006/relationships/hyperlink" Target="http://www.edu.gov.on.ca/fre/curriculum/elementary/arts18b09currf.pdf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afeao.ca/afeaoDoc/TAMBOUBA_VI_Preunite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TAMBOUBA_VF4_Annexe1.docx" TargetMode="External"/><Relationship Id="rId24" Type="http://schemas.openxmlformats.org/officeDocument/2006/relationships/hyperlink" Target="https://afeao.ca/afeaoDoc/TAMBOUBA_VI_Lexique.docx" TargetMode="External"/><Relationship Id="rId40" Type="http://schemas.openxmlformats.org/officeDocument/2006/relationships/hyperlink" Target="https://afeao.ca/afeaoDoc/TAMBOUBA_VI_Ligne.docx" TargetMode="External"/><Relationship Id="rId45" Type="http://schemas.openxmlformats.org/officeDocument/2006/relationships/hyperlink" Target="https://afeao.ca/afeaoDoc/TAMBOUBA_VI_Fiche.docx" TargetMode="External"/><Relationship Id="rId66" Type="http://schemas.openxmlformats.org/officeDocument/2006/relationships/hyperlink" Target="https://afeao.ca/afeaoDoc/TAMBOUBA_VI_Preunite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1307</Words>
  <Characters>7451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5</cp:revision>
  <cp:lastPrinted>2022-05-02T17:32:00Z</cp:lastPrinted>
  <dcterms:created xsi:type="dcterms:W3CDTF">2022-08-13T20:25:00Z</dcterms:created>
  <dcterms:modified xsi:type="dcterms:W3CDTF">2022-08-15T11:44:00Z</dcterms:modified>
</cp:coreProperties>
</file>