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5B96B4B5" w:rsidR="00B81756" w:rsidRDefault="00E80926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1AA3CD64">
                <wp:simplePos x="0" y="0"/>
                <wp:positionH relativeFrom="column">
                  <wp:posOffset>-508098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05EF8" id="Rectangle 1" o:spid="_x0000_s1026" style="position:absolute;margin-left:-40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B/zBfk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3F9F6DED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92060" cy="5374432"/>
            <wp:effectExtent l="0" t="0" r="254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483" cy="537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46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64DE80A3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201933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933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1BA9E" w14:textId="2AB8C715" w:rsidR="00E80926" w:rsidRPr="00EF4478" w:rsidRDefault="00E80926" w:rsidP="00E80926">
                            <w:pPr>
                              <w:rPr>
                                <w:rFonts w:eastAsia="Times New Roman" w:cstheme="minorHAnsi"/>
                                <w:lang w:val="fr-CA"/>
                              </w:rPr>
                            </w:pPr>
                            <w:r w:rsidRPr="00EF4478">
                              <w:rPr>
                                <w:rFonts w:cstheme="minorHAnsi"/>
                              </w:rPr>
                              <w:t xml:space="preserve">L’élève expérimente en utilisant une « chaudière » comme instrument à percussion </w:t>
                            </w:r>
                            <w:r w:rsidR="007C2689">
                              <w:rPr>
                                <w:rFonts w:cstheme="minorHAnsi"/>
                              </w:rPr>
                              <w:br/>
                            </w:r>
                            <w:r w:rsidRPr="00EF4478">
                              <w:rPr>
                                <w:rFonts w:cstheme="minorHAnsi"/>
                              </w:rPr>
                              <w:t xml:space="preserve">à hauteur indéterminé, les différents durées des figures des notes et des silences en utilisant le chiffre indicateur 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 w:rsidRPr="00EF4478">
                              <w:rPr>
                                <w:rFonts w:cstheme="minorHAnsi"/>
                              </w:rPr>
                              <w:t xml:space="preserve">4/4 à la mesure et les nuances douces ( p ) à fortes ( f ). 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 w:rsidR="007C2689">
                              <w:rPr>
                                <w:rFonts w:cstheme="minorHAnsi"/>
                              </w:rPr>
                              <w:t>Elle, il ou iel</w:t>
                            </w:r>
                            <w:r w:rsidRPr="00EF4478">
                              <w:rPr>
                                <w:rFonts w:cstheme="minorHAnsi"/>
                              </w:rPr>
                              <w:t xml:space="preserve"> manipule les instruments à percussion, expérimente les roulements et les phrases rythmées en variant l’intensité dans le cadre d’une composition inspirée de la nature.</w:t>
                            </w:r>
                          </w:p>
                          <w:p w14:paraId="40A62353" w14:textId="36686D0C" w:rsidR="00B81756" w:rsidRPr="002F7E1B" w:rsidRDefault="00B81756" w:rsidP="002F7E1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73.4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dTKGAIAAC0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" filled="f" stroked="f" strokeweight=".5pt">
                <v:textbox>
                  <w:txbxContent>
                    <w:p w14:paraId="06F1BA9E" w14:textId="2AB8C715" w:rsidR="00E80926" w:rsidRPr="00EF4478" w:rsidRDefault="00E80926" w:rsidP="00E80926">
                      <w:pPr>
                        <w:rPr>
                          <w:rFonts w:eastAsia="Times New Roman" w:cstheme="minorHAnsi"/>
                          <w:lang w:val="fr-CA"/>
                        </w:rPr>
                      </w:pPr>
                      <w:r w:rsidRPr="00EF4478">
                        <w:rPr>
                          <w:rFonts w:cstheme="minorHAnsi"/>
                        </w:rPr>
                        <w:t xml:space="preserve">L’élève expérimente en utilisant une « chaudière » comme instrument à percussion </w:t>
                      </w:r>
                      <w:r w:rsidR="007C2689">
                        <w:rPr>
                          <w:rFonts w:cstheme="minorHAnsi"/>
                        </w:rPr>
                        <w:br/>
                      </w:r>
                      <w:r w:rsidRPr="00EF4478">
                        <w:rPr>
                          <w:rFonts w:cstheme="minorHAnsi"/>
                        </w:rPr>
                        <w:t xml:space="preserve">à hauteur indéterminé, les différents durées des figures des notes et des silences en utilisant le chiffre indicateur </w:t>
                      </w:r>
                      <w:r>
                        <w:rPr>
                          <w:rFonts w:cstheme="minorHAnsi"/>
                        </w:rPr>
                        <w:br/>
                      </w:r>
                      <w:r w:rsidRPr="00EF4478">
                        <w:rPr>
                          <w:rFonts w:cstheme="minorHAnsi"/>
                        </w:rPr>
                        <w:t xml:space="preserve">4/4 à la mesure et les nuances douces ( p ) à fortes ( f ). </w:t>
                      </w:r>
                      <w:r>
                        <w:rPr>
                          <w:rFonts w:cstheme="minorHAnsi"/>
                        </w:rPr>
                        <w:br/>
                      </w:r>
                      <w:r w:rsidR="007C2689">
                        <w:rPr>
                          <w:rFonts w:cstheme="minorHAnsi"/>
                        </w:rPr>
                        <w:t>Elle, il ou iel</w:t>
                      </w:r>
                      <w:r w:rsidRPr="00EF4478">
                        <w:rPr>
                          <w:rFonts w:cstheme="minorHAnsi"/>
                        </w:rPr>
                        <w:t xml:space="preserve"> manipule les instruments à percussion, expérimente les roulements et les phrases rythmées en variant l’intensité dans le cadre d’une composition inspirée de la nature.</w:t>
                      </w:r>
                    </w:p>
                    <w:p w14:paraId="40A62353" w14:textId="36686D0C" w:rsidR="00B81756" w:rsidRPr="002F7E1B" w:rsidRDefault="00B81756" w:rsidP="002F7E1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446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7E73E2A8">
                <wp:simplePos x="0" y="0"/>
                <wp:positionH relativeFrom="column">
                  <wp:posOffset>-163195</wp:posOffset>
                </wp:positionH>
                <wp:positionV relativeFrom="paragraph">
                  <wp:posOffset>-658054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EA7A6C8" w:rsidR="00B81756" w:rsidRPr="00F40C76" w:rsidRDefault="002F7E1B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2F7E1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TAMBOUR BATTANT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51.8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" filled="f" stroked="f" strokeweight=".5pt">
                <v:textbox>
                  <w:txbxContent>
                    <w:p w14:paraId="754FE721" w14:textId="6EA7A6C8" w:rsidR="00B81756" w:rsidRPr="00F40C76" w:rsidRDefault="002F7E1B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2F7E1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TAMBOUR BATTANT</w:t>
                      </w:r>
                    </w:p>
                  </w:txbxContent>
                </v:textbox>
              </v:shape>
            </w:pict>
          </mc:Fallback>
        </mc:AlternateContent>
      </w:r>
      <w:r w:rsidR="00234462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3856" behindDoc="0" locked="0" layoutInCell="1" allowOverlap="1" wp14:anchorId="21BC1F77" wp14:editId="2B8A5715">
                <wp:simplePos x="0" y="0"/>
                <wp:positionH relativeFrom="column">
                  <wp:posOffset>7259955</wp:posOffset>
                </wp:positionH>
                <wp:positionV relativeFrom="paragraph">
                  <wp:posOffset>-493395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F5458" w14:textId="514A5B13" w:rsidR="00234462" w:rsidRPr="006C5E72" w:rsidRDefault="00234462" w:rsidP="00234462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E80926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1F77" id="Text Box 34" o:spid="_x0000_s1028" type="#_x0000_t202" style="position:absolute;margin-left:571.65pt;margin-top:-38.85pt;width:174.85pt;height:81.3pt;z-index:2537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" filled="f" stroked="f" strokeweight=".5pt">
                <v:textbox>
                  <w:txbxContent>
                    <w:p w14:paraId="2BEF5458" w14:textId="514A5B13" w:rsidR="00234462" w:rsidRPr="006C5E72" w:rsidRDefault="00234462" w:rsidP="00234462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E80926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4462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4880" behindDoc="0" locked="0" layoutInCell="1" allowOverlap="1" wp14:anchorId="0217419D" wp14:editId="4560BEF3">
                <wp:simplePos x="0" y="0"/>
                <wp:positionH relativeFrom="column">
                  <wp:posOffset>7256145</wp:posOffset>
                </wp:positionH>
                <wp:positionV relativeFrom="paragraph">
                  <wp:posOffset>-615315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37921" w14:textId="15E34CDB" w:rsidR="00234462" w:rsidRDefault="00234462" w:rsidP="00234462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8.3</w:t>
                            </w:r>
                          </w:p>
                          <w:p w14:paraId="29CAB391" w14:textId="77777777" w:rsidR="00234462" w:rsidRDefault="00234462" w:rsidP="00234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419D" id="Text Box 35" o:spid="_x0000_s1029" type="#_x0000_t202" style="position:absolute;margin-left:571.35pt;margin-top:-48.45pt;width:157pt;height:38.9pt;z-index:2537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" filled="f" stroked="f" strokeweight=".5pt">
                <v:textbox>
                  <w:txbxContent>
                    <w:p w14:paraId="17837921" w14:textId="15E34CDB" w:rsidR="00234462" w:rsidRDefault="00234462" w:rsidP="00234462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8.3</w:t>
                      </w:r>
                    </w:p>
                    <w:p w14:paraId="29CAB391" w14:textId="77777777" w:rsidR="00234462" w:rsidRDefault="00234462" w:rsidP="00234462"/>
                  </w:txbxContent>
                </v:textbox>
              </v:shape>
            </w:pict>
          </mc:Fallback>
        </mc:AlternateContent>
      </w:r>
      <w:r w:rsidR="00234462" w:rsidRPr="00FD14F4">
        <w:rPr>
          <w:noProof/>
        </w:rPr>
        <mc:AlternateContent>
          <mc:Choice Requires="wps">
            <w:drawing>
              <wp:anchor distT="0" distB="0" distL="114300" distR="114300" simplePos="0" relativeHeight="253755904" behindDoc="0" locked="0" layoutInCell="1" allowOverlap="1" wp14:anchorId="26BA078A" wp14:editId="2662DC8D">
                <wp:simplePos x="0" y="0"/>
                <wp:positionH relativeFrom="column">
                  <wp:posOffset>-158556</wp:posOffset>
                </wp:positionH>
                <wp:positionV relativeFrom="paragraph">
                  <wp:posOffset>-238760</wp:posOffset>
                </wp:positionV>
                <wp:extent cx="6232525" cy="61468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78D94" w14:textId="0100DBD1" w:rsidR="00234462" w:rsidRPr="00DC3F23" w:rsidRDefault="00E80926" w:rsidP="00234462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E80926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078A" id="Text Box 30" o:spid="_x0000_s1030" type="#_x0000_t202" style="position:absolute;margin-left:-12.5pt;margin-top:-18.8pt;width:490.75pt;height:48.4pt;z-index:2537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" filled="f" stroked="f" strokeweight=".5pt">
                <v:textbox>
                  <w:txbxContent>
                    <w:p w14:paraId="60578D94" w14:textId="0100DBD1" w:rsidR="00234462" w:rsidRPr="00DC3F23" w:rsidRDefault="00E80926" w:rsidP="00234462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E80926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B65CBB6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AMU Unité </w:t>
                            </w:r>
                            <w:r w:rsidR="00B25E82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1025CD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3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B65CBB6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AMU Unité </w:t>
                      </w:r>
                      <w:r w:rsidR="00B25E82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1025CD">
                        <w:rPr>
                          <w:rFonts w:ascii="Calibri" w:hAnsi="Calibri" w:cs="Calibri"/>
                          <w:b/>
                          <w:lang w:val="fr-CA"/>
                        </w:rPr>
                        <w:t>3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1C526F6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49A8B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3D1680D8" w14:textId="77777777" w:rsidR="00C539EE" w:rsidRPr="000B2B9E" w:rsidRDefault="00C539EE" w:rsidP="00C539EE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65120" behindDoc="1" locked="0" layoutInCell="1" allowOverlap="1" wp14:anchorId="1765D87E" wp14:editId="392F266D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A9403" w14:textId="77777777" w:rsidR="00C539EE" w:rsidRPr="00711CB6" w:rsidRDefault="00C539EE" w:rsidP="00C539E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77FCF859" w14:textId="77777777" w:rsidR="00C539EE" w:rsidRPr="00711CB6" w:rsidRDefault="00C539EE" w:rsidP="00C539E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3ED0768D" w14:textId="77777777" w:rsidR="00C539EE" w:rsidRPr="00711CB6" w:rsidRDefault="00C539EE" w:rsidP="00C539E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E60E1C0" w14:textId="77777777" w:rsidR="00C539EE" w:rsidRPr="00711CB6" w:rsidRDefault="00C539EE" w:rsidP="00C539E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5C17D7C" w14:textId="77777777" w:rsidR="00C539EE" w:rsidRPr="00CF18E0" w:rsidRDefault="00C539EE" w:rsidP="00C539EE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2AF7C5C1" w14:textId="77777777" w:rsidR="00C539EE" w:rsidRPr="00711CB6" w:rsidRDefault="00C539EE" w:rsidP="00C539E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6A506E" w14:textId="77777777" w:rsidR="00C539EE" w:rsidRPr="00711CB6" w:rsidRDefault="00C539EE" w:rsidP="00C539EE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F9C8B90" w14:textId="77777777" w:rsidR="00C539EE" w:rsidRPr="00711CB6" w:rsidRDefault="00C539EE" w:rsidP="00C539EE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5D87E" id="Text Box 53" o:spid="_x0000_s1032" type="#_x0000_t202" style="position:absolute;margin-left:579.15pt;margin-top:4.35pt;width:162.1pt;height:131.15pt;z-index:-2495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31AA9403" w14:textId="77777777" w:rsidR="00C539EE" w:rsidRPr="00711CB6" w:rsidRDefault="00C539EE" w:rsidP="00C539E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77FCF859" w14:textId="77777777" w:rsidR="00C539EE" w:rsidRPr="00711CB6" w:rsidRDefault="00C539EE" w:rsidP="00C539E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3ED0768D" w14:textId="77777777" w:rsidR="00C539EE" w:rsidRPr="00711CB6" w:rsidRDefault="00C539EE" w:rsidP="00C539E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E60E1C0" w14:textId="77777777" w:rsidR="00C539EE" w:rsidRPr="00711CB6" w:rsidRDefault="00C539EE" w:rsidP="00C539E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5C17D7C" w14:textId="77777777" w:rsidR="00C539EE" w:rsidRPr="00CF18E0" w:rsidRDefault="00C539EE" w:rsidP="00C539EE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2AF7C5C1" w14:textId="77777777" w:rsidR="00C539EE" w:rsidRPr="00711CB6" w:rsidRDefault="00C539EE" w:rsidP="00C539E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E6A506E" w14:textId="77777777" w:rsidR="00C539EE" w:rsidRPr="00711CB6" w:rsidRDefault="00C539EE" w:rsidP="00C539EE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F9C8B90" w14:textId="77777777" w:rsidR="00C539EE" w:rsidRPr="00711CB6" w:rsidRDefault="00C539EE" w:rsidP="00C539EE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7952" behindDoc="1" locked="0" layoutInCell="1" allowOverlap="1" wp14:anchorId="60E1F677" wp14:editId="57B92F63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2FA0A" w14:textId="77777777" w:rsidR="00C539EE" w:rsidRPr="00EE18A1" w:rsidRDefault="00C539EE" w:rsidP="00C539E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1F677" id="Rectangle 93" o:spid="_x0000_s1033" style="position:absolute;margin-left:560.4pt;margin-top:-12.6pt;width:195pt;height:487.8pt;z-index:-2495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43A2FA0A" w14:textId="77777777" w:rsidR="00C539EE" w:rsidRPr="00EE18A1" w:rsidRDefault="00C539EE" w:rsidP="00C539E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4096" behindDoc="0" locked="0" layoutInCell="1" allowOverlap="1" wp14:anchorId="765BC1FA" wp14:editId="392D8BEE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6FA54" id="Straight Connector 32" o:spid="_x0000_s1026" style="position:absolute;flip:y;z-index:2537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2359A820" w14:textId="77777777" w:rsidR="00C539EE" w:rsidRDefault="00C539EE" w:rsidP="00C539EE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766144" behindDoc="1" locked="0" layoutInCell="1" allowOverlap="1" wp14:anchorId="235E09E5" wp14:editId="4C7E347F">
            <wp:simplePos x="0" y="0"/>
            <wp:positionH relativeFrom="column">
              <wp:posOffset>17548</wp:posOffset>
            </wp:positionH>
            <wp:positionV relativeFrom="paragraph">
              <wp:posOffset>61888</wp:posOffset>
            </wp:positionV>
            <wp:extent cx="1612823" cy="1247043"/>
            <wp:effectExtent l="25400" t="25400" r="89535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23" cy="1247043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39C4E" w14:textId="77777777" w:rsidR="00C539EE" w:rsidRDefault="00C539EE" w:rsidP="00C539EE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56E03D84" w14:textId="77777777" w:rsidR="00C539EE" w:rsidRDefault="00C539EE" w:rsidP="00C539EE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1" locked="0" layoutInCell="1" allowOverlap="1" wp14:anchorId="62BC63B5" wp14:editId="704A05F2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F2C98" w14:textId="77777777" w:rsidR="00C539EE" w:rsidRPr="007E36A8" w:rsidRDefault="00C539EE" w:rsidP="00C539EE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7E36A8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043EB0B1" w14:textId="77777777" w:rsidR="00C539EE" w:rsidRPr="007E36A8" w:rsidRDefault="00C539EE" w:rsidP="00C539E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E36A8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TAMBOUR BATTANT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63B5" id="Text Box 2141" o:spid="_x0000_s1034" type="#_x0000_t202" href="https://afeao.ca/afeaoDoc/TAMBOUBA_VI.pdf" style="position:absolute;margin-left:168.25pt;margin-top:2.5pt;width:351.9pt;height:44.2pt;z-index:-249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E5F2C98" w14:textId="77777777" w:rsidR="00C539EE" w:rsidRPr="007E36A8" w:rsidRDefault="00C539EE" w:rsidP="00C539EE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7E36A8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043EB0B1" w14:textId="77777777" w:rsidR="00C539EE" w:rsidRPr="007E36A8" w:rsidRDefault="00C539EE" w:rsidP="00C539E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E36A8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TAMBOUR BATTANT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73A4E158" w14:textId="77777777" w:rsidR="00C539EE" w:rsidRDefault="00C539EE" w:rsidP="00C539EE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770240" behindDoc="1" locked="0" layoutInCell="1" allowOverlap="1" wp14:anchorId="62D30408" wp14:editId="544E8F21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69216" behindDoc="1" locked="0" layoutInCell="1" allowOverlap="1" wp14:anchorId="64D5D83A" wp14:editId="28625CF0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68192" behindDoc="1" locked="0" layoutInCell="1" allowOverlap="1" wp14:anchorId="5AF41E43" wp14:editId="6239CA7A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67168" behindDoc="1" locked="0" layoutInCell="1" allowOverlap="1" wp14:anchorId="5E1997DD" wp14:editId="16E3E88E">
            <wp:simplePos x="0" y="0"/>
            <wp:positionH relativeFrom="column">
              <wp:posOffset>25085</wp:posOffset>
            </wp:positionH>
            <wp:positionV relativeFrom="paragraph">
              <wp:posOffset>997940</wp:posOffset>
            </wp:positionV>
            <wp:extent cx="1598925" cy="1234857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25" cy="12348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79456" behindDoc="1" locked="0" layoutInCell="1" allowOverlap="1" wp14:anchorId="405D5F4F" wp14:editId="591E3DBA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751564" cy="11099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4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D383C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1" w:history="1">
                              <w:r w:rsidR="00C539EE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TAMBOUBA_VI_Lexique</w:t>
                              </w:r>
                            </w:hyperlink>
                          </w:p>
                          <w:p w14:paraId="3A335001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TAMBOUBA_VF2_Annexe1</w:t>
                              </w:r>
                            </w:hyperlink>
                          </w:p>
                          <w:p w14:paraId="5D911A17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TAMBOUBA_VF3_Annexe1</w:t>
                              </w:r>
                            </w:hyperlink>
                          </w:p>
                          <w:p w14:paraId="22A2DB7E" w14:textId="77777777" w:rsidR="00C539EE" w:rsidRPr="004F7EFE" w:rsidRDefault="00C539EE" w:rsidP="00C539EE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F4F" id="Text Box 18" o:spid="_x0000_s1035" type="#_x0000_t202" style="position:absolute;margin-left:270.35pt;margin-top:286.15pt;width:137.9pt;height:87.4pt;z-index:-2495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" filled="f" stroked="f" strokeweight=".5pt">
                <v:textbox>
                  <w:txbxContent>
                    <w:p w14:paraId="740D383C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4" w:history="1">
                        <w:r w:rsidR="00C539EE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TAMBOUBA_VI_Lexique</w:t>
                        </w:r>
                      </w:hyperlink>
                    </w:p>
                    <w:p w14:paraId="3A335001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TAMBOUBA_VF2_Annexe1</w:t>
                        </w:r>
                      </w:hyperlink>
                    </w:p>
                    <w:p w14:paraId="5D911A17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TAMBOUBA_VF3_Annexe1</w:t>
                        </w:r>
                      </w:hyperlink>
                    </w:p>
                    <w:p w14:paraId="22A2DB7E" w14:textId="77777777" w:rsidR="00C539EE" w:rsidRPr="004F7EFE" w:rsidRDefault="00C539EE" w:rsidP="00C539EE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1" locked="0" layoutInCell="1" allowOverlap="1" wp14:anchorId="7832F537" wp14:editId="55F6275B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455576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455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B4345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TAMBOUBA_VF2_Annexe1</w:t>
                              </w:r>
                            </w:hyperlink>
                          </w:p>
                          <w:p w14:paraId="7CE08761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TAMBOUBA_VF3_Annexe1</w:t>
                              </w:r>
                            </w:hyperlink>
                          </w:p>
                          <w:p w14:paraId="4CB681DC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TAMBOUBA_VF4_Annexe1</w:t>
                              </w:r>
                            </w:hyperlink>
                          </w:p>
                          <w:p w14:paraId="10A0A4E0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TAMBOUBA_VF4_Annexe2</w:t>
                              </w:r>
                            </w:hyperlink>
                          </w:p>
                          <w:p w14:paraId="7DE1D194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1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TAMBOUBA_VF4_Video3_1</w:t>
                              </w:r>
                            </w:hyperlink>
                          </w:p>
                          <w:p w14:paraId="5B322169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TAMBOUBA_VF4_Video3_2</w:t>
                              </w:r>
                            </w:hyperlink>
                            <w:r w:rsidR="00C539EE" w:rsidRPr="004F7EFE"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</w:t>
                            </w:r>
                          </w:p>
                          <w:p w14:paraId="2D38A2B8" w14:textId="77777777" w:rsidR="00C539EE" w:rsidRPr="004F7EFE" w:rsidRDefault="00C539EE" w:rsidP="00C539EE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F537" id="Text Box 265" o:spid="_x0000_s1036" type="#_x0000_t202" style="position:absolute;margin-left:403.35pt;margin-top:285.4pt;width:142pt;height:114.6pt;z-index:-2495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" filled="f" stroked="f" strokeweight=".5pt">
                <v:textbox>
                  <w:txbxContent>
                    <w:p w14:paraId="5CCB4345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TAMBOUBA_VF2_Annexe1</w:t>
                        </w:r>
                      </w:hyperlink>
                    </w:p>
                    <w:p w14:paraId="7CE08761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4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TAMBOUBA_VF3_Annexe1</w:t>
                        </w:r>
                      </w:hyperlink>
                    </w:p>
                    <w:p w14:paraId="4CB681DC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TAMBOUBA_VF4_Annexe1</w:t>
                        </w:r>
                      </w:hyperlink>
                    </w:p>
                    <w:p w14:paraId="10A0A4E0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TAMBOUBA_VF4_Annexe2</w:t>
                        </w:r>
                      </w:hyperlink>
                    </w:p>
                    <w:p w14:paraId="7DE1D194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TAMBOUBA_VF4_Video3_1</w:t>
                        </w:r>
                      </w:hyperlink>
                    </w:p>
                    <w:p w14:paraId="5B322169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TAMBOUBA_VF4_Video3_2</w:t>
                        </w:r>
                      </w:hyperlink>
                      <w:r w:rsidR="00C539EE" w:rsidRPr="004F7EFE"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  <w:t xml:space="preserve"> </w:t>
                      </w:r>
                    </w:p>
                    <w:p w14:paraId="2D38A2B8" w14:textId="77777777" w:rsidR="00C539EE" w:rsidRPr="004F7EFE" w:rsidRDefault="00C539EE" w:rsidP="00C539EE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77408" behindDoc="1" locked="0" layoutInCell="1" allowOverlap="1" wp14:anchorId="5F50A8F2" wp14:editId="346E326B">
                <wp:simplePos x="0" y="0"/>
                <wp:positionH relativeFrom="column">
                  <wp:posOffset>-36830</wp:posOffset>
                </wp:positionH>
                <wp:positionV relativeFrom="paragraph">
                  <wp:posOffset>3642166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7440F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C539EE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TAMBOUBA_VI_Fiche</w:t>
                              </w:r>
                            </w:hyperlink>
                          </w:p>
                          <w:p w14:paraId="278ADDC6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C539EE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TAMBOUBA_VI_Ligne</w:t>
                              </w:r>
                            </w:hyperlink>
                          </w:p>
                          <w:p w14:paraId="156AC52E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1" w:history="1">
                              <w:r w:rsidR="00C539EE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TAMBOUBA_VI_Lexique</w:t>
                              </w:r>
                            </w:hyperlink>
                          </w:p>
                          <w:p w14:paraId="3C1B3DCB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2" w:history="1">
                              <w:r w:rsidR="00C539EE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TAMBOUBA_VI_Preunite</w:t>
                              </w:r>
                            </w:hyperlink>
                          </w:p>
                          <w:p w14:paraId="7C1E648B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C539EE" w:rsidRPr="004F7EFE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TAMBOUBA_VF1_Video1</w:t>
                              </w:r>
                            </w:hyperlink>
                          </w:p>
                          <w:p w14:paraId="3504137F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TAMBOUBA_VF1_Video2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A8F2" id="Text Box 5" o:spid="_x0000_s1037" type="#_x0000_t202" style="position:absolute;margin-left:-2.9pt;margin-top:286.8pt;width:132pt;height:131.45pt;z-index:-2495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nASGwIAADUEAAAOAAAAZHJzL2Uyb0RvYy54bWysU11v2yAUfZ+0/4B4X2ynqdN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" filled="f" stroked="f" strokeweight=".5pt">
                <v:textbox>
                  <w:txbxContent>
                    <w:p w14:paraId="70C7440F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C539EE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TAMBOUBA_VI_Fiche</w:t>
                        </w:r>
                      </w:hyperlink>
                    </w:p>
                    <w:p w14:paraId="278ADDC6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C539EE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TAMBOUBA_VI_Ligne</w:t>
                        </w:r>
                      </w:hyperlink>
                    </w:p>
                    <w:p w14:paraId="156AC52E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7" w:history="1">
                        <w:r w:rsidR="00C539EE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TAMBOUBA_VI_Lexique</w:t>
                        </w:r>
                      </w:hyperlink>
                    </w:p>
                    <w:p w14:paraId="3C1B3DCB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C539EE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TAMBOUBA_VI_Preunite</w:t>
                        </w:r>
                      </w:hyperlink>
                    </w:p>
                    <w:p w14:paraId="7C1E648B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r w:rsidR="00C539EE" w:rsidRPr="004F7EFE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TAMBOUBA_VF1_Video1</w:t>
                        </w:r>
                      </w:hyperlink>
                    </w:p>
                    <w:p w14:paraId="3504137F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TAMBOUBA_VF1_Video2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78432" behindDoc="1" locked="0" layoutInCell="1" allowOverlap="1" wp14:anchorId="0290F8EF" wp14:editId="0EAA95EF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CB14C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1" w:history="1">
                              <w:r w:rsidR="00C539EE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TAMBOUBA_VI_Lexique</w:t>
                              </w:r>
                            </w:hyperlink>
                          </w:p>
                          <w:p w14:paraId="7CDA995B" w14:textId="77777777" w:rsidR="00C539EE" w:rsidRPr="004F7EFE" w:rsidRDefault="00000000" w:rsidP="00C539E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2" w:history="1">
                              <w:r w:rsidR="00C539EE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TAMBOUBA_VF2_Annexe1</w:t>
                              </w:r>
                            </w:hyperlink>
                          </w:p>
                          <w:p w14:paraId="693A35DC" w14:textId="77777777" w:rsidR="00C539EE" w:rsidRPr="004F7EFE" w:rsidRDefault="00C539EE" w:rsidP="00C539EE">
                            <w:p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F8EF" id="Text Box 14" o:spid="_x0000_s1038" type="#_x0000_t202" style="position:absolute;margin-left:132.25pt;margin-top:286.9pt;width:141pt;height:76.4pt;z-index:-2495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786CB14C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3" w:history="1">
                        <w:r w:rsidR="00C539EE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TAMBOUBA_VI_Lexique</w:t>
                        </w:r>
                      </w:hyperlink>
                    </w:p>
                    <w:p w14:paraId="7CDA995B" w14:textId="77777777" w:rsidR="00C539EE" w:rsidRPr="004F7EFE" w:rsidRDefault="00000000" w:rsidP="00C539E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4" w:history="1">
                        <w:r w:rsidR="00C539EE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TAMBOUBA_VF2_Annexe1</w:t>
                        </w:r>
                      </w:hyperlink>
                    </w:p>
                    <w:p w14:paraId="693A35DC" w14:textId="77777777" w:rsidR="00C539EE" w:rsidRPr="004F7EFE" w:rsidRDefault="00C539EE" w:rsidP="00C539EE">
                      <w:p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4146B2A4" wp14:editId="50400CA0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374B3" id="Straight Connector 267" o:spid="_x0000_s1026" style="position:absolute;z-index:2537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3312" behindDoc="1" locked="0" layoutInCell="1" allowOverlap="1" wp14:anchorId="4431482A" wp14:editId="31AA5EA2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13839" w14:textId="77777777" w:rsidR="00C539EE" w:rsidRPr="00205406" w:rsidRDefault="00C539EE" w:rsidP="00C539EE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1482A" id="Text Box 39" o:spid="_x0000_s1039" type="#_x0000_t202" style="position:absolute;margin-left:2pt;margin-top:252.7pt;width:531.25pt;height:19pt;z-index:-2495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79313839" w14:textId="77777777" w:rsidR="00C539EE" w:rsidRPr="00205406" w:rsidRDefault="00C539EE" w:rsidP="00C539EE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4336" behindDoc="0" locked="0" layoutInCell="1" allowOverlap="1" wp14:anchorId="6FFD2B7D" wp14:editId="5E7A54EB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41BF1" id="Straight Connector 43" o:spid="_x0000_s1026" style="position:absolute;z-index:2537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1264" behindDoc="0" locked="0" layoutInCell="1" allowOverlap="1" wp14:anchorId="1618949D" wp14:editId="480A0B5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6D3D9" w14:textId="5C711546" w:rsidR="00C539EE" w:rsidRPr="00711CB6" w:rsidRDefault="0080309E" w:rsidP="00C539EE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683A1075" w14:textId="5AABC369" w:rsidR="00C539EE" w:rsidRPr="00526544" w:rsidRDefault="00691359" w:rsidP="00C539E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C539EE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C539EE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949D" id="Text Box 19" o:spid="_x0000_s1040" type="#_x0000_t202" style="position:absolute;margin-left:582pt;margin-top:174.7pt;width:93pt;height:108pt;z-index:2537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7046D3D9" w14:textId="5C711546" w:rsidR="00C539EE" w:rsidRPr="00711CB6" w:rsidRDefault="0080309E" w:rsidP="00C539EE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683A1075" w14:textId="5AABC369" w:rsidR="00C539EE" w:rsidRPr="00526544" w:rsidRDefault="00691359" w:rsidP="00C539E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C539EE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C539EE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2288" behindDoc="1" locked="0" layoutInCell="1" allowOverlap="1" wp14:anchorId="44614326" wp14:editId="6259D408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BCBD2" id="Rectangle 37" o:spid="_x0000_s1026" href="http://www.edu.gov.on.ca/fre/curriculum/elementary/arts18b09currf.pdf" style="position:absolute;margin-left:587.75pt;margin-top:79.95pt;width:70pt;height:89.8pt;z-index:-2495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2B281ED5" wp14:editId="3D33A8BF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87482" w14:textId="77777777" w:rsidR="00691359" w:rsidRDefault="00691359" w:rsidP="006913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DDA65E3" w14:textId="77777777" w:rsidR="00691359" w:rsidRDefault="00691359" w:rsidP="006913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D1.3, D1.4</w:t>
                            </w:r>
                          </w:p>
                          <w:p w14:paraId="0E8373F5" w14:textId="77777777" w:rsidR="00691359" w:rsidRDefault="00691359" w:rsidP="006913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64044436" w14:textId="77777777" w:rsidR="00691359" w:rsidRPr="00B329A5" w:rsidRDefault="00691359" w:rsidP="006913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D3.1, D3.2,</w:t>
                            </w:r>
                            <w:r w:rsidRPr="00B25E8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D3.3, D3.4</w:t>
                            </w:r>
                          </w:p>
                          <w:p w14:paraId="12B9AD07" w14:textId="77777777" w:rsidR="00691359" w:rsidRPr="00B329A5" w:rsidRDefault="00691359" w:rsidP="006913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E4BFF23" w14:textId="77777777" w:rsidR="00C539EE" w:rsidRPr="00B329A5" w:rsidRDefault="00C539EE" w:rsidP="00C539E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81ED5" id="Text Box 44" o:spid="_x0000_s1041" type="#_x0000_t202" style="position:absolute;margin-left:601pt;margin-top:175.2pt;width:131.75pt;height:108pt;z-index:253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21387482" w14:textId="77777777" w:rsidR="00691359" w:rsidRDefault="00691359" w:rsidP="0069135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DDA65E3" w14:textId="77777777" w:rsidR="00691359" w:rsidRDefault="00691359" w:rsidP="0069135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D1.3, D1.4</w:t>
                      </w:r>
                    </w:p>
                    <w:p w14:paraId="0E8373F5" w14:textId="77777777" w:rsidR="00691359" w:rsidRDefault="00691359" w:rsidP="0069135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64044436" w14:textId="77777777" w:rsidR="00691359" w:rsidRPr="00B329A5" w:rsidRDefault="00691359" w:rsidP="0069135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D3.1, D3.2,</w:t>
                      </w:r>
                      <w:r w:rsidRPr="00B25E8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D3.3, D3.4</w:t>
                      </w:r>
                    </w:p>
                    <w:p w14:paraId="12B9AD07" w14:textId="77777777" w:rsidR="00691359" w:rsidRPr="00B329A5" w:rsidRDefault="00691359" w:rsidP="0069135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E4BFF23" w14:textId="77777777" w:rsidR="00C539EE" w:rsidRPr="00B329A5" w:rsidRDefault="00C539EE" w:rsidP="00C539E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8976" behindDoc="1" locked="0" layoutInCell="1" allowOverlap="1" wp14:anchorId="01DD794A" wp14:editId="2882AD74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7AF45" w14:textId="77777777" w:rsidR="00C539EE" w:rsidRPr="007C423E" w:rsidRDefault="00C539EE" w:rsidP="00C539E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645B9D77" w14:textId="77777777" w:rsidR="00C539EE" w:rsidRPr="007C423E" w:rsidRDefault="00C539EE" w:rsidP="00C539EE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794A" id="Text Box 22" o:spid="_x0000_s1042" type="#_x0000_t202" href="http://www.afeao.ca/afeaoDoc/TAMBOUBA_VF1.pdf" style="position:absolute;margin-left:31.15pt;margin-top:190pt;width:126.15pt;height:32.85pt;z-index:-249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0487AF45" w14:textId="77777777" w:rsidR="00C539EE" w:rsidRPr="007C423E" w:rsidRDefault="00C539EE" w:rsidP="00C539E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645B9D77" w14:textId="77777777" w:rsidR="00C539EE" w:rsidRPr="007C423E" w:rsidRDefault="00C539EE" w:rsidP="00C539EE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2048" behindDoc="1" locked="0" layoutInCell="1" allowOverlap="1" wp14:anchorId="3844FD01" wp14:editId="49AAF33E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4CF4D" w14:textId="77777777" w:rsidR="00C539EE" w:rsidRPr="007C423E" w:rsidRDefault="00C539EE" w:rsidP="00C539E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1881741F" w14:textId="77777777" w:rsidR="00C539EE" w:rsidRPr="007C423E" w:rsidRDefault="00C539EE" w:rsidP="00C539EE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950971D" w14:textId="77777777" w:rsidR="00C539EE" w:rsidRPr="007C423E" w:rsidRDefault="00C539EE" w:rsidP="00C539EE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FD01" id="Text Box 28" o:spid="_x0000_s1043" type="#_x0000_t202" href="http://www.afeao.ca/afeaoDoc/TAMBOUBA_VF4.pdf" style="position:absolute;margin-left:436.5pt;margin-top:190pt;width:130.65pt;height:32.2pt;z-index:-249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9B4CF4D" w14:textId="77777777" w:rsidR="00C539EE" w:rsidRPr="007C423E" w:rsidRDefault="00C539EE" w:rsidP="00C539E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1881741F" w14:textId="77777777" w:rsidR="00C539EE" w:rsidRPr="007C423E" w:rsidRDefault="00C539EE" w:rsidP="00C539EE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3950971D" w14:textId="77777777" w:rsidR="00C539EE" w:rsidRPr="007C423E" w:rsidRDefault="00C539EE" w:rsidP="00C539EE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1024" behindDoc="1" locked="0" layoutInCell="1" allowOverlap="1" wp14:anchorId="3E42703C" wp14:editId="60941F47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202CF" w14:textId="77777777" w:rsidR="00C539EE" w:rsidRPr="00C539EE" w:rsidRDefault="00C539EE" w:rsidP="00C539EE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C539EE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24F29FC9" w14:textId="77777777" w:rsidR="00C539EE" w:rsidRPr="00C539EE" w:rsidRDefault="00C539EE" w:rsidP="00C539EE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C539EE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0AE89AAB" w14:textId="77777777" w:rsidR="00C539EE" w:rsidRPr="00C539EE" w:rsidRDefault="00C539EE" w:rsidP="00C539EE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703C" id="Text Box 26" o:spid="_x0000_s1044" type="#_x0000_t202" style="position:absolute;margin-left:302.9pt;margin-top:190pt;width:127.2pt;height:44.25pt;z-index:-249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63C202CF" w14:textId="77777777" w:rsidR="00C539EE" w:rsidRPr="00C539EE" w:rsidRDefault="00C539EE" w:rsidP="00C539EE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C539EE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24F29FC9" w14:textId="77777777" w:rsidR="00C539EE" w:rsidRPr="00C539EE" w:rsidRDefault="00C539EE" w:rsidP="00C539EE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C539EE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0AE89AAB" w14:textId="77777777" w:rsidR="00C539EE" w:rsidRPr="00C539EE" w:rsidRDefault="00C539EE" w:rsidP="00C539EE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0000" behindDoc="1" locked="0" layoutInCell="1" allowOverlap="1" wp14:anchorId="2C8264CA" wp14:editId="21615999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251E3" w14:textId="77777777" w:rsidR="00C539EE" w:rsidRPr="007C423E" w:rsidRDefault="00C539EE" w:rsidP="00C539EE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A8C3B0B" w14:textId="77777777" w:rsidR="00C539EE" w:rsidRPr="007C423E" w:rsidRDefault="00C539EE" w:rsidP="00C539EE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0C1FD12" w14:textId="77777777" w:rsidR="00C539EE" w:rsidRPr="007C423E" w:rsidRDefault="00C539EE" w:rsidP="00C539EE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264CA" id="Text Box 24" o:spid="_x0000_s1045" type="#_x0000_t202" href="http://www.afeao.ca/afeaoDoc/TAMBOUBA_VF2.pdf" style="position:absolute;margin-left:167.35pt;margin-top:190pt;width:126pt;height:44.25pt;z-index:-249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88251E3" w14:textId="77777777" w:rsidR="00C539EE" w:rsidRPr="007C423E" w:rsidRDefault="00C539EE" w:rsidP="00C539EE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A8C3B0B" w14:textId="77777777" w:rsidR="00C539EE" w:rsidRPr="007C423E" w:rsidRDefault="00C539EE" w:rsidP="00C539EE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0C1FD12" w14:textId="77777777" w:rsidR="00C539EE" w:rsidRPr="007C423E" w:rsidRDefault="00C539EE" w:rsidP="00C539EE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3072" behindDoc="0" locked="0" layoutInCell="1" allowOverlap="1" wp14:anchorId="2EB70F9C" wp14:editId="3FDEA305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EB009" id="Straight Connector 31" o:spid="_x0000_s1026" style="position:absolute;z-index:2537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28F61320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03488AD2" w14:textId="230A0A2F" w:rsidR="002F7E1B" w:rsidRPr="002F7E1B" w:rsidRDefault="002F7E1B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Page d’accueil :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Louise Conway</w:t>
                            </w:r>
                          </w:p>
                          <w:p w14:paraId="7132C742" w14:textId="41FF504F" w:rsidR="00B25E82" w:rsidRPr="007C423E" w:rsidRDefault="00000000" w:rsidP="00B25E82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hyperlink r:id="rId61" w:history="1">
                              <w:r w:rsidR="00B25E82" w:rsidRPr="00B25E82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  <w:r w:rsidR="002F7E1B" w:rsidRPr="007C423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28F61320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03488AD2" w14:textId="230A0A2F" w:rsidR="002F7E1B" w:rsidRPr="002F7E1B" w:rsidRDefault="002F7E1B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Page d’accueil :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Louise Conway</w:t>
                      </w:r>
                    </w:p>
                    <w:p w14:paraId="7132C742" w14:textId="41FF504F" w:rsidR="00B25E82" w:rsidRPr="007C423E" w:rsidRDefault="00000000" w:rsidP="00B25E82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62" w:history="1">
                        <w:r w:rsidR="00B25E82" w:rsidRPr="00B25E82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  <w:r w:rsidR="002F7E1B" w:rsidRPr="007C423E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956568C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2E18BDF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6515A98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39B622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TAMBOUBA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870653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TAMBOUBA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602850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TAMBOUBA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065372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TAMBOUBA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B58603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TAMBOUBA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2879848C" w14:textId="39C2C913" w:rsidR="00FF04F3" w:rsidRDefault="00EF4478" w:rsidP="00FF04F3">
      <w:pPr>
        <w:rPr>
          <w:rFonts w:ascii="Calibri" w:hAnsi="Calibri" w:cs="Calibri"/>
          <w:bCs/>
          <w:color w:val="000000" w:themeColor="text1"/>
          <w:lang w:val="fr-CA"/>
        </w:rPr>
      </w:pP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une composition pour percussion sur le thème de la nature, inspirée d’un cantique autochtone. L’élève utilise les processus de création et d’analyse critique appliqués à des activités d’apprentissage. </w:t>
      </w:r>
      <w:r w:rsidR="007C2689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explore les éléments clés hauteur, durée, intensité et timbre ainsi que les principes esthétiques contraste, répétition et unité en lien symbolique avec la musique d’inspiration. L’élève expérimente en utilisant une « chaudière » comme instrument à percussion à hauteur indéterminé, les différents durées des figures des notes </w:t>
      </w:r>
      <w:r w:rsidR="007C2689">
        <w:rPr>
          <w:rFonts w:ascii="Calibri" w:hAnsi="Calibri" w:cs="Calibri"/>
          <w:bCs/>
          <w:color w:val="000000" w:themeColor="text1"/>
          <w:lang w:val="fr-CA"/>
        </w:rPr>
        <w:br/>
      </w:r>
      <w:r w:rsidRPr="00EF4478">
        <w:rPr>
          <w:rFonts w:ascii="Calibri" w:hAnsi="Calibri" w:cs="Calibri"/>
          <w:bCs/>
          <w:color w:val="000000" w:themeColor="text1"/>
          <w:lang w:val="fr-CA"/>
        </w:rPr>
        <w:t>et des silences en utilisant le chiffre indicateur 4/4 à la mesure et les nuances douces ( p ) à fortes ( f ).</w:t>
      </w:r>
      <w:r w:rsidR="00A57287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7C2689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élabore une composition dans laquelle l’élève intègre le meilleur de son travail d’exploration et d’expérimentation. Finalement, </w:t>
      </w:r>
      <w:r w:rsidR="007C2689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joue sa composition inspirée </w:t>
      </w:r>
      <w:r w:rsidR="007C2689">
        <w:rPr>
          <w:rFonts w:ascii="Calibri" w:hAnsi="Calibri" w:cs="Calibri"/>
          <w:bCs/>
          <w:color w:val="000000" w:themeColor="text1"/>
          <w:lang w:val="fr-CA"/>
        </w:rPr>
        <w:br/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de la nature sur une </w:t>
      </w:r>
      <w:r w:rsidR="00FF04F3" w:rsidRPr="00EF4478">
        <w:rPr>
          <w:rFonts w:ascii="Calibri" w:hAnsi="Calibri" w:cs="Calibri"/>
          <w:bCs/>
          <w:color w:val="000000" w:themeColor="text1"/>
          <w:lang w:val="fr-CA"/>
        </w:rPr>
        <w:t>chaudière.</w:t>
      </w:r>
    </w:p>
    <w:p w14:paraId="58DEA5EE" w14:textId="77777777" w:rsidR="00FF04F3" w:rsidRPr="00452078" w:rsidRDefault="00FF04F3" w:rsidP="00FF04F3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709088B4" w14:textId="77777777" w:rsidR="00FF04F3" w:rsidRPr="002F4B3E" w:rsidRDefault="00FF04F3" w:rsidP="00FF04F3">
      <w:pPr>
        <w:rPr>
          <w:rStyle w:val="Hyperlink"/>
          <w:rFonts w:cstheme="minorHAnsi"/>
          <w:b/>
          <w:color w:val="ED7D31" w:themeColor="accent2"/>
          <w:u w:val="none"/>
          <w:lang w:val="fr-CA"/>
        </w:rPr>
      </w:pPr>
      <w:r w:rsidRPr="0014074A">
        <w:rPr>
          <w:rFonts w:eastAsia="Times New Roman" w:cstheme="minorHAnsi"/>
          <w:b/>
          <w:lang w:val="fr-CA"/>
        </w:rPr>
        <w:t xml:space="preserve">N. B. : Appropriation culturelle (voir : </w:t>
      </w:r>
      <w:hyperlink r:id="rId65" w:history="1">
        <w:r w:rsidRPr="006E4272">
          <w:rPr>
            <w:rStyle w:val="Hyperlink"/>
            <w:rFonts w:cstheme="minorHAnsi"/>
            <w:b/>
            <w:color w:val="C25920"/>
            <w:u w:val="none"/>
            <w:lang w:val="fr-CA"/>
          </w:rPr>
          <w:t>TAMBOUBA_VI_Lexique</w:t>
        </w:r>
      </w:hyperlink>
      <w:r w:rsidRPr="0014074A">
        <w:rPr>
          <w:rStyle w:val="Hyperlink"/>
          <w:rFonts w:cstheme="minorHAnsi"/>
          <w:b/>
          <w:color w:val="auto"/>
          <w:u w:val="none"/>
          <w:lang w:val="fr-CA"/>
        </w:rPr>
        <w:t>)</w:t>
      </w:r>
    </w:p>
    <w:p w14:paraId="73D95B25" w14:textId="77777777" w:rsidR="00FF04F3" w:rsidRPr="00452078" w:rsidRDefault="00FF04F3" w:rsidP="00FF04F3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7521EE67" w:rsidR="00200DE1" w:rsidRPr="00EF4478" w:rsidRDefault="00FF04F3" w:rsidP="00FF04F3">
      <w:pPr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  <w:r w:rsidRPr="00EF447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Description de chaque étape du déroulement VF (fragmentée) </w:t>
      </w:r>
      <w:r w:rsidR="00B42FA3" w:rsidRPr="00EF447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EF447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EF447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60800BE5" w14:textId="40D89871" w:rsidR="000119D8" w:rsidRPr="00EF4478" w:rsidRDefault="00EF4478" w:rsidP="000119D8">
      <w:pPr>
        <w:rPr>
          <w:rFonts w:eastAsia="Times New Roman" w:cstheme="minorHAnsi"/>
          <w:lang w:val="fr-CA"/>
        </w:rPr>
      </w:pPr>
      <w:r w:rsidRPr="00EF4478">
        <w:rPr>
          <w:rFonts w:cstheme="minorHAnsi"/>
        </w:rPr>
        <w:t xml:space="preserve">L’élève expérimente en utilisant une « chaudière » comme instrument à percussion à hauteur indéterminé, les différents durées des figures des notes et des silences en utilisant le chiffre indicateur 4/4 à la mesure et les nuances douces ( p ) à fortes ( f ). </w:t>
      </w:r>
      <w:r w:rsidR="007C2689">
        <w:rPr>
          <w:rFonts w:cstheme="minorHAnsi"/>
        </w:rPr>
        <w:t>Elle, il ou iel</w:t>
      </w:r>
      <w:r w:rsidRPr="00EF4478">
        <w:rPr>
          <w:rFonts w:cstheme="minorHAnsi"/>
        </w:rPr>
        <w:t xml:space="preserve"> manipule les instruments à percussion, expérimente les roulements et les phrases rythmées en variant l’intensité dans le cadre d’une composition inspirée de la nature.</w:t>
      </w:r>
    </w:p>
    <w:p w14:paraId="35EEEACB" w14:textId="3A0D486B" w:rsidR="003D71C6" w:rsidRPr="00EF4478" w:rsidRDefault="003D71C6">
      <w:pPr>
        <w:rPr>
          <w:rFonts w:ascii="Calibri" w:eastAsia="Times New Roman" w:hAnsi="Calibri" w:cs="Calibri"/>
          <w:lang w:val="fr-CA"/>
        </w:rPr>
      </w:pPr>
      <w:r w:rsidRPr="00EF4478">
        <w:rPr>
          <w:rFonts w:ascii="Calibri" w:hAnsi="Calibri" w:cs="Calibri"/>
          <w:lang w:val="fr-CA"/>
        </w:rPr>
        <w:br w:type="page"/>
      </w:r>
    </w:p>
    <w:p w14:paraId="4A8C4CD8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27904" behindDoc="0" locked="0" layoutInCell="1" allowOverlap="1" wp14:anchorId="036CCA6C" wp14:editId="7F9E3D7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7DAEF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CCA6C" id="Rectangle 6" o:spid="_x0000_s1052" href="http://www.afeao.ca/afeaoDoc/TAMBOUBA_VF2.pdf" style="position:absolute;margin-left:300pt;margin-top:3.6pt;width:118.8pt;height:19pt;z-index:2536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AD7DAEF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2784" behindDoc="0" locked="0" layoutInCell="1" allowOverlap="1" wp14:anchorId="74A7F855" wp14:editId="6AEEBE7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6C941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793B8ED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7F855" id="Rectangle 7" o:spid="_x0000_s1053" href="http://www.afeao.ca/afeaoDoc/TAMBOUBA_VF4.pdf" style="position:absolute;margin-left:585.4pt;margin-top:3.65pt;width:119.4pt;height:19.15pt;z-index:2536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5F6C941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793B8ED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 wp14:anchorId="640D3F6E" wp14:editId="6B47505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" name="Rectangle 10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A2EA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24D3668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D3F6E" id="Rectangle 10" o:spid="_x0000_s1054" href="http://www.afeao.ca/afeaoDoc/TAMBOUBA_VF1.pdf" style="position:absolute;margin-left:158.6pt;margin-top:3.65pt;width:118.8pt;height:19pt;z-index:253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92A2EA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24D3668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8688" behindDoc="0" locked="0" layoutInCell="1" allowOverlap="1" wp14:anchorId="29E1798A" wp14:editId="4A0060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48294D" id="Rounded Rectangle 11" o:spid="_x0000_s1026" style="position:absolute;margin-left:0;margin-top:-.05pt;width:715.2pt;height:28.8pt;z-index:2536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 wp14:anchorId="0B82DF47" wp14:editId="36BC52E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" name="Rectangle 12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CF6EA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2DF47" id="Rectangle 12" o:spid="_x0000_s1055" href="http://www.afeao.ca/afeaoDoc/TAMBOUBA_VI.pdf" style="position:absolute;margin-left:8.4pt;margin-top:3.4pt;width:127.2pt;height:19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72CF6EA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1760" behindDoc="0" locked="0" layoutInCell="1" allowOverlap="1" wp14:anchorId="71C62769" wp14:editId="59E2D4C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" name="Rectangle 2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9659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62769" id="Rectangle 20" o:spid="_x0000_s1056" href="http://www.afeao.ca/afeaoDoc/TAMBOUBA_VF3.pdf" style="position:absolute;margin-left:441.6pt;margin-top:3.3pt;width:119.4pt;height:19pt;z-index:2536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09659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3808" behindDoc="0" locked="0" layoutInCell="1" allowOverlap="1" wp14:anchorId="6E093326" wp14:editId="71FC31B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3A136" id="Straight Connector 21" o:spid="_x0000_s1026" style="position:absolute;z-index:2536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4832" behindDoc="0" locked="0" layoutInCell="1" allowOverlap="1" wp14:anchorId="730D0017" wp14:editId="54C969D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5B60D" id="Straight Connector 23" o:spid="_x0000_s1026" style="position:absolute;z-index:2536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5856" behindDoc="0" locked="0" layoutInCell="1" allowOverlap="1" wp14:anchorId="4DEF38B2" wp14:editId="6D5EF6B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5CDE9" id="Straight Connector 25" o:spid="_x0000_s1026" style="position:absolute;z-index:2536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6880" behindDoc="0" locked="0" layoutInCell="1" allowOverlap="1" wp14:anchorId="6F2B42C3" wp14:editId="69AD17E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21078" id="Straight Connector 27" o:spid="_x0000_s1026" style="position:absolute;z-index:2536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17DF0092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81EE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1845B5EE" w14:textId="77777777" w:rsidR="00F01638" w:rsidRPr="00F01638" w:rsidRDefault="00F01638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38E9FA80" w14:textId="77777777" w:rsidR="00F01638" w:rsidRPr="00F01638" w:rsidRDefault="00F01638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45611831" w:rsidR="00AE48FF" w:rsidRPr="00843701" w:rsidRDefault="00F01638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l’étude dans diverses œuvres musicales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42D1D63C" w14:textId="771B1983" w:rsidR="00F01638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F01638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BD45EDA" w14:textId="77777777" w:rsidR="00F01638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D1.2 créer des compositions musicales dans un but précis et pour une audition ciblée. </w:t>
      </w:r>
    </w:p>
    <w:p w14:paraId="22370168" w14:textId="77777777" w:rsidR="00F01638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D1.3 interpréter des compositions musicales contemporaines en suivant les techniques d’interprétations. </w:t>
      </w:r>
    </w:p>
    <w:p w14:paraId="0C6C8F51" w14:textId="5D47AFFA" w:rsidR="00AE48FF" w:rsidRPr="00843701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D1.4 interpréter une variété de chansons provenant de différentes époques et cultures, à l’unisson, à deux voix, à trois voix ou a capella en démontrant une assurance et un contrôle des techniques vocales.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3E7D60EF" w14:textId="6AFC9633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F01638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77770038" w14:textId="77777777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œuvres musicales – les siennes, celles de ses pairs et celles de musiciennes et musiciens contemporains. </w:t>
      </w:r>
    </w:p>
    <w:p w14:paraId="78730EE6" w14:textId="65AEA183" w:rsidR="00AE48FF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D2.3 exprimer de différentes façons son appréciation d’œuvres musicales reflétant la culture d’un groupe ou d’une communauté.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956ED92" w14:textId="77777777" w:rsidR="00530572" w:rsidRDefault="00530572">
      <w:pPr>
        <w:rPr>
          <w:rFonts w:eastAsia="Times New Roman" w:cstheme="minorHAnsi"/>
          <w:b/>
          <w:bCs/>
          <w:sz w:val="22"/>
          <w:szCs w:val="22"/>
          <w:lang w:val="fr-CA" w:eastAsia="fr-CA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728EE073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39168" behindDoc="0" locked="0" layoutInCell="1" allowOverlap="1" wp14:anchorId="6E458ABE" wp14:editId="7CE89BA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1" name="Rectangle 91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B6D8F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58ABE" id="Rectangle 91" o:spid="_x0000_s1057" href="http://www.afeao.ca/afeaoDoc/TAMBOUBA_VF2.pdf" style="position:absolute;margin-left:300pt;margin-top:3.6pt;width:118.8pt;height:19pt;z-index:2536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07B6D8F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4048" behindDoc="0" locked="0" layoutInCell="1" allowOverlap="1" wp14:anchorId="02A9110C" wp14:editId="2AFF9AB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2" name="Rectangle 92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6E2F7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0DDD34F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110C" id="Rectangle 92" o:spid="_x0000_s1058" href="http://www.afeao.ca/afeaoDoc/TAMBOUBA_VF4.pdf" style="position:absolute;margin-left:585.4pt;margin-top:3.65pt;width:119.4pt;height:19.15pt;z-index:2536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26E2F7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0DDD34F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2000" behindDoc="0" locked="0" layoutInCell="1" allowOverlap="1" wp14:anchorId="2ADEBEB7" wp14:editId="3E473C5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4" name="Rectangle 94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02C4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6B0856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EBEB7" id="Rectangle 94" o:spid="_x0000_s1059" href="http://www.afeao.ca/afeaoDoc/TAMBOUBA_VF1.pdf" style="position:absolute;margin-left:158.6pt;margin-top:3.65pt;width:118.8pt;height:19pt;z-index:2536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9002C4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6B0856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9952" behindDoc="0" locked="0" layoutInCell="1" allowOverlap="1" wp14:anchorId="4DE37302" wp14:editId="29BFE88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0C304" id="Rounded Rectangle 95" o:spid="_x0000_s1026" style="position:absolute;margin-left:0;margin-top:-.05pt;width:715.2pt;height:28.8pt;z-index:2536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0976" behindDoc="0" locked="0" layoutInCell="1" allowOverlap="1" wp14:anchorId="42490E03" wp14:editId="07AB6A0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7" name="Rectangle 97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B7F50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90E03" id="Rectangle 97" o:spid="_x0000_s1060" href="http://www.afeao.ca/afeaoDoc/TAMBOUBA_VI.pdf" style="position:absolute;margin-left:8.4pt;margin-top:3.4pt;width:127.2pt;height:19pt;z-index:2536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CFB7F50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3024" behindDoc="0" locked="0" layoutInCell="1" allowOverlap="1" wp14:anchorId="561029D9" wp14:editId="45223B5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98" name="Rectangle 98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FFC4D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029D9" id="Rectangle 98" o:spid="_x0000_s1061" href="http://www.afeao.ca/afeaoDoc/TAMBOUBA_VF3.pdf" style="position:absolute;margin-left:441.6pt;margin-top:3.3pt;width:119.4pt;height:19pt;z-index:2536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74FFC4D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5072" behindDoc="0" locked="0" layoutInCell="1" allowOverlap="1" wp14:anchorId="4D4BDD83" wp14:editId="727DC10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7977C" id="Straight Connector 99" o:spid="_x0000_s1026" style="position:absolute;z-index:2536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6096" behindDoc="0" locked="0" layoutInCell="1" allowOverlap="1" wp14:anchorId="5D642773" wp14:editId="664A603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960D9" id="Straight Connector 100" o:spid="_x0000_s1026" style="position:absolute;z-index:2536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7120" behindDoc="0" locked="0" layoutInCell="1" allowOverlap="1" wp14:anchorId="4E5AC87F" wp14:editId="0BCA7CC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AD873" id="Straight Connector 101" o:spid="_x0000_s1026" style="position:absolute;z-index:2536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8144" behindDoc="0" locked="0" layoutInCell="1" allowOverlap="1" wp14:anchorId="72222440" wp14:editId="22D5A76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C85F8" id="Straight Connector 102" o:spid="_x0000_s1026" style="position:absolute;z-index:2536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942B342" w14:textId="28A5AB14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6A0F195" w14:textId="77777777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68F139C9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77113C2D" w14:textId="77777777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D3.1 démontrer sa compréhension de la notation musicale traditionnelle en exécutant une partition. </w:t>
      </w:r>
    </w:p>
    <w:p w14:paraId="5AD463B1" w14:textId="081874C8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D3.2 reconnaître les caractéristiques de musiques contemporaines en dégageant le timbre de différents regroupements d’instruments </w:t>
      </w:r>
      <w:r>
        <w:rPr>
          <w:rFonts w:eastAsia="Times New Roman" w:cstheme="minorHAnsi"/>
          <w:sz w:val="22"/>
          <w:szCs w:val="22"/>
          <w:lang w:val="fr-FR"/>
        </w:rPr>
        <w:br/>
      </w:r>
      <w:r w:rsidRPr="00F01638">
        <w:rPr>
          <w:rFonts w:eastAsia="Times New Roman" w:cstheme="minorHAnsi"/>
          <w:sz w:val="22"/>
          <w:szCs w:val="22"/>
          <w:lang w:val="fr-FR"/>
        </w:rPr>
        <w:t xml:space="preserve">et d’arrangements vocaux selon le genre de musique. </w:t>
      </w:r>
    </w:p>
    <w:p w14:paraId="4F83A331" w14:textId="77777777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D3.3 expliquer des facteurs culturels, géographiques, politiques et économiques qui peuvent influencer la création d’œuvres musicales. </w:t>
      </w:r>
    </w:p>
    <w:p w14:paraId="16B64CA5" w14:textId="2101721E" w:rsidR="00AE48FF" w:rsidRPr="00283527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D3.4 comparer di ders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4794C9F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50432" behindDoc="0" locked="0" layoutInCell="1" allowOverlap="1" wp14:anchorId="6C7D7641" wp14:editId="242E9D9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5" name="Rectangle 105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419DE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D7641" id="Rectangle 105" o:spid="_x0000_s1062" href="http://www.afeao.ca/afeaoDoc/TAMBOUBA_VF2.pdf" style="position:absolute;margin-left:300pt;margin-top:3.6pt;width:118.8pt;height:19pt;z-index:2536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98419DE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5312" behindDoc="0" locked="0" layoutInCell="1" allowOverlap="1" wp14:anchorId="2B616F92" wp14:editId="5401FE3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7" name="Rectangle 107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158BA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F15B3C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16F92" id="Rectangle 107" o:spid="_x0000_s1063" href="http://www.afeao.ca/afeaoDoc/TAMBOUBA_VF4.pdf" style="position:absolute;margin-left:585.4pt;margin-top:3.65pt;width:119.4pt;height:19.15pt;z-index:2536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BE158BA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F15B3C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3264" behindDoc="0" locked="0" layoutInCell="1" allowOverlap="1" wp14:anchorId="6B827D70" wp14:editId="08131C6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1" name="Rectangle 111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FD6A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4FB99F7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27D70" id="Rectangle 111" o:spid="_x0000_s1064" href="http://www.afeao.ca/afeaoDoc/TAMBOUBA_VF1.pdf" style="position:absolute;margin-left:158.6pt;margin-top:3.65pt;width:118.8pt;height:19pt;z-index:2536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E9FD6A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4FB99F7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 wp14:anchorId="6034CE9D" wp14:editId="64E756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004195" id="Rounded Rectangle 113" o:spid="_x0000_s1026" style="position:absolute;margin-left:0;margin-top:-.05pt;width:715.2pt;height:28.8pt;z-index:2536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2240" behindDoc="0" locked="0" layoutInCell="1" allowOverlap="1" wp14:anchorId="19E56ADD" wp14:editId="114152F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7" name="Rectangle 117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E80E3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56ADD" id="Rectangle 117" o:spid="_x0000_s1065" href="http://www.afeao.ca/afeaoDoc/TAMBOUBA_VI.pdf" style="position:absolute;margin-left:8.4pt;margin-top:3.4pt;width:127.2pt;height:19pt;z-index:2536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34E80E3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4288" behindDoc="0" locked="0" layoutInCell="1" allowOverlap="1" wp14:anchorId="121792F0" wp14:editId="2D6CBB2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8" name="Rectangle 118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32402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792F0" id="Rectangle 118" o:spid="_x0000_s1066" href="http://www.afeao.ca/afeaoDoc/TAMBOUBA_VF3.pdf" style="position:absolute;margin-left:441.6pt;margin-top:3.3pt;width:119.4pt;height:19pt;z-index:2536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5B32402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3F55C42E" wp14:editId="5853E4D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69133" id="Straight Connector 119" o:spid="_x0000_s1026" style="position:absolute;z-index:2536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7360" behindDoc="0" locked="0" layoutInCell="1" allowOverlap="1" wp14:anchorId="257ED490" wp14:editId="0DAD649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DDFEF" id="Straight Connector 120" o:spid="_x0000_s1026" style="position:absolute;z-index:2536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8384" behindDoc="0" locked="0" layoutInCell="1" allowOverlap="1" wp14:anchorId="4FF8CB3F" wp14:editId="169A1A4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18476" id="Straight Connector 121" o:spid="_x0000_s1026" style="position:absolute;z-index:253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9408" behindDoc="0" locked="0" layoutInCell="1" allowOverlap="1" wp14:anchorId="30EF39AA" wp14:editId="6483EBB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EF968" id="Straight Connector 122" o:spid="_x0000_s1026" style="position:absolute;z-index:2536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5D58F70A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154692D6">
                <wp:simplePos x="0" y="0"/>
                <wp:positionH relativeFrom="margin">
                  <wp:posOffset>167640</wp:posOffset>
                </wp:positionH>
                <wp:positionV relativeFrom="paragraph">
                  <wp:posOffset>462098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2622"/>
                              <w:gridCol w:w="316"/>
                              <w:gridCol w:w="2832"/>
                              <w:gridCol w:w="316"/>
                              <w:gridCol w:w="2095"/>
                              <w:gridCol w:w="316"/>
                              <w:gridCol w:w="4932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530572">
                              <w:trPr>
                                <w:trHeight w:val="52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525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530572">
                              <w:trPr>
                                <w:gridAfter w:val="1"/>
                                <w:wAfter w:w="6" w:type="dxa"/>
                                <w:trHeight w:val="2151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38BC32B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6FE8DBA" w14:textId="31D2811B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notes de la gamme en clés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sol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</w:p>
                                <w:p w14:paraId="2E8FE779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position des notes et des silences sur la portée en clé de so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 et de fa</w:t>
                                  </w:r>
                                </w:p>
                                <w:p w14:paraId="61AFCAB2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</w:p>
                                <w:p w14:paraId="5D072E49" w14:textId="30000248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symboles d’altération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0B7BDDD6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258F0FD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et de silences</w:t>
                                  </w:r>
                                </w:p>
                                <w:p w14:paraId="1921E9C9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</w:t>
                                  </w:r>
                                </w:p>
                                <w:p w14:paraId="45128F9F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barres de mesure simple et double et barre de reprise</w:t>
                                  </w:r>
                                </w:p>
                                <w:p w14:paraId="741CAB2A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phrasé musical</w:t>
                                  </w:r>
                                </w:p>
                                <w:p w14:paraId="25AA2BB5" w14:textId="0ADF5363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4DF4B48F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B8476EF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</w:p>
                                <w:p w14:paraId="2C6AC566" w14:textId="43D35D0E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 pianissimo, piano, mezzo piano, mezzo forte, forte, fortissimo, sforzando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36B8E08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9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58E0137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chant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à l’unisson, à deux voix, à trois voix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ou a cappella (voix sans instrument)</w:t>
                                  </w:r>
                                </w:p>
                                <w:p w14:paraId="43D18BAC" w14:textId="6D8B2AF5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de la famille des percussions,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des cordes,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des bois et des cuivres</w:t>
                                  </w:r>
                                </w:p>
                                <w:p w14:paraId="4D6EC43F" w14:textId="58E82684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ensemble d’instruments :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orchestre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 symphonique,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ensemble de guitares, ensemble d’instruments à vent, ensemble de Jazz, groupe Rock, Rap, Rhythm &amp; Blues, Hip-Hop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530572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530572">
                              <w:trPr>
                                <w:gridAfter w:val="1"/>
                                <w:wAfter w:w="6" w:type="dxa"/>
                                <w:trHeight w:val="2159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57C5ED0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ontraste</w:t>
                                  </w:r>
                                </w:p>
                                <w:p w14:paraId="4F4E31C5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AB3B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</w:p>
                                <w:p w14:paraId="05D8351A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variété</w:t>
                                  </w:r>
                                </w:p>
                                <w:p w14:paraId="5279D473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é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quilibre</w:t>
                                  </w:r>
                                </w:p>
                                <w:p w14:paraId="7895CCE6" w14:textId="26D82DD9" w:rsidR="00AE48FF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AB3B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377648A" w14:textId="77777777" w:rsidR="00530572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012C7DC" w14:textId="6CA28FE6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C130B49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autochtone,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classique,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instrumentale (p. ex., films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),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électronique,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actuelle, du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XX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vertAlign w:val="superscript"/>
                                      <w:lang w:val="fr-FR" w:eastAsia="zh-CN"/>
                                    </w:rPr>
                                    <w:t>e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siècle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variété (p. ex., comédie musicale)</w:t>
                                  </w:r>
                                </w:p>
                                <w:p w14:paraId="11A4DD25" w14:textId="77777777" w:rsidR="00F01638" w:rsidRPr="00FA3D52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genres musicaux :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Jazz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, Rock, Rhythm &amp; Blues, Hip-Hop, Rap, Country</w:t>
                                  </w:r>
                                </w:p>
                                <w:p w14:paraId="7CC47DF3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techniques d’interprétation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la voix et des instruments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 un contexte d’ensemble</w:t>
                                  </w:r>
                                </w:p>
                                <w:p w14:paraId="1920C53F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technique vocale : échauffement de la voix, connaissance du texte, posture, concentration, justesse vocale,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respiration, prononciation</w:t>
                                  </w:r>
                                </w:p>
                                <w:p w14:paraId="193BC001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technique instrumentale : utilisation et entretien de l’instrument, respiration, échauffement,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</w:p>
                                <w:p w14:paraId="7CB3749B" w14:textId="2441B018" w:rsidR="00AE48FF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</w:t>
                                  </w:r>
                                  <w:r w:rsidRPr="00EE6E6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i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36.4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2622"/>
                        <w:gridCol w:w="316"/>
                        <w:gridCol w:w="2832"/>
                        <w:gridCol w:w="316"/>
                        <w:gridCol w:w="2095"/>
                        <w:gridCol w:w="316"/>
                        <w:gridCol w:w="4932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530572">
                        <w:trPr>
                          <w:trHeight w:val="52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31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412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525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530572">
                        <w:trPr>
                          <w:gridAfter w:val="1"/>
                          <w:wAfter w:w="6" w:type="dxa"/>
                          <w:trHeight w:val="2151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38BC32B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6FE8DBA" w14:textId="31D2811B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notes de la gamme en clés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sol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</w:p>
                          <w:p w14:paraId="2E8FE779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position des notes et des silences sur la portée en clé de so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 et de fa</w:t>
                            </w:r>
                          </w:p>
                          <w:p w14:paraId="61AFCAB2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</w:p>
                          <w:p w14:paraId="5D072E49" w14:textId="30000248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symboles d’altération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0B7BDDD6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258F0FD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et de silences</w:t>
                            </w:r>
                          </w:p>
                          <w:p w14:paraId="1921E9C9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</w:t>
                            </w:r>
                          </w:p>
                          <w:p w14:paraId="45128F9F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barres de mesure simple et double et barre de reprise</w:t>
                            </w:r>
                          </w:p>
                          <w:p w14:paraId="741CAB2A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phrasé musical</w:t>
                            </w:r>
                          </w:p>
                          <w:p w14:paraId="25AA2BB5" w14:textId="0ADF5363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4DF4B48F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</w:tc>
                        <w:tc>
                          <w:tcPr>
                            <w:tcW w:w="209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B8476EF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</w:p>
                          <w:p w14:paraId="2C6AC566" w14:textId="43D35D0E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 pianissimo, piano, mezzo piano, mezzo forte, forte, fortissimo, sforzando</w:t>
                            </w: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36B8E08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9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58E0137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chant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à l’unisson, à deux voix, à trois voix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ou a cappella (voix sans instrument)</w:t>
                            </w:r>
                          </w:p>
                          <w:p w14:paraId="43D18BAC" w14:textId="6D8B2AF5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de la famille des percussions,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des cordes,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des bois et des cuivres</w:t>
                            </w:r>
                          </w:p>
                          <w:p w14:paraId="4D6EC43F" w14:textId="58E82684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ensemble d’instruments :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orchestre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 symphonique,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ensemble de guitares, ensemble d’instruments à vent, ensemble de Jazz, groupe Rock, Rap, Rhythm &amp; Blues, Hip-Hop</w:t>
                            </w:r>
                          </w:p>
                        </w:tc>
                      </w:tr>
                      <w:tr w:rsidR="00AE48FF" w:rsidRPr="003302CB" w14:paraId="4DE98A1A" w14:textId="77777777" w:rsidTr="00530572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530572">
                        <w:trPr>
                          <w:gridAfter w:val="1"/>
                          <w:wAfter w:w="6" w:type="dxa"/>
                          <w:trHeight w:val="2159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57C5ED0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ontraste</w:t>
                            </w:r>
                          </w:p>
                          <w:p w14:paraId="4F4E31C5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AB3BF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</w:p>
                          <w:p w14:paraId="05D8351A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variété</w:t>
                            </w:r>
                          </w:p>
                          <w:p w14:paraId="5279D473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é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quilibre</w:t>
                            </w:r>
                          </w:p>
                          <w:p w14:paraId="7895CCE6" w14:textId="26D82DD9" w:rsidR="00AE48FF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AB3BF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377648A" w14:textId="77777777" w:rsidR="00530572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012C7DC" w14:textId="6CA28FE6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4C130B49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autochtone,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classique,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instrumentale (p. ex., films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),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électronique,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actuelle, du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XX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vertAlign w:val="superscript"/>
                                <w:lang w:val="fr-FR" w:eastAsia="zh-CN"/>
                              </w:rPr>
                              <w:t>e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siècle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variété (p. ex., comédie musicale)</w:t>
                            </w:r>
                          </w:p>
                          <w:p w14:paraId="11A4DD25" w14:textId="77777777" w:rsidR="00F01638" w:rsidRPr="00FA3D52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genres musicaux :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Jazz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, Rock, Rhythm &amp; Blues, Hip-Hop, Rap, Country</w:t>
                            </w:r>
                          </w:p>
                          <w:p w14:paraId="7CC47DF3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techniques d’interprétation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la voix et des instruments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 un contexte d’ensemble</w:t>
                            </w:r>
                          </w:p>
                          <w:p w14:paraId="1920C53F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technique vocale : échauffement de la voix, connaissance du texte, posture, concentration, justesse vocale,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respiration, prononciation</w:t>
                            </w:r>
                          </w:p>
                          <w:p w14:paraId="193BC001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technique instrumentale : utilisation et entretien de l’instrument, respiration, échauffement,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</w:p>
                          <w:p w14:paraId="7CB3749B" w14:textId="2441B018" w:rsidR="00AE48FF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</w:t>
                            </w:r>
                            <w:r w:rsidRPr="00EE6E6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i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F0163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6CD0AC7B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61696" behindDoc="0" locked="0" layoutInCell="1" allowOverlap="1" wp14:anchorId="1C75DC5A" wp14:editId="7093314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23" name="Rectangle 123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7F90C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5DC5A" id="Rectangle 123" o:spid="_x0000_s1068" href="http://www.afeao.ca/afeaoDoc/TAMBOUBA_VF2.pdf" style="position:absolute;margin-left:300pt;margin-top:3.6pt;width:118.8pt;height:19pt;z-index:2536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3F7F90C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6576" behindDoc="0" locked="0" layoutInCell="1" allowOverlap="1" wp14:anchorId="59D7312F" wp14:editId="2F86CC9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24" name="Rectangle 124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A0219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FCF5086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7312F" id="Rectangle 124" o:spid="_x0000_s1069" href="http://www.afeao.ca/afeaoDoc/TAMBOUBA_VF4.pdf" style="position:absolute;margin-left:585.4pt;margin-top:3.65pt;width:119.4pt;height:19.15pt;z-index:2536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B1A0219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FCF5086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4528" behindDoc="0" locked="0" layoutInCell="1" allowOverlap="1" wp14:anchorId="616381A3" wp14:editId="417140A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25" name="Rectangle 125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0FD8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11BA7A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381A3" id="Rectangle 125" o:spid="_x0000_s1070" href="http://www.afeao.ca/afeaoDoc/TAMBOUBA_VF1.pdf" style="position:absolute;margin-left:158.6pt;margin-top:3.65pt;width:118.8pt;height:19pt;z-index:2536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F50FD8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11BA7A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30CB0D5B" wp14:editId="78CC341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6" name="Rounded 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784BCD" id="Rounded Rectangle 126" o:spid="_x0000_s1026" style="position:absolute;margin-left:0;margin-top:-.05pt;width:715.2pt;height:28.8pt;z-index:2536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3504" behindDoc="0" locked="0" layoutInCell="1" allowOverlap="1" wp14:anchorId="4CF78D54" wp14:editId="4FF5BF3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7" name="Rectangle 127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C33B9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78D54" id="Rectangle 127" o:spid="_x0000_s1071" href="http://www.afeao.ca/afeaoDoc/TAMBOUBA_VI.pdf" style="position:absolute;margin-left:8.4pt;margin-top:3.4pt;width:127.2pt;height:19pt;z-index:253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CFC33B9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5552" behindDoc="0" locked="0" layoutInCell="1" allowOverlap="1" wp14:anchorId="21B633F8" wp14:editId="65F47C6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4" name="Rectangle 102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90990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33F8" id="Rectangle 1024" o:spid="_x0000_s1072" href="http://www.afeao.ca/afeaoDoc/TAMBOUBA_VF3.pdf" style="position:absolute;margin-left:441.6pt;margin-top:3.3pt;width:119.4pt;height:19pt;z-index:2536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2590990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7600" behindDoc="0" locked="0" layoutInCell="1" allowOverlap="1" wp14:anchorId="6F551D95" wp14:editId="2F5CD6B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3FEA3" id="Straight Connector 1025" o:spid="_x0000_s1026" style="position:absolute;z-index:2536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8624" behindDoc="0" locked="0" layoutInCell="1" allowOverlap="1" wp14:anchorId="17A6E302" wp14:editId="785F8F1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6" name="Straight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75CFD" id="Straight Connector 1026" o:spid="_x0000_s1026" style="position:absolute;z-index:2536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9648" behindDoc="0" locked="0" layoutInCell="1" allowOverlap="1" wp14:anchorId="0501CE50" wp14:editId="31547BE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7" name="Straight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FFE9B" id="Straight Connector 1027" o:spid="_x0000_s1026" style="position:absolute;z-index:2536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0672" behindDoc="0" locked="0" layoutInCell="1" allowOverlap="1" wp14:anchorId="1122002C" wp14:editId="606D54C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8" name="Straight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F9D9D" id="Straight Connector 1028" o:spid="_x0000_s1026" style="position:absolute;z-index:2536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68DD1ABC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05578806" w14:textId="77777777" w:rsidR="00530572" w:rsidRPr="00584BB2" w:rsidRDefault="00530572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05C8B08D" w14:textId="77777777" w:rsidR="00F158E1" w:rsidRPr="00F158E1" w:rsidRDefault="00F158E1" w:rsidP="00F4424B">
      <w:pPr>
        <w:rPr>
          <w:rFonts w:ascii="Calibri" w:hAnsi="Calibri" w:cs="Arial"/>
          <w:b/>
          <w:bCs/>
          <w:color w:val="C25920"/>
          <w:sz w:val="12"/>
          <w:szCs w:val="12"/>
          <w:lang w:val="fr-CA"/>
        </w:rPr>
      </w:pPr>
      <w:bookmarkStart w:id="13" w:name="link_der_1"/>
      <w:bookmarkEnd w:id="13"/>
    </w:p>
    <w:p w14:paraId="4D338B7D" w14:textId="365C161A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13A28693" w:rsidR="00E71FB2" w:rsidRPr="007574AE" w:rsidRDefault="00AD1127" w:rsidP="007574A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2DC0AF84" w14:textId="77777777" w:rsidR="00273FD1" w:rsidRPr="00273FD1" w:rsidRDefault="00273FD1">
      <w:pPr>
        <w:pStyle w:val="ListParagraph"/>
        <w:numPr>
          <w:ilvl w:val="0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73FD1">
        <w:rPr>
          <w:rFonts w:cstheme="minorHAnsi"/>
          <w:bCs/>
          <w:color w:val="000000" w:themeColor="text1"/>
          <w:sz w:val="22"/>
          <w:szCs w:val="22"/>
          <w:lang w:val="fr-CA"/>
        </w:rPr>
        <w:t>Prévoyez utiliser :</w:t>
      </w:r>
    </w:p>
    <w:p w14:paraId="541A1D57" w14:textId="77777777" w:rsidR="00273FD1" w:rsidRPr="00273FD1" w:rsidRDefault="00273FD1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73FD1">
        <w:rPr>
          <w:rFonts w:cstheme="minorHAnsi"/>
          <w:bCs/>
          <w:color w:val="000000" w:themeColor="text1"/>
          <w:sz w:val="22"/>
          <w:szCs w:val="22"/>
          <w:lang w:val="fr-CA"/>
        </w:rPr>
        <w:t>un ensemble de classe chaudières et une paire de bâtons par élève;</w:t>
      </w:r>
    </w:p>
    <w:p w14:paraId="08E469E7" w14:textId="77777777" w:rsidR="00273FD1" w:rsidRPr="00273FD1" w:rsidRDefault="00273FD1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73FD1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des instruments à percussion (p. ex., tambourin, triangle, guiro, claves, bâtons rythmiques, clochettes); </w:t>
      </w:r>
    </w:p>
    <w:p w14:paraId="3DBF677C" w14:textId="77777777" w:rsidR="00273FD1" w:rsidRPr="00273FD1" w:rsidRDefault="00273FD1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73FD1">
        <w:rPr>
          <w:rFonts w:cstheme="minorHAnsi"/>
          <w:bCs/>
          <w:color w:val="000000" w:themeColor="text1"/>
          <w:sz w:val="22"/>
          <w:szCs w:val="22"/>
          <w:lang w:val="fr-CA"/>
        </w:rPr>
        <w:t>la possibilité de la flûte à bec.</w:t>
      </w:r>
    </w:p>
    <w:p w14:paraId="412FC2EF" w14:textId="77777777" w:rsidR="00273FD1" w:rsidRPr="00273FD1" w:rsidRDefault="00273FD1" w:rsidP="00273FD1">
      <w:pPr>
        <w:rPr>
          <w:rFonts w:eastAsia="Book Antiqua" w:cstheme="minorHAnsi"/>
          <w:b/>
          <w:sz w:val="22"/>
          <w:szCs w:val="22"/>
          <w:lang w:val="fr-CA"/>
        </w:rPr>
      </w:pPr>
    </w:p>
    <w:p w14:paraId="60561B5F" w14:textId="77777777" w:rsidR="00273FD1" w:rsidRPr="00273FD1" w:rsidRDefault="00273FD1" w:rsidP="00273FD1">
      <w:pPr>
        <w:rPr>
          <w:rFonts w:eastAsia="Book Antiqua" w:cstheme="minorHAnsi"/>
          <w:b/>
          <w:sz w:val="22"/>
          <w:szCs w:val="22"/>
          <w:lang w:val="fr-CA"/>
        </w:rPr>
      </w:pPr>
      <w:r w:rsidRPr="00273FD1">
        <w:rPr>
          <w:rFonts w:eastAsia="Book Antiqua" w:cstheme="minorHAnsi"/>
          <w:b/>
          <w:sz w:val="22"/>
          <w:szCs w:val="22"/>
          <w:lang w:val="fr-CA"/>
        </w:rPr>
        <w:t>Enseignante / Enseignant</w:t>
      </w:r>
    </w:p>
    <w:p w14:paraId="6264EF77" w14:textId="77777777" w:rsidR="00273FD1" w:rsidRPr="00273FD1" w:rsidRDefault="00273FD1">
      <w:pPr>
        <w:pStyle w:val="ListParagraph"/>
        <w:numPr>
          <w:ilvl w:val="0"/>
          <w:numId w:val="22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>Placez les élèves en équipes de 4.</w:t>
      </w:r>
    </w:p>
    <w:p w14:paraId="55438DE8" w14:textId="77777777" w:rsidR="00273FD1" w:rsidRPr="00273FD1" w:rsidRDefault="00273FD1">
      <w:pPr>
        <w:pStyle w:val="ListParagraph"/>
        <w:numPr>
          <w:ilvl w:val="0"/>
          <w:numId w:val="22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>Assurez-vous que chaque élève a une chaudière, deux bâtons et un instrument de percussion de son choix.</w:t>
      </w:r>
    </w:p>
    <w:p w14:paraId="1BA7E9C8" w14:textId="625C0194" w:rsidR="00273FD1" w:rsidRPr="00273FD1" w:rsidRDefault="00273FD1">
      <w:pPr>
        <w:pStyle w:val="ListParagraph"/>
        <w:numPr>
          <w:ilvl w:val="0"/>
          <w:numId w:val="22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 xml:space="preserve">Distribuez la liste de vérification (voir : </w:t>
      </w:r>
      <w:hyperlink r:id="rId66" w:history="1">
        <w:r w:rsidRPr="00273FD1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TAMBOUBA_VF2_Annexe1</w:t>
        </w:r>
      </w:hyperlink>
      <w:r w:rsidRPr="00273FD1">
        <w:rPr>
          <w:rFonts w:eastAsia="Book Antiqua" w:cstheme="minorHAnsi"/>
          <w:sz w:val="22"/>
          <w:szCs w:val="22"/>
          <w:lang w:val="fr-CA"/>
        </w:rPr>
        <w:t>).</w:t>
      </w:r>
    </w:p>
    <w:p w14:paraId="13C051BC" w14:textId="77777777" w:rsidR="00273FD1" w:rsidRPr="00273FD1" w:rsidRDefault="00273FD1">
      <w:pPr>
        <w:pStyle w:val="ListParagraph"/>
        <w:numPr>
          <w:ilvl w:val="0"/>
          <w:numId w:val="22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>Circulez pour répondre aux questions.</w:t>
      </w:r>
    </w:p>
    <w:p w14:paraId="540C55FD" w14:textId="77777777" w:rsidR="00273FD1" w:rsidRPr="00273FD1" w:rsidRDefault="00273FD1" w:rsidP="00273FD1">
      <w:pPr>
        <w:rPr>
          <w:rFonts w:eastAsia="Book Antiqua" w:cstheme="minorHAnsi"/>
          <w:sz w:val="22"/>
          <w:szCs w:val="22"/>
          <w:lang w:val="fr-CA"/>
        </w:rPr>
      </w:pPr>
    </w:p>
    <w:p w14:paraId="784BA9B1" w14:textId="77777777" w:rsidR="00273FD1" w:rsidRPr="00273FD1" w:rsidRDefault="00273FD1" w:rsidP="00273FD1">
      <w:pPr>
        <w:rPr>
          <w:rFonts w:eastAsia="Book Antiqua" w:cstheme="minorHAnsi"/>
          <w:b/>
          <w:sz w:val="22"/>
          <w:szCs w:val="22"/>
          <w:lang w:val="fr-CA"/>
        </w:rPr>
      </w:pPr>
      <w:r w:rsidRPr="00273FD1">
        <w:rPr>
          <w:rFonts w:eastAsia="Book Antiqua" w:cstheme="minorHAnsi"/>
          <w:b/>
          <w:sz w:val="22"/>
          <w:szCs w:val="22"/>
          <w:lang w:val="fr-CA"/>
        </w:rPr>
        <w:t>Élève</w:t>
      </w:r>
    </w:p>
    <w:p w14:paraId="09B9E2E4" w14:textId="77777777" w:rsidR="00273FD1" w:rsidRPr="00273FD1" w:rsidRDefault="00273FD1">
      <w:pPr>
        <w:pStyle w:val="ListParagraph"/>
        <w:numPr>
          <w:ilvl w:val="0"/>
          <w:numId w:val="23"/>
        </w:numPr>
        <w:rPr>
          <w:rFonts w:eastAsia="Book Antiqua" w:cstheme="minorHAnsi"/>
          <w:bCs/>
          <w:sz w:val="22"/>
          <w:szCs w:val="22"/>
          <w:lang w:val="fr-CA"/>
        </w:rPr>
      </w:pPr>
      <w:r w:rsidRPr="00273FD1">
        <w:rPr>
          <w:rFonts w:eastAsia="Book Antiqua" w:cstheme="minorHAnsi"/>
          <w:bCs/>
          <w:sz w:val="22"/>
          <w:szCs w:val="22"/>
          <w:lang w:val="fr-CA"/>
        </w:rPr>
        <w:t>Joins-toi à une équipe de 4 élèves.</w:t>
      </w:r>
    </w:p>
    <w:p w14:paraId="3B41F469" w14:textId="77777777" w:rsidR="00273FD1" w:rsidRPr="00273FD1" w:rsidRDefault="00273FD1">
      <w:pPr>
        <w:pStyle w:val="ListParagraph"/>
        <w:numPr>
          <w:ilvl w:val="0"/>
          <w:numId w:val="23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>Expérimente comment les sons peuvent varier en hauteur, durée et intensité pour exprimer des aspects de la nature :</w:t>
      </w:r>
    </w:p>
    <w:p w14:paraId="6C4A20BB" w14:textId="16E33119" w:rsidR="00273FD1" w:rsidRPr="00273FD1" w:rsidRDefault="00273FD1">
      <w:pPr>
        <w:pStyle w:val="ListParagraph"/>
        <w:numPr>
          <w:ilvl w:val="0"/>
          <w:numId w:val="21"/>
        </w:numPr>
        <w:rPr>
          <w:rFonts w:eastAsia="Book Antiqua" w:cstheme="minorHAnsi"/>
          <w:sz w:val="22"/>
          <w:szCs w:val="22"/>
          <w:lang w:val="fr-CA"/>
        </w:rPr>
      </w:pPr>
      <w:r>
        <w:rPr>
          <w:rFonts w:eastAsia="Book Antiqua" w:cstheme="minorHAnsi"/>
          <w:sz w:val="22"/>
          <w:szCs w:val="22"/>
          <w:lang w:val="fr-CA"/>
        </w:rPr>
        <w:t>i</w:t>
      </w:r>
      <w:r w:rsidRPr="00273FD1">
        <w:rPr>
          <w:rFonts w:eastAsia="Book Antiqua" w:cstheme="minorHAnsi"/>
          <w:sz w:val="22"/>
          <w:szCs w:val="22"/>
          <w:lang w:val="fr-CA"/>
        </w:rPr>
        <w:t>mprovise des :</w:t>
      </w:r>
    </w:p>
    <w:p w14:paraId="72D695CC" w14:textId="77777777" w:rsidR="00273FD1" w:rsidRPr="00273FD1" w:rsidRDefault="00273FD1">
      <w:pPr>
        <w:pStyle w:val="ListParagraph"/>
        <w:numPr>
          <w:ilvl w:val="0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 xml:space="preserve">rythmes des éléments de la nature sur les chaudières; </w:t>
      </w:r>
    </w:p>
    <w:p w14:paraId="2D3DBAA8" w14:textId="77777777" w:rsidR="00273FD1" w:rsidRPr="00273FD1" w:rsidRDefault="00273FD1">
      <w:pPr>
        <w:pStyle w:val="ListParagraph"/>
        <w:numPr>
          <w:ilvl w:val="0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 xml:space="preserve">rythmes sur les chaudières à l’unisson, à deux voix, en écho; </w:t>
      </w:r>
    </w:p>
    <w:p w14:paraId="342E8923" w14:textId="77777777" w:rsidR="00273FD1" w:rsidRPr="00273FD1" w:rsidRDefault="00273FD1">
      <w:pPr>
        <w:pStyle w:val="ListParagraph"/>
        <w:numPr>
          <w:ilvl w:val="0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>rythmes sur d’autres instruments de percussion.</w:t>
      </w:r>
    </w:p>
    <w:p w14:paraId="784FCFD7" w14:textId="77777777" w:rsidR="00273FD1" w:rsidRPr="00273FD1" w:rsidRDefault="00273FD1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>Incorpore une mélodie à la flûte à bec (optionnel).</w:t>
      </w:r>
    </w:p>
    <w:p w14:paraId="7FE4BEC6" w14:textId="084BBF48" w:rsidR="00F158E1" w:rsidRPr="00F158E1" w:rsidRDefault="00273FD1" w:rsidP="00F158E1">
      <w:pPr>
        <w:ind w:left="360"/>
        <w:rPr>
          <w:rFonts w:eastAsia="Book Antiqua" w:cstheme="minorHAnsi"/>
          <w:b/>
          <w:sz w:val="22"/>
          <w:szCs w:val="22"/>
          <w:lang w:val="fr-CA"/>
        </w:rPr>
      </w:pPr>
      <w:r w:rsidRPr="00F158E1">
        <w:rPr>
          <w:rFonts w:eastAsia="Book Antiqua" w:cstheme="minorHAnsi"/>
          <w:sz w:val="22"/>
          <w:szCs w:val="22"/>
          <w:lang w:val="fr-CA"/>
        </w:rPr>
        <w:br/>
      </w:r>
    </w:p>
    <w:p w14:paraId="5C331183" w14:textId="45CB55B4" w:rsidR="00F158E1" w:rsidRDefault="00F158E1">
      <w:pPr>
        <w:rPr>
          <w:rFonts w:eastAsia="Book Antiqua" w:cstheme="minorHAnsi"/>
          <w:b/>
          <w:sz w:val="22"/>
          <w:szCs w:val="22"/>
          <w:lang w:val="fr-CA"/>
        </w:rPr>
      </w:pPr>
      <w:r>
        <w:rPr>
          <w:rFonts w:eastAsia="Book Antiqua" w:cstheme="minorHAnsi"/>
          <w:b/>
          <w:sz w:val="22"/>
          <w:szCs w:val="22"/>
          <w:lang w:val="fr-CA"/>
        </w:rPr>
        <w:br w:type="page"/>
      </w:r>
    </w:p>
    <w:p w14:paraId="0BB105FC" w14:textId="77777777" w:rsidR="00F158E1" w:rsidRDefault="00F158E1" w:rsidP="00F158E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213F4E65" wp14:editId="14AF34D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59" name="Rectangle 1059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FD0FC" w14:textId="77777777" w:rsidR="00F158E1" w:rsidRPr="00FA4859" w:rsidRDefault="00F158E1" w:rsidP="00F158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F4E65" id="Rectangle 1059" o:spid="_x0000_s1073" href="http://www.afeao.ca/afeaoDoc/TAMBOUBA_VF2.pdf" style="position:absolute;margin-left:300pt;margin-top:3.6pt;width:118.8pt;height:19pt;z-index:2537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6EFD0FC" w14:textId="77777777" w:rsidR="00F158E1" w:rsidRPr="00FA4859" w:rsidRDefault="00F158E1" w:rsidP="00F158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208BB04B" wp14:editId="29F6F4F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60" name="Rectangle 1060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1357B" w14:textId="77777777" w:rsidR="00F158E1" w:rsidRPr="00200DE1" w:rsidRDefault="00F158E1" w:rsidP="00F158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FDD72AB" w14:textId="77777777" w:rsidR="00F158E1" w:rsidRPr="00200DE1" w:rsidRDefault="00F158E1" w:rsidP="00F158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BB04B" id="Rectangle 1060" o:spid="_x0000_s1074" href="http://www.afeao.ca/afeaoDoc/TAMBOUBA_VF4.pdf" style="position:absolute;margin-left:585.4pt;margin-top:3.65pt;width:119.4pt;height:19.15pt;z-index:2537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931357B" w14:textId="77777777" w:rsidR="00F158E1" w:rsidRPr="00200DE1" w:rsidRDefault="00F158E1" w:rsidP="00F158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FDD72AB" w14:textId="77777777" w:rsidR="00F158E1" w:rsidRPr="00200DE1" w:rsidRDefault="00F158E1" w:rsidP="00F158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5600" behindDoc="0" locked="0" layoutInCell="1" allowOverlap="1" wp14:anchorId="022007F7" wp14:editId="21DE419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1" name="Rectangle 1061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F2CC" w14:textId="77777777" w:rsidR="00F158E1" w:rsidRPr="00200DE1" w:rsidRDefault="00F158E1" w:rsidP="00F158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0634C70" w14:textId="77777777" w:rsidR="00F158E1" w:rsidRPr="00200DE1" w:rsidRDefault="00F158E1" w:rsidP="00F158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007F7" id="Rectangle 1061" o:spid="_x0000_s1075" href="http://www.afeao.ca/afeaoDoc/TAMBOUBA_VF1.pdf" style="position:absolute;margin-left:158.6pt;margin-top:3.65pt;width:118.8pt;height:19pt;z-index:2537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D84F2CC" w14:textId="77777777" w:rsidR="00F158E1" w:rsidRPr="00200DE1" w:rsidRDefault="00F158E1" w:rsidP="00F158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0634C70" w14:textId="77777777" w:rsidR="00F158E1" w:rsidRPr="00200DE1" w:rsidRDefault="00F158E1" w:rsidP="00F158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6687BDF6" wp14:editId="008F715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62" name="Rounded Rectangl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6A39A3" id="Rounded Rectangle 1062" o:spid="_x0000_s1026" style="position:absolute;margin-left:0;margin-top:-.05pt;width:715.2pt;height:28.8pt;z-index:2537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19FCE550" wp14:editId="15F5F07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63" name="Rectangle 1063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0D5F" w14:textId="77777777" w:rsidR="00F158E1" w:rsidRPr="00200DE1" w:rsidRDefault="00F158E1" w:rsidP="00F158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CE550" id="Rectangle 1063" o:spid="_x0000_s1076" href="http://www.afeao.ca/afeaoDoc/TAMBOUBA_VI.pdf" style="position:absolute;margin-left:8.4pt;margin-top:3.4pt;width:127.2pt;height:19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C780D5F" w14:textId="77777777" w:rsidR="00F158E1" w:rsidRPr="00200DE1" w:rsidRDefault="00F158E1" w:rsidP="00F158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17164E93" wp14:editId="4DD1109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64" name="Rectangle 106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5E78E" w14:textId="77777777" w:rsidR="00F158E1" w:rsidRPr="00200DE1" w:rsidRDefault="00F158E1" w:rsidP="00F158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64E93" id="Rectangle 1064" o:spid="_x0000_s1077" href="http://www.afeao.ca/afeaoDoc/TAMBOUBA_VF3.pdf" style="position:absolute;margin-left:441.6pt;margin-top:3.3pt;width:119.4pt;height:19pt;z-index:2537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4A5E78E" w14:textId="77777777" w:rsidR="00F158E1" w:rsidRPr="00200DE1" w:rsidRDefault="00F158E1" w:rsidP="00F158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687749DC" wp14:editId="435977F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65" name="Straight Connector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B0E63" id="Straight Connector 1065" o:spid="_x0000_s1026" style="position:absolute;z-index:2537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9696" behindDoc="0" locked="0" layoutInCell="1" allowOverlap="1" wp14:anchorId="5A5BAF38" wp14:editId="0A5DE08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6" name="Straight Connector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E8D58" id="Straight Connector 1066" o:spid="_x0000_s1026" style="position:absolute;z-index:2537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4E7C0F3C" wp14:editId="0861495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7" name="Straight Connector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EB33A" id="Straight Connector 1067" o:spid="_x0000_s1026" style="position:absolute;z-index:2537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1744" behindDoc="0" locked="0" layoutInCell="1" allowOverlap="1" wp14:anchorId="17484317" wp14:editId="4A4275B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8" name="Straight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00F3D" id="Straight Connector 1068" o:spid="_x0000_s1026" style="position:absolute;z-index:253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4A3B1FC" w14:textId="72AAB555" w:rsidR="00F158E1" w:rsidRDefault="00F158E1">
      <w:pPr>
        <w:rPr>
          <w:rFonts w:eastAsia="Book Antiqua" w:cstheme="minorHAnsi"/>
          <w:b/>
          <w:sz w:val="22"/>
          <w:szCs w:val="22"/>
          <w:lang w:val="fr-CA"/>
        </w:rPr>
      </w:pPr>
    </w:p>
    <w:p w14:paraId="19FB8580" w14:textId="59EFFF89" w:rsidR="00F158E1" w:rsidRDefault="00F158E1">
      <w:pPr>
        <w:rPr>
          <w:rFonts w:eastAsia="Book Antiqua" w:cstheme="minorHAnsi"/>
          <w:b/>
          <w:sz w:val="22"/>
          <w:szCs w:val="22"/>
          <w:lang w:val="fr-CA"/>
        </w:rPr>
      </w:pPr>
    </w:p>
    <w:p w14:paraId="672B1B89" w14:textId="7BCC3EC4" w:rsidR="00F158E1" w:rsidRPr="00F158E1" w:rsidRDefault="00F158E1" w:rsidP="00F158E1">
      <w:pPr>
        <w:pStyle w:val="ListParagraph"/>
        <w:numPr>
          <w:ilvl w:val="0"/>
          <w:numId w:val="32"/>
        </w:numPr>
        <w:rPr>
          <w:rFonts w:eastAsia="Book Antiqua" w:cstheme="minorHAnsi"/>
          <w:b/>
          <w:sz w:val="22"/>
          <w:szCs w:val="22"/>
          <w:lang w:val="fr-CA"/>
        </w:rPr>
      </w:pPr>
      <w:r w:rsidRPr="00F158E1">
        <w:rPr>
          <w:rFonts w:eastAsia="Book Antiqua" w:cstheme="minorHAnsi"/>
          <w:sz w:val="22"/>
          <w:szCs w:val="22"/>
          <w:lang w:val="fr-CA"/>
        </w:rPr>
        <w:t>Écris une partition en notation traditionnelle (rondes, blanches, noires, croches et silences) qui représente chaque instrument (les instruments sont inscrits les uns au-dessus des autres).</w:t>
      </w:r>
    </w:p>
    <w:p w14:paraId="20A6FE97" w14:textId="0577B3A2" w:rsidR="00273FD1" w:rsidRPr="00273FD1" w:rsidRDefault="00273FD1" w:rsidP="00F158E1">
      <w:pPr>
        <w:pStyle w:val="ListParagraph"/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b/>
          <w:sz w:val="22"/>
          <w:szCs w:val="22"/>
          <w:lang w:val="fr-CA"/>
        </w:rPr>
        <w:t>Exemple :</w:t>
      </w:r>
      <w:r>
        <w:rPr>
          <w:rFonts w:eastAsia="Book Antiqua" w:cstheme="minorHAnsi"/>
          <w:b/>
          <w:sz w:val="22"/>
          <w:szCs w:val="22"/>
          <w:lang w:val="fr-CA"/>
        </w:rPr>
        <w:br/>
      </w:r>
      <w:r w:rsidRPr="00273FD1">
        <w:rPr>
          <w:rFonts w:eastAsia="Book Antiqua" w:cstheme="minorHAnsi"/>
          <w:sz w:val="22"/>
          <w:szCs w:val="22"/>
          <w:lang w:val="fr-CA"/>
        </w:rPr>
        <w:t>Chaudière (jouer ensemble)</w:t>
      </w:r>
      <w:r w:rsidRPr="00273FD1">
        <w:rPr>
          <w:rFonts w:eastAsia="Book Antiqua" w:cstheme="minorHAnsi"/>
          <w:sz w:val="22"/>
          <w:szCs w:val="22"/>
          <w:lang w:val="fr-CA"/>
        </w:rPr>
        <w:tab/>
      </w:r>
      <w:r w:rsidRPr="00273FD1">
        <w:rPr>
          <w:rFonts w:eastAsia="Book Antiqua" w:cstheme="minorHAnsi"/>
          <w:sz w:val="22"/>
          <w:szCs w:val="22"/>
          <w:lang w:val="fr-CA"/>
        </w:rPr>
        <w:tab/>
      </w:r>
      <w:r w:rsidRPr="00273FD1">
        <w:rPr>
          <w:rFonts w:eastAsia="Book Antiqua" w:cstheme="minorHAnsi"/>
          <w:sz w:val="22"/>
          <w:szCs w:val="22"/>
          <w:lang w:val="fr-CA"/>
        </w:rPr>
        <w:tab/>
      </w:r>
      <w:r w:rsidRPr="00273FD1">
        <w:rPr>
          <w:rFonts w:eastAsia="Book Antiqua" w:cstheme="minorHAnsi"/>
          <w:sz w:val="22"/>
          <w:szCs w:val="22"/>
          <w:lang w:val="fr-CA"/>
        </w:rPr>
        <w:tab/>
      </w:r>
      <w:r>
        <w:rPr>
          <w:rFonts w:eastAsia="Book Antiqua" w:cstheme="minorHAnsi"/>
          <w:sz w:val="22"/>
          <w:szCs w:val="22"/>
          <w:lang w:val="fr-CA"/>
        </w:rPr>
        <w:br/>
      </w:r>
      <w:r w:rsidRPr="00273FD1">
        <w:rPr>
          <w:noProof/>
          <w:lang w:val="fr-CA" w:eastAsia="fr-CA"/>
        </w:rPr>
        <w:drawing>
          <wp:inline distT="0" distB="0" distL="0" distR="0" wp14:anchorId="25983FA1" wp14:editId="5CCDD84E">
            <wp:extent cx="3207774" cy="618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76403" cy="63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FD1">
        <w:rPr>
          <w:rFonts w:eastAsia="Book Antiqua" w:cstheme="minorHAnsi"/>
          <w:sz w:val="22"/>
          <w:szCs w:val="22"/>
          <w:lang w:val="fr-CA"/>
        </w:rPr>
        <w:t xml:space="preserve">         </w:t>
      </w:r>
    </w:p>
    <w:p w14:paraId="171C209E" w14:textId="676B80B7" w:rsidR="00273FD1" w:rsidRPr="00F158E1" w:rsidRDefault="00273FD1" w:rsidP="00F158E1">
      <w:pPr>
        <w:ind w:left="709"/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 xml:space="preserve">Maracas : Pause                        </w:t>
      </w:r>
      <w:r>
        <w:rPr>
          <w:rFonts w:eastAsia="Book Antiqua" w:cstheme="minorHAnsi"/>
          <w:sz w:val="22"/>
          <w:szCs w:val="22"/>
          <w:lang w:val="fr-CA"/>
        </w:rPr>
        <w:tab/>
      </w:r>
      <w:r w:rsidRPr="00273FD1">
        <w:rPr>
          <w:rFonts w:eastAsia="Book Antiqua" w:cstheme="minorHAnsi"/>
          <w:sz w:val="22"/>
          <w:szCs w:val="22"/>
          <w:lang w:val="fr-CA"/>
        </w:rPr>
        <w:t xml:space="preserve">Pause                               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273FD1">
        <w:rPr>
          <w:rFonts w:eastAsia="Book Antiqua" w:cstheme="minorHAnsi"/>
          <w:sz w:val="22"/>
          <w:szCs w:val="22"/>
          <w:lang w:val="fr-CA"/>
        </w:rPr>
        <w:t>Triangle </w:t>
      </w:r>
      <w:r>
        <w:rPr>
          <w:rFonts w:eastAsia="Book Antiqua" w:cstheme="minorHAnsi"/>
          <w:sz w:val="22"/>
          <w:szCs w:val="22"/>
          <w:lang w:val="fr-CA"/>
        </w:rPr>
        <w:t xml:space="preserve"> </w:t>
      </w:r>
      <w:r w:rsidRPr="00273FD1">
        <w:rPr>
          <w:rFonts w:eastAsia="Book Antiqua" w:cstheme="minorHAnsi"/>
          <w:sz w:val="22"/>
          <w:szCs w:val="22"/>
          <w:lang w:val="fr-CA"/>
        </w:rPr>
        <w:t xml:space="preserve">: Pause  </w:t>
      </w:r>
      <w:r w:rsidRPr="00273FD1">
        <w:rPr>
          <w:rFonts w:eastAsia="Book Antiqua" w:cstheme="minorHAnsi"/>
          <w:sz w:val="22"/>
          <w:szCs w:val="22"/>
          <w:lang w:val="fr-CA"/>
        </w:rPr>
        <w:tab/>
        <w:t xml:space="preserve">     </w:t>
      </w:r>
      <w:r>
        <w:rPr>
          <w:rFonts w:eastAsia="Book Antiqua" w:cstheme="minorHAnsi"/>
          <w:sz w:val="22"/>
          <w:szCs w:val="22"/>
          <w:lang w:val="fr-CA"/>
        </w:rPr>
        <w:tab/>
      </w:r>
      <w:r w:rsidRPr="00273FD1">
        <w:rPr>
          <w:rFonts w:eastAsia="Book Antiqua" w:cstheme="minorHAnsi"/>
          <w:sz w:val="22"/>
          <w:szCs w:val="22"/>
          <w:lang w:val="fr-CA"/>
        </w:rPr>
        <w:t>Pause</w:t>
      </w:r>
    </w:p>
    <w:p w14:paraId="3682FFBC" w14:textId="77777777" w:rsidR="004F7EFE" w:rsidRPr="00273FD1" w:rsidRDefault="004F7EFE" w:rsidP="00273FD1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2D1C09DE" w14:textId="77777777" w:rsidR="00273FD1" w:rsidRPr="00273FD1" w:rsidRDefault="00273FD1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>Varie la pulsation selon l’aspect de la nature et son intensité.</w:t>
      </w:r>
    </w:p>
    <w:p w14:paraId="27B35388" w14:textId="77777777" w:rsidR="00273FD1" w:rsidRPr="00273FD1" w:rsidRDefault="00273FD1">
      <w:pPr>
        <w:pStyle w:val="ListParagraph"/>
        <w:numPr>
          <w:ilvl w:val="0"/>
          <w:numId w:val="26"/>
        </w:numPr>
        <w:rPr>
          <w:rFonts w:eastAsia="Book Antiqua" w:cstheme="minorHAnsi"/>
          <w:sz w:val="22"/>
          <w:szCs w:val="22"/>
          <w:lang w:val="fr-CA"/>
        </w:rPr>
      </w:pPr>
      <w:r w:rsidRPr="00273FD1">
        <w:rPr>
          <w:rFonts w:eastAsia="Book Antiqua" w:cstheme="minorHAnsi"/>
          <w:sz w:val="22"/>
          <w:szCs w:val="22"/>
          <w:lang w:val="fr-CA"/>
        </w:rPr>
        <w:t xml:space="preserve">La composition </w:t>
      </w:r>
      <w:r w:rsidRPr="00273FD1">
        <w:rPr>
          <w:rFonts w:eastAsia="Book Antiqua" w:cstheme="minorHAnsi"/>
          <w:i/>
          <w:iCs/>
          <w:sz w:val="22"/>
          <w:szCs w:val="22"/>
          <w:lang w:val="fr-CA"/>
        </w:rPr>
        <w:t>Tambour battant</w:t>
      </w:r>
      <w:r w:rsidRPr="00273FD1">
        <w:rPr>
          <w:rFonts w:eastAsia="Book Antiqua" w:cstheme="minorHAnsi"/>
          <w:sz w:val="22"/>
          <w:szCs w:val="22"/>
          <w:lang w:val="fr-CA"/>
        </w:rPr>
        <w:t xml:space="preserve"> doit durer entre une et deux minutes.</w:t>
      </w:r>
    </w:p>
    <w:p w14:paraId="5A69B71F" w14:textId="6D88688B" w:rsidR="007574AE" w:rsidRDefault="007574AE" w:rsidP="00C9355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251F9FEC" w14:textId="77777777" w:rsidR="00273FD1" w:rsidRDefault="00273FD1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</w:p>
    <w:p w14:paraId="7F5DEF71" w14:textId="362EEA72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637B664" w14:textId="77777777" w:rsidR="00D82AE1" w:rsidRDefault="00D82AE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F831221" w14:textId="3D2EE818" w:rsidR="007574AE" w:rsidRDefault="00000000">
      <w:pPr>
        <w:pStyle w:val="ListParagraph"/>
        <w:numPr>
          <w:ilvl w:val="0"/>
          <w:numId w:val="9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68" w:history="1">
        <w:r w:rsidR="00273FD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TAMBOUBA_VI_Lexique</w:t>
        </w:r>
      </w:hyperlink>
    </w:p>
    <w:p w14:paraId="09D295BE" w14:textId="1EB82F0B" w:rsidR="007574AE" w:rsidRPr="007574AE" w:rsidRDefault="00000000">
      <w:pPr>
        <w:pStyle w:val="ListParagraph"/>
        <w:numPr>
          <w:ilvl w:val="0"/>
          <w:numId w:val="9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69" w:history="1">
        <w:r w:rsidR="00273FD1" w:rsidRPr="00273FD1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TAMBOUBA_VF2_Annexe1</w:t>
        </w:r>
      </w:hyperlink>
    </w:p>
    <w:p w14:paraId="1F4CF024" w14:textId="77777777" w:rsidR="00F158E1" w:rsidRDefault="00F158E1" w:rsidP="00F158E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</w:p>
    <w:sectPr w:rsidR="00F158E1" w:rsidSect="00696B7D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4B341" w14:textId="77777777" w:rsidR="002C498E" w:rsidRDefault="002C498E" w:rsidP="00345ADF">
      <w:r>
        <w:separator/>
      </w:r>
    </w:p>
  </w:endnote>
  <w:endnote w:type="continuationSeparator" w:id="0">
    <w:p w14:paraId="296D7BA4" w14:textId="77777777" w:rsidR="002C498E" w:rsidRDefault="002C498E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212D2456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0051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51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C0723B" w14:textId="77777777" w:rsidR="00BA2AC8" w:rsidRDefault="00BA2AC8" w:rsidP="00BA2AC8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45EB3FEA" w14:textId="77777777" w:rsidR="00BA2AC8" w:rsidRPr="006019E9" w:rsidRDefault="00BA2AC8" w:rsidP="00BA2AC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CFFBEDC" w14:textId="77777777" w:rsidR="00BA2AC8" w:rsidRPr="006019E9" w:rsidRDefault="00BA2AC8" w:rsidP="00BA2AC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134BF9F2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72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" filled="f" stroked="f" strokeweight=".5pt">
              <v:textbox inset="0,0,0,0">
                <w:txbxContent>
                  <w:p w14:paraId="64C0723B" w14:textId="77777777" w:rsidR="00BA2AC8" w:rsidRDefault="00BA2AC8" w:rsidP="00BA2AC8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45EB3FEA" w14:textId="77777777" w:rsidR="00BA2AC8" w:rsidRPr="006019E9" w:rsidRDefault="00BA2AC8" w:rsidP="00BA2AC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CFFBEDC" w14:textId="77777777" w:rsidR="00BA2AC8" w:rsidRPr="006019E9" w:rsidRDefault="00BA2AC8" w:rsidP="00BA2AC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134BF9F2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D2972" w14:textId="77777777" w:rsidR="00BA2AC8" w:rsidRDefault="00BA2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BF2EB" w14:textId="77777777" w:rsidR="002C498E" w:rsidRDefault="002C498E" w:rsidP="00345ADF">
      <w:r>
        <w:separator/>
      </w:r>
    </w:p>
  </w:footnote>
  <w:footnote w:type="continuationSeparator" w:id="0">
    <w:p w14:paraId="78BA0169" w14:textId="77777777" w:rsidR="002C498E" w:rsidRDefault="002C498E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6E41D7C0" w:rsidR="006D49B1" w:rsidRPr="002D4AD9" w:rsidRDefault="00000000" w:rsidP="00234462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234462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E80926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234462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43911608" w:rsidR="006D49B1" w:rsidRPr="00B329A5" w:rsidRDefault="002F7E1B">
                          <w:pPr>
                            <w:rPr>
                              <w:lang w:val="fr-FR"/>
                            </w:rPr>
                          </w:pPr>
                          <w:r w:rsidRPr="002F7E1B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TAMBOUR BATTANT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43911608" w:rsidR="006D49B1" w:rsidRPr="00B329A5" w:rsidRDefault="002F7E1B">
                    <w:pPr>
                      <w:rPr>
                        <w:lang w:val="fr-FR"/>
                      </w:rPr>
                    </w:pPr>
                    <w:r w:rsidRPr="002F7E1B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TAMBOUR BATTANT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E32E9" w14:textId="77777777" w:rsidR="00BA2AC8" w:rsidRDefault="00BA2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B4B"/>
    <w:multiLevelType w:val="hybridMultilevel"/>
    <w:tmpl w:val="A6E89F2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600FC"/>
    <w:multiLevelType w:val="hybridMultilevel"/>
    <w:tmpl w:val="08445BDE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67F3"/>
    <w:multiLevelType w:val="hybridMultilevel"/>
    <w:tmpl w:val="772C395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30DF2"/>
    <w:multiLevelType w:val="hybridMultilevel"/>
    <w:tmpl w:val="AE125FF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  <w:color w:val="000000" w:themeColor="text1"/>
        <w:sz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22FE26EB"/>
    <w:multiLevelType w:val="hybridMultilevel"/>
    <w:tmpl w:val="26FE34F2"/>
    <w:lvl w:ilvl="0" w:tplc="CAAE1D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D10AD1"/>
    <w:multiLevelType w:val="hybridMultilevel"/>
    <w:tmpl w:val="38D8496E"/>
    <w:lvl w:ilvl="0" w:tplc="5A0A84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C41230"/>
    <w:multiLevelType w:val="hybridMultilevel"/>
    <w:tmpl w:val="08668CB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14571"/>
    <w:multiLevelType w:val="hybridMultilevel"/>
    <w:tmpl w:val="49BC1D6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82170"/>
    <w:multiLevelType w:val="hybridMultilevel"/>
    <w:tmpl w:val="D6EC973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353495"/>
    <w:multiLevelType w:val="hybridMultilevel"/>
    <w:tmpl w:val="36E4340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463D2B"/>
    <w:multiLevelType w:val="hybridMultilevel"/>
    <w:tmpl w:val="51D259E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825E1E"/>
    <w:multiLevelType w:val="hybridMultilevel"/>
    <w:tmpl w:val="DEE4526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24CF2"/>
    <w:multiLevelType w:val="hybridMultilevel"/>
    <w:tmpl w:val="1816518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F035A98"/>
    <w:multiLevelType w:val="multilevel"/>
    <w:tmpl w:val="8B606E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58CD077B"/>
    <w:multiLevelType w:val="hybridMultilevel"/>
    <w:tmpl w:val="5942CA2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874D63"/>
    <w:multiLevelType w:val="hybridMultilevel"/>
    <w:tmpl w:val="C5F82ED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1631DD"/>
    <w:multiLevelType w:val="hybridMultilevel"/>
    <w:tmpl w:val="88F244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72685"/>
    <w:multiLevelType w:val="hybridMultilevel"/>
    <w:tmpl w:val="18BE847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  <w:color w:val="000000" w:themeColor="text1"/>
        <w:sz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E17B8F"/>
    <w:multiLevelType w:val="hybridMultilevel"/>
    <w:tmpl w:val="47D2B10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5042D"/>
    <w:multiLevelType w:val="hybridMultilevel"/>
    <w:tmpl w:val="DC40210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B5853"/>
    <w:multiLevelType w:val="hybridMultilevel"/>
    <w:tmpl w:val="6598F23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5"/>
  </w:num>
  <w:num w:numId="2" w16cid:durableId="1009038">
    <w:abstractNumId w:val="2"/>
  </w:num>
  <w:num w:numId="3" w16cid:durableId="1132868548">
    <w:abstractNumId w:val="27"/>
  </w:num>
  <w:num w:numId="4" w16cid:durableId="56781770">
    <w:abstractNumId w:val="17"/>
  </w:num>
  <w:num w:numId="5" w16cid:durableId="851917970">
    <w:abstractNumId w:val="6"/>
  </w:num>
  <w:num w:numId="6" w16cid:durableId="284819887">
    <w:abstractNumId w:val="12"/>
  </w:num>
  <w:num w:numId="7" w16cid:durableId="862132381">
    <w:abstractNumId w:val="26"/>
  </w:num>
  <w:num w:numId="8" w16cid:durableId="359477825">
    <w:abstractNumId w:val="29"/>
  </w:num>
  <w:num w:numId="9" w16cid:durableId="650601461">
    <w:abstractNumId w:val="8"/>
  </w:num>
  <w:num w:numId="10" w16cid:durableId="1314067366">
    <w:abstractNumId w:val="18"/>
  </w:num>
  <w:num w:numId="11" w16cid:durableId="1313363677">
    <w:abstractNumId w:val="4"/>
  </w:num>
  <w:num w:numId="12" w16cid:durableId="85463168">
    <w:abstractNumId w:val="19"/>
  </w:num>
  <w:num w:numId="13" w16cid:durableId="1340935350">
    <w:abstractNumId w:val="22"/>
  </w:num>
  <w:num w:numId="14" w16cid:durableId="259071931">
    <w:abstractNumId w:val="13"/>
  </w:num>
  <w:num w:numId="15" w16cid:durableId="2053722295">
    <w:abstractNumId w:val="24"/>
  </w:num>
  <w:num w:numId="16" w16cid:durableId="35932444">
    <w:abstractNumId w:val="30"/>
  </w:num>
  <w:num w:numId="17" w16cid:durableId="1868132996">
    <w:abstractNumId w:val="25"/>
  </w:num>
  <w:num w:numId="18" w16cid:durableId="607009083">
    <w:abstractNumId w:val="5"/>
  </w:num>
  <w:num w:numId="19" w16cid:durableId="1052080142">
    <w:abstractNumId w:val="7"/>
  </w:num>
  <w:num w:numId="20" w16cid:durableId="1704942668">
    <w:abstractNumId w:val="28"/>
  </w:num>
  <w:num w:numId="21" w16cid:durableId="975338746">
    <w:abstractNumId w:val="1"/>
  </w:num>
  <w:num w:numId="22" w16cid:durableId="1556353896">
    <w:abstractNumId w:val="16"/>
  </w:num>
  <w:num w:numId="23" w16cid:durableId="2053574860">
    <w:abstractNumId w:val="14"/>
  </w:num>
  <w:num w:numId="24" w16cid:durableId="1567719363">
    <w:abstractNumId w:val="9"/>
  </w:num>
  <w:num w:numId="25" w16cid:durableId="933633275">
    <w:abstractNumId w:val="20"/>
  </w:num>
  <w:num w:numId="26" w16cid:durableId="203687357">
    <w:abstractNumId w:val="23"/>
  </w:num>
  <w:num w:numId="27" w16cid:durableId="1372807700">
    <w:abstractNumId w:val="3"/>
  </w:num>
  <w:num w:numId="28" w16cid:durableId="1847549181">
    <w:abstractNumId w:val="11"/>
  </w:num>
  <w:num w:numId="29" w16cid:durableId="180900277">
    <w:abstractNumId w:val="10"/>
  </w:num>
  <w:num w:numId="30" w16cid:durableId="1127972797">
    <w:abstractNumId w:val="21"/>
  </w:num>
  <w:num w:numId="31" w16cid:durableId="1991975784">
    <w:abstractNumId w:val="31"/>
  </w:num>
  <w:num w:numId="32" w16cid:durableId="1315522167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367C7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25CD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0EF7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26C4E"/>
    <w:rsid w:val="00234462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3FD1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C498E"/>
    <w:rsid w:val="002D1C15"/>
    <w:rsid w:val="002D1C86"/>
    <w:rsid w:val="002D2361"/>
    <w:rsid w:val="002D4AD9"/>
    <w:rsid w:val="002D5D87"/>
    <w:rsid w:val="002D6875"/>
    <w:rsid w:val="002E07D8"/>
    <w:rsid w:val="002E23DF"/>
    <w:rsid w:val="002E3E13"/>
    <w:rsid w:val="002F3956"/>
    <w:rsid w:val="002F3C23"/>
    <w:rsid w:val="002F6B03"/>
    <w:rsid w:val="002F761B"/>
    <w:rsid w:val="002F7A02"/>
    <w:rsid w:val="002F7E1B"/>
    <w:rsid w:val="003050CE"/>
    <w:rsid w:val="0030557A"/>
    <w:rsid w:val="00305606"/>
    <w:rsid w:val="00306D21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49CA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43C1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4F7EFE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0572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4BB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1359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574AE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2689"/>
    <w:rsid w:val="007C5F18"/>
    <w:rsid w:val="007C6135"/>
    <w:rsid w:val="007C6B15"/>
    <w:rsid w:val="007D05F1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0309E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06BB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394C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6E58"/>
    <w:rsid w:val="009777BF"/>
    <w:rsid w:val="009809F3"/>
    <w:rsid w:val="00981EE6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57287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03ED"/>
    <w:rsid w:val="00AF28FD"/>
    <w:rsid w:val="00AF2AC3"/>
    <w:rsid w:val="00AF3E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5E82"/>
    <w:rsid w:val="00B26747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57671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2AC8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39EE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CF6B89"/>
    <w:rsid w:val="00D11676"/>
    <w:rsid w:val="00D13144"/>
    <w:rsid w:val="00D14786"/>
    <w:rsid w:val="00D1606B"/>
    <w:rsid w:val="00D2009F"/>
    <w:rsid w:val="00D20465"/>
    <w:rsid w:val="00D23E80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D6F88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0926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4478"/>
    <w:rsid w:val="00EF75F6"/>
    <w:rsid w:val="00F01638"/>
    <w:rsid w:val="00F02E23"/>
    <w:rsid w:val="00F060ED"/>
    <w:rsid w:val="00F15180"/>
    <w:rsid w:val="00F158E1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5AD9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04F3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None">
    <w:name w:val="None"/>
    <w:rsid w:val="00B25E82"/>
  </w:style>
  <w:style w:type="paragraph" w:customStyle="1" w:styleId="Body">
    <w:name w:val="Body"/>
    <w:rsid w:val="00B25E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fr-CA" w:eastAsia="fr-C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TAMBOUBA_VF3_Annexe1.docx" TargetMode="External"/><Relationship Id="rId21" Type="http://schemas.openxmlformats.org/officeDocument/2006/relationships/hyperlink" Target="https://afeao.ca/afeaoDoc/TAMBOUBA_VI_Lexique.docx" TargetMode="External"/><Relationship Id="rId42" Type="http://schemas.openxmlformats.org/officeDocument/2006/relationships/hyperlink" Target="https://afeao.ca/afeaoDoc/TAMBOUBA_VI_Preunite.docx" TargetMode="External"/><Relationship Id="rId47" Type="http://schemas.openxmlformats.org/officeDocument/2006/relationships/hyperlink" Target="https://afeao.ca/afeaoDoc/TAMBOUBA_VI_Lexique.docx" TargetMode="External"/><Relationship Id="rId63" Type="http://schemas.openxmlformats.org/officeDocument/2006/relationships/hyperlink" Target="http://www.afeao.ca/afeaoDoc/TAMBOUBA_VI.pdf" TargetMode="External"/><Relationship Id="rId68" Type="http://schemas.openxmlformats.org/officeDocument/2006/relationships/hyperlink" Target="https://afeao.ca/afeaoDoc/TAMBOUBA_VI_Lexique.docx" TargetMode="External"/><Relationship Id="rId16" Type="http://schemas.openxmlformats.org/officeDocument/2006/relationships/hyperlink" Target="https://afeao.ca/afeaoDoc/TAMBOUBA_VF2.pdf" TargetMode="External"/><Relationship Id="rId11" Type="http://schemas.openxmlformats.org/officeDocument/2006/relationships/hyperlink" Target="https://afeao.ca/afeaoDoc/TAMBOUBA_VI.pdf" TargetMode="External"/><Relationship Id="rId24" Type="http://schemas.openxmlformats.org/officeDocument/2006/relationships/hyperlink" Target="https://afeao.ca/afeaoDoc/TAMBOUBA_VI_Lexique.docx" TargetMode="External"/><Relationship Id="rId32" Type="http://schemas.openxmlformats.org/officeDocument/2006/relationships/hyperlink" Target="https://youtu.be/77c0voZMu2Q" TargetMode="External"/><Relationship Id="rId37" Type="http://schemas.openxmlformats.org/officeDocument/2006/relationships/hyperlink" Target="https://fb.watch/9CI0nww0h1/" TargetMode="External"/><Relationship Id="rId40" Type="http://schemas.openxmlformats.org/officeDocument/2006/relationships/hyperlink" Target="https://afeao.ca/afeaoDoc/TAMBOUBA_VI_Ligne.docx" TargetMode="External"/><Relationship Id="rId45" Type="http://schemas.openxmlformats.org/officeDocument/2006/relationships/hyperlink" Target="https://afeao.ca/afeaoDoc/TAMBOUBA_VI_Fiche.docx" TargetMode="External"/><Relationship Id="rId53" Type="http://schemas.openxmlformats.org/officeDocument/2006/relationships/hyperlink" Target="https://afeao.ca/afeaoDoc/TAMBOUBA_VI_Lexique.docx" TargetMode="External"/><Relationship Id="rId58" Type="http://schemas.openxmlformats.org/officeDocument/2006/relationships/hyperlink" Target="http://www.afeao.ca/afeaoDoc/TAMBOUBA_VF1.pdf" TargetMode="External"/><Relationship Id="rId66" Type="http://schemas.openxmlformats.org/officeDocument/2006/relationships/hyperlink" Target="https://afeao.ca/afeaoDoc/TAMBOUBA_VF2_Annexe1.docx" TargetMode="External"/><Relationship Id="rId74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hyperlink" Target="https://www.pixabay.com/" TargetMode="External"/><Relationship Id="rId19" Type="http://schemas.openxmlformats.org/officeDocument/2006/relationships/hyperlink" Target="https://afeao.ca/afeaoDoc/TAMBOUBA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TAMBOUBA_VF2_Annexe1.docx" TargetMode="External"/><Relationship Id="rId27" Type="http://schemas.openxmlformats.org/officeDocument/2006/relationships/hyperlink" Target="https://afeao.ca/afeaoDoc/TAMBOUBA_VF2_Annexe1.docx" TargetMode="External"/><Relationship Id="rId30" Type="http://schemas.openxmlformats.org/officeDocument/2006/relationships/hyperlink" Target="https://afeao.ca/afeaoDoc/TAMBOUBA_VF4_Annexe2.docx" TargetMode="External"/><Relationship Id="rId35" Type="http://schemas.openxmlformats.org/officeDocument/2006/relationships/hyperlink" Target="https://afeao.ca/afeaoDoc/TAMBOUBA_VF4_Annexe1.docx" TargetMode="External"/><Relationship Id="rId43" Type="http://schemas.openxmlformats.org/officeDocument/2006/relationships/hyperlink" Target="https://youtu.be/4IjklOTCpO0" TargetMode="External"/><Relationship Id="rId48" Type="http://schemas.openxmlformats.org/officeDocument/2006/relationships/hyperlink" Target="https://afeao.ca/afeaoDoc/TAMBOUBA_VI_Preunite.docx" TargetMode="External"/><Relationship Id="rId56" Type="http://schemas.openxmlformats.org/officeDocument/2006/relationships/image" Target="media/image9.jpg"/><Relationship Id="rId64" Type="http://schemas.openxmlformats.org/officeDocument/2006/relationships/hyperlink" Target="http://www.afeao.ca/afeaoDoc/TAMBOUBA_VF3.pdf" TargetMode="External"/><Relationship Id="rId69" Type="http://schemas.openxmlformats.org/officeDocument/2006/relationships/hyperlink" Target="https://afeao.ca/afeaoDoc/TAMBOUBA_VF2_Annexe1.docx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TAMBOUBA_VI_Lexique.docx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TAMBOUBA_VF2_Annexe1.docx" TargetMode="External"/><Relationship Id="rId33" Type="http://schemas.openxmlformats.org/officeDocument/2006/relationships/hyperlink" Target="https://afeao.ca/afeaoDoc/TAMBOUBA_VF2_Annexe1.docx" TargetMode="External"/><Relationship Id="rId38" Type="http://schemas.openxmlformats.org/officeDocument/2006/relationships/hyperlink" Target="https://youtu.be/77c0voZMu2Q" TargetMode="External"/><Relationship Id="rId46" Type="http://schemas.openxmlformats.org/officeDocument/2006/relationships/hyperlink" Target="https://afeao.ca/afeaoDoc/TAMBOUBA_VI_Ligne.docx" TargetMode="External"/><Relationship Id="rId59" Type="http://schemas.openxmlformats.org/officeDocument/2006/relationships/hyperlink" Target="http://www.afeao.ca/afeaoDoc/TAMBOUBA_VF4.pdf" TargetMode="External"/><Relationship Id="rId67" Type="http://schemas.openxmlformats.org/officeDocument/2006/relationships/image" Target="media/image10.png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TAMBOUBA_VI_Lexique.docx" TargetMode="External"/><Relationship Id="rId54" Type="http://schemas.openxmlformats.org/officeDocument/2006/relationships/hyperlink" Target="https://afeao.ca/afeaoDoc/TAMBOUBA_VF2_Annexe1.docx" TargetMode="External"/><Relationship Id="rId62" Type="http://schemas.openxmlformats.org/officeDocument/2006/relationships/hyperlink" Target="https://www.pixabay.com/" TargetMode="External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TAMBOUBA_VF3_Annexe1.docx" TargetMode="External"/><Relationship Id="rId28" Type="http://schemas.openxmlformats.org/officeDocument/2006/relationships/hyperlink" Target="https://afeao.ca/afeaoDoc/TAMBOUBA_VF3_Annexe1.docx" TargetMode="External"/><Relationship Id="rId36" Type="http://schemas.openxmlformats.org/officeDocument/2006/relationships/hyperlink" Target="https://afeao.ca/afeaoDoc/TAMBOUBA_VF4_Annexe2.docx" TargetMode="External"/><Relationship Id="rId49" Type="http://schemas.openxmlformats.org/officeDocument/2006/relationships/hyperlink" Target="https://youtu.be/4IjklOTCpO0" TargetMode="External"/><Relationship Id="rId57" Type="http://schemas.openxmlformats.org/officeDocument/2006/relationships/image" Target="media/image10.jpeg"/><Relationship Id="rId10" Type="http://schemas.openxmlformats.org/officeDocument/2006/relationships/image" Target="media/image2.jpeg"/><Relationship Id="rId31" Type="http://schemas.openxmlformats.org/officeDocument/2006/relationships/hyperlink" Target="https://fb.watch/9CI0nww0h1/" TargetMode="External"/><Relationship Id="rId44" Type="http://schemas.openxmlformats.org/officeDocument/2006/relationships/hyperlink" Target="https://www.youtube.com/watch?v=y-JnHGZO_7I" TargetMode="External"/><Relationship Id="rId52" Type="http://schemas.openxmlformats.org/officeDocument/2006/relationships/hyperlink" Target="https://afeao.ca/afeaoDoc/TAMBOUBA_VF2_Annexe1.docx" TargetMode="External"/><Relationship Id="rId60" Type="http://schemas.openxmlformats.org/officeDocument/2006/relationships/hyperlink" Target="http://www.afeao.ca/afeaoDoc/TAMBOUBA_VF2.pdf" TargetMode="External"/><Relationship Id="rId65" Type="http://schemas.openxmlformats.org/officeDocument/2006/relationships/hyperlink" Target="https://afeao.ca/afeaoDoc/TAMBOUBA_VI_Lexique.docx" TargetMode="External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TAMBOUBA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TAMBOUBA_VI_Fiche.docx" TargetMode="External"/><Relationship Id="rId34" Type="http://schemas.openxmlformats.org/officeDocument/2006/relationships/hyperlink" Target="https://afeao.ca/afeaoDoc/TAMBOUBA_VF3_Annexe1.docx" TargetMode="External"/><Relationship Id="rId50" Type="http://schemas.openxmlformats.org/officeDocument/2006/relationships/hyperlink" Target="https://www.youtube.com/watch?v=y-JnHGZO_7I" TargetMode="External"/><Relationship Id="rId55" Type="http://schemas.openxmlformats.org/officeDocument/2006/relationships/hyperlink" Target="http://www.edu.gov.on.ca/fre/curriculum/elementary/arts18b09currf.pdf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TAMBOUBA_VF4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9</Pages>
  <Words>923</Words>
  <Characters>5264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33</cp:revision>
  <cp:lastPrinted>2022-05-02T17:32:00Z</cp:lastPrinted>
  <dcterms:created xsi:type="dcterms:W3CDTF">2022-07-23T17:36:00Z</dcterms:created>
  <dcterms:modified xsi:type="dcterms:W3CDTF">2022-08-15T11:45:00Z</dcterms:modified>
</cp:coreProperties>
</file>