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9133D26" w:rsidR="00B81756" w:rsidRDefault="00E05FD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1B248A9">
                <wp:simplePos x="0" y="0"/>
                <wp:positionH relativeFrom="column">
                  <wp:posOffset>-502091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01D70" id="Rectangle 1" o:spid="_x0000_s1026" style="position:absolute;margin-left:-39.5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UghXOO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21DA150">
            <wp:simplePos x="0" y="0"/>
            <wp:positionH relativeFrom="column">
              <wp:posOffset>-447869</wp:posOffset>
            </wp:positionH>
            <wp:positionV relativeFrom="paragraph">
              <wp:posOffset>661800</wp:posOffset>
            </wp:positionV>
            <wp:extent cx="7588250"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375" cy="5376645"/>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597760" behindDoc="0" locked="0" layoutInCell="1" allowOverlap="1" wp14:anchorId="27C65FD5" wp14:editId="36AE3B56">
                <wp:simplePos x="0" y="0"/>
                <wp:positionH relativeFrom="column">
                  <wp:posOffset>7277100</wp:posOffset>
                </wp:positionH>
                <wp:positionV relativeFrom="paragraph">
                  <wp:posOffset>-448116</wp:posOffset>
                </wp:positionV>
                <wp:extent cx="18649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64995" cy="1032510"/>
                        </a:xfrm>
                        <a:prstGeom prst="rect">
                          <a:avLst/>
                        </a:prstGeom>
                        <a:noFill/>
                        <a:ln w="6350">
                          <a:noFill/>
                        </a:ln>
                      </wps:spPr>
                      <wps:txbx>
                        <w:txbxContent>
                          <w:p w14:paraId="40A5FCCC" w14:textId="534F4A1C"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pt;margin-top:-35.3pt;width:146.8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" filled="f" stroked="f" strokeweight=".5pt">
                <v:textbox>
                  <w:txbxContent>
                    <w:p w14:paraId="40A5FCCC" w14:textId="534F4A1C"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F1</w:t>
                      </w:r>
                    </w:p>
                  </w:txbxContent>
                </v:textbox>
              </v:shape>
            </w:pict>
          </mc:Fallback>
        </mc:AlternateContent>
      </w:r>
      <w:r w:rsidRPr="000B2B9E">
        <w:rPr>
          <w:noProof/>
          <w:lang w:val="fr-CA" w:eastAsia="fr-CA"/>
        </w:rPr>
        <mc:AlternateContent>
          <mc:Choice Requires="wps">
            <w:drawing>
              <wp:anchor distT="0" distB="0" distL="114300" distR="114300" simplePos="0" relativeHeight="252598784" behindDoc="0" locked="0" layoutInCell="1" allowOverlap="1" wp14:anchorId="399D4FC1" wp14:editId="66758350">
                <wp:simplePos x="0" y="0"/>
                <wp:positionH relativeFrom="column">
                  <wp:posOffset>7286625</wp:posOffset>
                </wp:positionH>
                <wp:positionV relativeFrom="paragraph">
                  <wp:posOffset>-586934</wp:posOffset>
                </wp:positionV>
                <wp:extent cx="1993900" cy="4197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9735"/>
                        </a:xfrm>
                        <a:prstGeom prst="rect">
                          <a:avLst/>
                        </a:prstGeom>
                        <a:noFill/>
                        <a:ln w="6350">
                          <a:noFill/>
                        </a:ln>
                      </wps:spPr>
                      <wps:txb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75pt;margin-top:-46.2pt;width:157pt;height:33.0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QqGAIAADM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" filled="f" stroked="f" strokeweight=".5pt">
                <v:textbo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v:textbox>
              </v:shap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190E769E">
                <wp:simplePos x="0" y="0"/>
                <wp:positionH relativeFrom="column">
                  <wp:posOffset>-163195</wp:posOffset>
                </wp:positionH>
                <wp:positionV relativeFrom="paragraph">
                  <wp:posOffset>-620201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48.8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" filled="f" stroked="f" strokeweight=".5pt">
                <v:textbo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v:textbox>
              </v:shape>
            </w:pict>
          </mc:Fallback>
        </mc:AlternateContent>
      </w:r>
      <w:r w:rsidRPr="00FD14F4">
        <w:rPr>
          <w:noProof/>
        </w:rPr>
        <mc:AlternateContent>
          <mc:Choice Requires="wps">
            <w:drawing>
              <wp:anchor distT="0" distB="0" distL="114300" distR="114300" simplePos="0" relativeHeight="253572608" behindDoc="0" locked="0" layoutInCell="1" allowOverlap="1" wp14:anchorId="25B7C130" wp14:editId="20F1FA62">
                <wp:simplePos x="0" y="0"/>
                <wp:positionH relativeFrom="column">
                  <wp:posOffset>-158115</wp:posOffset>
                </wp:positionH>
                <wp:positionV relativeFrom="paragraph">
                  <wp:posOffset>-189424</wp:posOffset>
                </wp:positionV>
                <wp:extent cx="4779010"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60BF0D0" w14:textId="77777777" w:rsidR="00E05FDD" w:rsidRPr="00DC3F23" w:rsidRDefault="00E05FDD" w:rsidP="00E05FDD">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C130" id="Text Box 97" o:spid="_x0000_s1029" type="#_x0000_t202" style="position:absolute;margin-left:-12.45pt;margin-top:-14.9pt;width:376.3pt;height:48.4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" filled="f" stroked="f" strokeweight=".5pt">
                <v:textbox>
                  <w:txbxContent>
                    <w:p w14:paraId="360BF0D0" w14:textId="77777777" w:rsidR="00E05FDD" w:rsidRPr="00DC3F23" w:rsidRDefault="00E05FDD" w:rsidP="00E05FDD">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270EDD93">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7AE018B1" w:rsidR="00B81756" w:rsidRPr="003D3D45" w:rsidRDefault="00A26600" w:rsidP="003D3D45">
                            <w:pPr>
                              <w:pStyle w:val="BodyText"/>
                              <w:spacing w:before="0" w:after="120"/>
                              <w:contextualSpacing/>
                              <w:rPr>
                                <w:rFonts w:eastAsia="Times New Roman"/>
                                <w:b/>
                                <w:sz w:val="16"/>
                                <w:szCs w:val="16"/>
                                <w:lang w:val="fr-CA"/>
                              </w:rPr>
                            </w:pPr>
                            <w:r>
                              <w:rPr>
                                <w:rFonts w:ascii="Calibri" w:hAnsi="Calibri" w:cs="Calibri"/>
                                <w:bCs/>
                                <w:color w:val="000000" w:themeColor="text1"/>
                                <w:lang w:val="fr-CA"/>
                              </w:rPr>
                              <w:t>Elle, il ou iel</w:t>
                            </w:r>
                            <w:r w:rsidR="00E05FDD" w:rsidRPr="000D4DAE">
                              <w:rPr>
                                <w:rFonts w:ascii="Calibri" w:hAnsi="Calibri" w:cs="Calibri"/>
                                <w:bCs/>
                                <w:color w:val="000000" w:themeColor="text1"/>
                                <w:lang w:val="fr-CA"/>
                              </w:rPr>
                              <w:t xml:space="preserve"> explore les éléments clés du corps, de l’énergie, du temps, de l’espace et de l’interrelation ainsi que </w:t>
                            </w:r>
                            <w:r>
                              <w:rPr>
                                <w:rFonts w:ascii="Calibri" w:hAnsi="Calibri" w:cs="Calibri"/>
                                <w:bCs/>
                                <w:color w:val="000000" w:themeColor="text1"/>
                                <w:lang w:val="fr-CA"/>
                              </w:rPr>
                              <w:br/>
                            </w:r>
                            <w:r w:rsidR="00E05FDD" w:rsidRPr="000D4DAE">
                              <w:rPr>
                                <w:rFonts w:ascii="Calibri" w:hAnsi="Calibri" w:cs="Calibri"/>
                                <w:bCs/>
                                <w:color w:val="000000" w:themeColor="text1"/>
                                <w:lang w:val="fr-CA"/>
                              </w:rPr>
                              <w:t xml:space="preserve">le principe esthétique du contraste et de l’unité en lien avec les idées générées par </w:t>
                            </w:r>
                            <w:r w:rsidR="00E05FDD">
                              <w:rPr>
                                <w:rFonts w:ascii="Calibri" w:hAnsi="Calibri" w:cs="Calibri"/>
                                <w:bCs/>
                                <w:color w:val="000000" w:themeColor="text1"/>
                                <w:lang w:val="fr-CA"/>
                              </w:rPr>
                              <w:br/>
                            </w:r>
                            <w:r w:rsidR="00E05FDD" w:rsidRPr="000D4DAE">
                              <w:rPr>
                                <w:rFonts w:ascii="Calibri" w:hAnsi="Calibri" w:cs="Calibri"/>
                                <w:bCs/>
                                <w:color w:val="000000" w:themeColor="text1"/>
                                <w:lang w:val="fr-CA"/>
                              </w:rPr>
                              <w:t xml:space="preserve">le thème </w:t>
                            </w:r>
                            <w:r w:rsidR="00E05FDD" w:rsidRPr="000D4DAE">
                              <w:rPr>
                                <w:rFonts w:ascii="Calibri" w:hAnsi="Calibri" w:cs="Calibri"/>
                                <w:bCs/>
                                <w:i/>
                                <w:color w:val="000000" w:themeColor="text1"/>
                                <w:lang w:val="fr-CA"/>
                              </w:rPr>
                              <w:t>Voyage nocturne</w:t>
                            </w:r>
                            <w:r w:rsidR="00E05FDD" w:rsidRPr="000D4DAE">
                              <w:rPr>
                                <w:rFonts w:ascii="Calibri" w:hAnsi="Calibri" w:cs="Calibri"/>
                                <w:bCs/>
                                <w:color w:val="000000" w:themeColor="text1"/>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7AE018B1" w:rsidR="00B81756" w:rsidRPr="003D3D45" w:rsidRDefault="00A26600" w:rsidP="003D3D45">
                      <w:pPr>
                        <w:pStyle w:val="BodyText"/>
                        <w:spacing w:before="0" w:after="120"/>
                        <w:contextualSpacing/>
                        <w:rPr>
                          <w:rFonts w:eastAsia="Times New Roman"/>
                          <w:b/>
                          <w:sz w:val="16"/>
                          <w:szCs w:val="16"/>
                          <w:lang w:val="fr-CA"/>
                        </w:rPr>
                      </w:pPr>
                      <w:r>
                        <w:rPr>
                          <w:rFonts w:ascii="Calibri" w:hAnsi="Calibri" w:cs="Calibri"/>
                          <w:bCs/>
                          <w:color w:val="000000" w:themeColor="text1"/>
                          <w:lang w:val="fr-CA"/>
                        </w:rPr>
                        <w:t>Elle, il ou iel</w:t>
                      </w:r>
                      <w:r w:rsidR="00E05FDD" w:rsidRPr="000D4DAE">
                        <w:rPr>
                          <w:rFonts w:ascii="Calibri" w:hAnsi="Calibri" w:cs="Calibri"/>
                          <w:bCs/>
                          <w:color w:val="000000" w:themeColor="text1"/>
                          <w:lang w:val="fr-CA"/>
                        </w:rPr>
                        <w:t xml:space="preserve"> explore les éléments clés du corps, de l’énergie, du temps, de l’espace et de l’interrelation ainsi que </w:t>
                      </w:r>
                      <w:r>
                        <w:rPr>
                          <w:rFonts w:ascii="Calibri" w:hAnsi="Calibri" w:cs="Calibri"/>
                          <w:bCs/>
                          <w:color w:val="000000" w:themeColor="text1"/>
                          <w:lang w:val="fr-CA"/>
                        </w:rPr>
                        <w:br/>
                      </w:r>
                      <w:r w:rsidR="00E05FDD" w:rsidRPr="000D4DAE">
                        <w:rPr>
                          <w:rFonts w:ascii="Calibri" w:hAnsi="Calibri" w:cs="Calibri"/>
                          <w:bCs/>
                          <w:color w:val="000000" w:themeColor="text1"/>
                          <w:lang w:val="fr-CA"/>
                        </w:rPr>
                        <w:t xml:space="preserve">le principe esthétique du contraste et de l’unité en lien avec les idées générées par </w:t>
                      </w:r>
                      <w:r w:rsidR="00E05FDD">
                        <w:rPr>
                          <w:rFonts w:ascii="Calibri" w:hAnsi="Calibri" w:cs="Calibri"/>
                          <w:bCs/>
                          <w:color w:val="000000" w:themeColor="text1"/>
                          <w:lang w:val="fr-CA"/>
                        </w:rPr>
                        <w:br/>
                      </w:r>
                      <w:r w:rsidR="00E05FDD" w:rsidRPr="000D4DAE">
                        <w:rPr>
                          <w:rFonts w:ascii="Calibri" w:hAnsi="Calibri" w:cs="Calibri"/>
                          <w:bCs/>
                          <w:color w:val="000000" w:themeColor="text1"/>
                          <w:lang w:val="fr-CA"/>
                        </w:rPr>
                        <w:t xml:space="preserve">le thème </w:t>
                      </w:r>
                      <w:r w:rsidR="00E05FDD" w:rsidRPr="000D4DAE">
                        <w:rPr>
                          <w:rFonts w:ascii="Calibri" w:hAnsi="Calibri" w:cs="Calibri"/>
                          <w:bCs/>
                          <w:i/>
                          <w:color w:val="000000" w:themeColor="text1"/>
                          <w:lang w:val="fr-CA"/>
                        </w:rPr>
                        <w:t>Voyage nocturne</w:t>
                      </w:r>
                      <w:r w:rsidR="00E05FDD" w:rsidRPr="000D4DAE">
                        <w:rPr>
                          <w:rFonts w:ascii="Calibri" w:hAnsi="Calibri" w:cs="Calibri"/>
                          <w:bCs/>
                          <w:color w:val="000000" w:themeColor="text1"/>
                          <w:lang w:val="fr-CA"/>
                        </w:rPr>
                        <w:t>.</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2ABB2F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41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DF8081C" w14:textId="77777777" w:rsidR="00986DFC" w:rsidRPr="000B2B9E" w:rsidRDefault="00986DFC" w:rsidP="00986DFC">
      <w:pPr>
        <w:rPr>
          <w:lang w:val="fr-FR"/>
        </w:rPr>
      </w:pPr>
      <w:r w:rsidRPr="00200DE1">
        <w:rPr>
          <w:noProof/>
          <w:lang w:val="fr-CA" w:eastAsia="fr-CA"/>
        </w:rPr>
        <w:lastRenderedPageBreak/>
        <mc:AlternateContent>
          <mc:Choice Requires="wps">
            <w:drawing>
              <wp:anchor distT="0" distB="0" distL="114300" distR="114300" simplePos="0" relativeHeight="253581824" behindDoc="1" locked="0" layoutInCell="1" allowOverlap="1" wp14:anchorId="1254A17A" wp14:editId="53C375CC">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81DF466" w14:textId="77777777" w:rsidR="00986DFC" w:rsidRPr="00711CB6" w:rsidRDefault="00986DFC" w:rsidP="00986DFC">
                            <w:pPr>
                              <w:pStyle w:val="BodyExtraSmallNormal"/>
                              <w:rPr>
                                <w:rFonts w:ascii="Calibri" w:hAnsi="Calibri"/>
                                <w:b/>
                                <w:bCs/>
                                <w:sz w:val="28"/>
                                <w:szCs w:val="28"/>
                              </w:rPr>
                            </w:pPr>
                            <w:r w:rsidRPr="00711CB6">
                              <w:rPr>
                                <w:rFonts w:ascii="Calibri" w:hAnsi="Calibri"/>
                                <w:b/>
                                <w:bCs/>
                                <w:sz w:val="28"/>
                                <w:szCs w:val="28"/>
                              </w:rPr>
                              <w:t>ATTENTES ET</w:t>
                            </w:r>
                          </w:p>
                          <w:p w14:paraId="7035C0D2" w14:textId="77777777" w:rsidR="00986DFC" w:rsidRPr="00711CB6" w:rsidRDefault="00986DFC" w:rsidP="00986DFC">
                            <w:pPr>
                              <w:pStyle w:val="BodyExtraSmallNormal"/>
                              <w:rPr>
                                <w:rFonts w:ascii="Calibri" w:hAnsi="Calibri"/>
                                <w:b/>
                                <w:bCs/>
                                <w:sz w:val="28"/>
                                <w:szCs w:val="28"/>
                              </w:rPr>
                            </w:pPr>
                            <w:r w:rsidRPr="00711CB6">
                              <w:rPr>
                                <w:rFonts w:ascii="Calibri" w:hAnsi="Calibri"/>
                                <w:b/>
                                <w:bCs/>
                                <w:sz w:val="28"/>
                                <w:szCs w:val="28"/>
                              </w:rPr>
                              <w:t xml:space="preserve">CONTENUS </w:t>
                            </w:r>
                          </w:p>
                          <w:p w14:paraId="59333B56" w14:textId="77777777" w:rsidR="00986DFC" w:rsidRPr="00711CB6" w:rsidRDefault="00986DFC" w:rsidP="00986DFC">
                            <w:pPr>
                              <w:pStyle w:val="BodyExtraSmallNormal"/>
                              <w:rPr>
                                <w:rFonts w:ascii="Calibri" w:hAnsi="Calibri"/>
                                <w:b/>
                                <w:bCs/>
                                <w:sz w:val="28"/>
                                <w:szCs w:val="28"/>
                              </w:rPr>
                            </w:pPr>
                            <w:r w:rsidRPr="00711CB6">
                              <w:rPr>
                                <w:rFonts w:ascii="Calibri" w:hAnsi="Calibri"/>
                                <w:b/>
                                <w:bCs/>
                                <w:sz w:val="28"/>
                                <w:szCs w:val="28"/>
                              </w:rPr>
                              <w:t>D’APPRENTISSAGE</w:t>
                            </w:r>
                          </w:p>
                          <w:p w14:paraId="1D78469C" w14:textId="77777777" w:rsidR="00986DFC" w:rsidRPr="00711CB6" w:rsidRDefault="00986DFC" w:rsidP="00986DFC">
                            <w:pPr>
                              <w:pStyle w:val="BodyExtraSmallNormal"/>
                              <w:rPr>
                                <w:rFonts w:ascii="Calibri" w:hAnsi="Calibri"/>
                                <w:b/>
                                <w:bCs/>
                                <w:sz w:val="28"/>
                                <w:szCs w:val="28"/>
                              </w:rPr>
                            </w:pPr>
                          </w:p>
                          <w:p w14:paraId="2A398585" w14:textId="77777777" w:rsidR="00986DFC" w:rsidRPr="00CF18E0" w:rsidRDefault="00986DFC" w:rsidP="00986DF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BC417A7" w14:textId="77777777" w:rsidR="00986DFC" w:rsidRPr="00711CB6" w:rsidRDefault="00986DFC" w:rsidP="00986DFC">
                            <w:pPr>
                              <w:pStyle w:val="BodyExtraSmallNormal"/>
                              <w:rPr>
                                <w:rFonts w:ascii="Calibri" w:hAnsi="Calibri"/>
                                <w:b/>
                                <w:bCs/>
                                <w:sz w:val="28"/>
                                <w:szCs w:val="28"/>
                              </w:rPr>
                            </w:pPr>
                          </w:p>
                          <w:p w14:paraId="2CCC67CB" w14:textId="77777777" w:rsidR="00986DFC" w:rsidRPr="00711CB6" w:rsidRDefault="00986DFC" w:rsidP="00986DFC">
                            <w:pPr>
                              <w:pStyle w:val="BodyExtraSmallNormal"/>
                              <w:rPr>
                                <w:rFonts w:ascii="Calibri" w:hAnsi="Calibri" w:cstheme="minorHAnsi"/>
                                <w:b/>
                                <w:bCs/>
                                <w:sz w:val="28"/>
                                <w:szCs w:val="28"/>
                              </w:rPr>
                            </w:pPr>
                          </w:p>
                          <w:p w14:paraId="38B68F9E" w14:textId="77777777" w:rsidR="00986DFC" w:rsidRPr="00711CB6" w:rsidRDefault="00986DFC" w:rsidP="00986DFC">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A17A" id="Text Box 53" o:spid="_x0000_s1032" type="#_x0000_t202" style="position:absolute;margin-left:579.15pt;margin-top:4.35pt;width:162.1pt;height:131.15pt;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81DF466" w14:textId="77777777" w:rsidR="00986DFC" w:rsidRPr="00711CB6" w:rsidRDefault="00986DFC" w:rsidP="00986DFC">
                      <w:pPr>
                        <w:pStyle w:val="BodyExtraSmallNormal"/>
                        <w:rPr>
                          <w:rFonts w:ascii="Calibri" w:hAnsi="Calibri"/>
                          <w:b/>
                          <w:bCs/>
                          <w:sz w:val="28"/>
                          <w:szCs w:val="28"/>
                        </w:rPr>
                      </w:pPr>
                      <w:r w:rsidRPr="00711CB6">
                        <w:rPr>
                          <w:rFonts w:ascii="Calibri" w:hAnsi="Calibri"/>
                          <w:b/>
                          <w:bCs/>
                          <w:sz w:val="28"/>
                          <w:szCs w:val="28"/>
                        </w:rPr>
                        <w:t>ATTENTES ET</w:t>
                      </w:r>
                    </w:p>
                    <w:p w14:paraId="7035C0D2" w14:textId="77777777" w:rsidR="00986DFC" w:rsidRPr="00711CB6" w:rsidRDefault="00986DFC" w:rsidP="00986DFC">
                      <w:pPr>
                        <w:pStyle w:val="BodyExtraSmallNormal"/>
                        <w:rPr>
                          <w:rFonts w:ascii="Calibri" w:hAnsi="Calibri"/>
                          <w:b/>
                          <w:bCs/>
                          <w:sz w:val="28"/>
                          <w:szCs w:val="28"/>
                        </w:rPr>
                      </w:pPr>
                      <w:r w:rsidRPr="00711CB6">
                        <w:rPr>
                          <w:rFonts w:ascii="Calibri" w:hAnsi="Calibri"/>
                          <w:b/>
                          <w:bCs/>
                          <w:sz w:val="28"/>
                          <w:szCs w:val="28"/>
                        </w:rPr>
                        <w:t xml:space="preserve">CONTENUS </w:t>
                      </w:r>
                    </w:p>
                    <w:p w14:paraId="59333B56" w14:textId="77777777" w:rsidR="00986DFC" w:rsidRPr="00711CB6" w:rsidRDefault="00986DFC" w:rsidP="00986DFC">
                      <w:pPr>
                        <w:pStyle w:val="BodyExtraSmallNormal"/>
                        <w:rPr>
                          <w:rFonts w:ascii="Calibri" w:hAnsi="Calibri"/>
                          <w:b/>
                          <w:bCs/>
                          <w:sz w:val="28"/>
                          <w:szCs w:val="28"/>
                        </w:rPr>
                      </w:pPr>
                      <w:r w:rsidRPr="00711CB6">
                        <w:rPr>
                          <w:rFonts w:ascii="Calibri" w:hAnsi="Calibri"/>
                          <w:b/>
                          <w:bCs/>
                          <w:sz w:val="28"/>
                          <w:szCs w:val="28"/>
                        </w:rPr>
                        <w:t>D’APPRENTISSAGE</w:t>
                      </w:r>
                    </w:p>
                    <w:p w14:paraId="1D78469C" w14:textId="77777777" w:rsidR="00986DFC" w:rsidRPr="00711CB6" w:rsidRDefault="00986DFC" w:rsidP="00986DFC">
                      <w:pPr>
                        <w:pStyle w:val="BodyExtraSmallNormal"/>
                        <w:rPr>
                          <w:rFonts w:ascii="Calibri" w:hAnsi="Calibri"/>
                          <w:b/>
                          <w:bCs/>
                          <w:sz w:val="28"/>
                          <w:szCs w:val="28"/>
                        </w:rPr>
                      </w:pPr>
                    </w:p>
                    <w:p w14:paraId="2A398585" w14:textId="77777777" w:rsidR="00986DFC" w:rsidRPr="00CF18E0" w:rsidRDefault="00986DFC" w:rsidP="00986DF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BC417A7" w14:textId="77777777" w:rsidR="00986DFC" w:rsidRPr="00711CB6" w:rsidRDefault="00986DFC" w:rsidP="00986DFC">
                      <w:pPr>
                        <w:pStyle w:val="BodyExtraSmallNormal"/>
                        <w:rPr>
                          <w:rFonts w:ascii="Calibri" w:hAnsi="Calibri"/>
                          <w:b/>
                          <w:bCs/>
                          <w:sz w:val="28"/>
                          <w:szCs w:val="28"/>
                        </w:rPr>
                      </w:pPr>
                    </w:p>
                    <w:p w14:paraId="2CCC67CB" w14:textId="77777777" w:rsidR="00986DFC" w:rsidRPr="00711CB6" w:rsidRDefault="00986DFC" w:rsidP="00986DFC">
                      <w:pPr>
                        <w:pStyle w:val="BodyExtraSmallNormal"/>
                        <w:rPr>
                          <w:rFonts w:ascii="Calibri" w:hAnsi="Calibri" w:cstheme="minorHAnsi"/>
                          <w:b/>
                          <w:bCs/>
                          <w:sz w:val="28"/>
                          <w:szCs w:val="28"/>
                        </w:rPr>
                      </w:pPr>
                    </w:p>
                    <w:p w14:paraId="38B68F9E" w14:textId="77777777" w:rsidR="00986DFC" w:rsidRPr="00711CB6" w:rsidRDefault="00986DFC" w:rsidP="00986DFC">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4656" behindDoc="1" locked="0" layoutInCell="1" allowOverlap="1" wp14:anchorId="0C8B00F5" wp14:editId="4BB0756B">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07511" w14:textId="77777777" w:rsidR="00986DFC" w:rsidRPr="00EE18A1" w:rsidRDefault="00986DFC" w:rsidP="00986DFC">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00F5" id="Rectangle 93" o:spid="_x0000_s1033" style="position:absolute;margin-left:560.4pt;margin-top:-12.6pt;width:195pt;height:487.8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EB07511" w14:textId="77777777" w:rsidR="00986DFC" w:rsidRPr="00EE18A1" w:rsidRDefault="00986DFC" w:rsidP="00986DFC">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80800" behindDoc="0" locked="0" layoutInCell="1" allowOverlap="1" wp14:anchorId="4B956F79" wp14:editId="3EE25A7C">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69B90" id="Straight Connector 32" o:spid="_x0000_s1026" style="position:absolute;flip:y;z-index:2535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F5BEE65" w14:textId="77777777" w:rsidR="00986DFC" w:rsidRDefault="00986DFC" w:rsidP="00986DFC">
      <w:pPr>
        <w:rPr>
          <w:rFonts w:ascii="Arial" w:hAnsi="Arial" w:cs="Arial"/>
          <w:color w:val="000000" w:themeColor="text1"/>
          <w:lang w:val="fr-CA"/>
        </w:rPr>
      </w:pPr>
      <w:r w:rsidRPr="00200DE1">
        <w:rPr>
          <w:noProof/>
          <w:lang w:val="fr-CA" w:eastAsia="fr-CA"/>
        </w:rPr>
        <w:drawing>
          <wp:anchor distT="0" distB="0" distL="114300" distR="114300" simplePos="0" relativeHeight="253582848" behindDoc="1" locked="0" layoutInCell="1" allowOverlap="1" wp14:anchorId="0CB6259C" wp14:editId="7EC34C63">
            <wp:simplePos x="0" y="0"/>
            <wp:positionH relativeFrom="column">
              <wp:posOffset>16069</wp:posOffset>
            </wp:positionH>
            <wp:positionV relativeFrom="paragraph">
              <wp:posOffset>63357</wp:posOffset>
            </wp:positionV>
            <wp:extent cx="1614705" cy="1245543"/>
            <wp:effectExtent l="25400" t="25400" r="87630"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4D55277" w14:textId="77777777" w:rsidR="00986DFC" w:rsidRDefault="00986DFC" w:rsidP="00986DFC">
      <w:pPr>
        <w:ind w:left="-851"/>
        <w:rPr>
          <w:rFonts w:ascii="Arial" w:hAnsi="Arial" w:cs="Arial"/>
          <w:color w:val="000000" w:themeColor="text1"/>
          <w:lang w:val="fr-CA"/>
        </w:rPr>
      </w:pPr>
      <w:r>
        <w:rPr>
          <w:rFonts w:ascii="Arial" w:hAnsi="Arial" w:cs="Arial"/>
          <w:color w:val="000000" w:themeColor="text1"/>
          <w:lang w:val="fr-CA"/>
        </w:rPr>
        <w:t xml:space="preserve">   </w:t>
      </w:r>
    </w:p>
    <w:p w14:paraId="26C9546E" w14:textId="77777777" w:rsidR="00986DFC" w:rsidRDefault="00986DFC" w:rsidP="00986DFC">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92064" behindDoc="1" locked="0" layoutInCell="1" allowOverlap="1" wp14:anchorId="62CD0537" wp14:editId="6E4DF4CE">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6287F0C1" w14:textId="77777777" w:rsidR="00986DFC" w:rsidRPr="00626393" w:rsidRDefault="00986DFC" w:rsidP="00986DFC">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142C0551" w14:textId="77777777" w:rsidR="00986DFC" w:rsidRPr="00626393" w:rsidRDefault="00986DFC" w:rsidP="00986DFC">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0537" id="Text Box 2141" o:spid="_x0000_s1034" type="#_x0000_t202" href="http://www.afeao.ca/afeaoDoc/VOYNOCT_VI.pdf" style="position:absolute;margin-left:168.25pt;margin-top:2.5pt;width:351.9pt;height:44.2pt;z-index:-2497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6287F0C1" w14:textId="77777777" w:rsidR="00986DFC" w:rsidRPr="00626393" w:rsidRDefault="00986DFC" w:rsidP="00986DFC">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142C0551" w14:textId="77777777" w:rsidR="00986DFC" w:rsidRPr="00626393" w:rsidRDefault="00986DFC" w:rsidP="00986DFC">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v:textbox>
                <w10:wrap anchorx="page"/>
              </v:shape>
            </w:pict>
          </mc:Fallback>
        </mc:AlternateContent>
      </w:r>
      <w:r w:rsidRPr="000B2B9E">
        <w:rPr>
          <w:b/>
          <w:bCs/>
          <w:noProof/>
          <w:color w:val="ED7D31" w:themeColor="accent2"/>
          <w:lang w:val="fr-FR"/>
        </w:rPr>
        <w:t xml:space="preserve"> </w:t>
      </w:r>
    </w:p>
    <w:p w14:paraId="14B8D874" w14:textId="77777777" w:rsidR="00986DFC" w:rsidRDefault="00986DFC" w:rsidP="00986DFC">
      <w:pPr>
        <w:rPr>
          <w:sz w:val="32"/>
          <w:szCs w:val="32"/>
          <w:lang w:val="fr-FR"/>
        </w:rPr>
      </w:pPr>
      <w:r w:rsidRPr="00200DE1">
        <w:rPr>
          <w:noProof/>
          <w:lang w:val="fr-CA" w:eastAsia="fr-CA"/>
        </w:rPr>
        <w:drawing>
          <wp:anchor distT="0" distB="0" distL="114300" distR="114300" simplePos="0" relativeHeight="253586944" behindDoc="1" locked="0" layoutInCell="1" allowOverlap="1" wp14:anchorId="3FB57D45" wp14:editId="613202C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5920" behindDoc="1" locked="0" layoutInCell="1" allowOverlap="1" wp14:anchorId="2864B7E3" wp14:editId="1DF1D2D5">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4896" behindDoc="1" locked="0" layoutInCell="1" allowOverlap="1" wp14:anchorId="09B528DC" wp14:editId="48EBED0C">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3872" behindDoc="1" locked="0" layoutInCell="1" allowOverlap="1" wp14:anchorId="76C5AE24" wp14:editId="25567265">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94112" behindDoc="1" locked="0" layoutInCell="1" allowOverlap="1" wp14:anchorId="2C6AD934" wp14:editId="1A1B6B6C">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77D4A8CC"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1" w:history="1">
                              <w:proofErr w:type="spellStart"/>
                              <w:r w:rsidR="00986DFC" w:rsidRPr="00192FFC">
                                <w:rPr>
                                  <w:rStyle w:val="Hyperlink"/>
                                  <w:rFonts w:ascii="Calibri" w:hAnsi="Calibri" w:cs="Arial"/>
                                  <w:b/>
                                  <w:color w:val="ED7D31" w:themeColor="accent2"/>
                                  <w:sz w:val="20"/>
                                  <w:szCs w:val="20"/>
                                  <w:u w:val="none"/>
                                  <w:lang w:val="fr-CA"/>
                                </w:rPr>
                                <w:t>VOYNOCT_VI_Fiche</w:t>
                              </w:r>
                              <w:proofErr w:type="spellEnd"/>
                            </w:hyperlink>
                          </w:p>
                          <w:p w14:paraId="345C990A"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2" w:history="1">
                              <w:proofErr w:type="spellStart"/>
                              <w:r w:rsidR="00986DFC" w:rsidRPr="00192FFC">
                                <w:rPr>
                                  <w:rStyle w:val="Hyperlink"/>
                                  <w:rFonts w:ascii="Calibri" w:hAnsi="Calibri" w:cs="Arial"/>
                                  <w:b/>
                                  <w:color w:val="ED7D31" w:themeColor="accent2"/>
                                  <w:sz w:val="20"/>
                                  <w:szCs w:val="20"/>
                                  <w:u w:val="none"/>
                                  <w:lang w:val="fr-CA"/>
                                </w:rPr>
                                <w:t>VOYNOCT_VI_Ligne</w:t>
                              </w:r>
                              <w:proofErr w:type="spellEnd"/>
                            </w:hyperlink>
                          </w:p>
                          <w:p w14:paraId="5F67E315"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2F7F7D4A"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proofErr w:type="spellStart"/>
                              <w:r w:rsidR="00986DFC" w:rsidRPr="00192FFC">
                                <w:rPr>
                                  <w:rStyle w:val="Hyperlink"/>
                                  <w:rFonts w:ascii="Calibri" w:hAnsi="Calibri" w:cs="Arial"/>
                                  <w:b/>
                                  <w:color w:val="ED7D31" w:themeColor="accent2"/>
                                  <w:sz w:val="20"/>
                                  <w:szCs w:val="20"/>
                                  <w:u w:val="none"/>
                                  <w:lang w:val="fr-CA"/>
                                </w:rPr>
                                <w:t>VOYNOCT_VI_Preunite</w:t>
                              </w:r>
                              <w:proofErr w:type="spellEnd"/>
                            </w:hyperlink>
                          </w:p>
                          <w:p w14:paraId="48F63F7F"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5" w:history="1">
                              <w:r w:rsidR="00986DFC"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29EECD25"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6" w:history="1">
                              <w:r w:rsidR="00986DFC" w:rsidRPr="00192FFC">
                                <w:rPr>
                                  <w:rStyle w:val="Hyperlink"/>
                                  <w:rFonts w:ascii="Calibri" w:eastAsia="Book Antiqua" w:hAnsi="Calibri" w:cs="Book Antiqua"/>
                                  <w:b/>
                                  <w:bCs/>
                                  <w:color w:val="ED7D31" w:themeColor="accent2"/>
                                  <w:sz w:val="20"/>
                                  <w:szCs w:val="20"/>
                                  <w:u w:val="none"/>
                                  <w:lang w:val="fr-CA"/>
                                </w:rPr>
                                <w:t>VOYNOCT_VF1_Video2</w:t>
                              </w:r>
                            </w:hyperlink>
                          </w:p>
                          <w:p w14:paraId="4940CE65"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7" w:history="1">
                              <w:r w:rsidR="00986DFC" w:rsidRPr="00192FFC">
                                <w:rPr>
                                  <w:rStyle w:val="Hyperlink"/>
                                  <w:rFonts w:ascii="Calibri" w:hAnsi="Calibri" w:cs="Arial"/>
                                  <w:b/>
                                  <w:color w:val="ED7D31" w:themeColor="accent2"/>
                                  <w:sz w:val="20"/>
                                  <w:szCs w:val="20"/>
                                  <w:u w:val="none"/>
                                  <w:lang w:val="sv-SE"/>
                                </w:rPr>
                                <w:t>VOYNOCT_VF1_Illustration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D934" id="Text Box 5" o:spid="_x0000_s1035" type="#_x0000_t202" style="position:absolute;margin-left:-2.95pt;margin-top:286.9pt;width:140.85pt;height:103.6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77D4A8CC"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8" w:history="1">
                        <w:proofErr w:type="spellStart"/>
                        <w:r w:rsidR="00986DFC" w:rsidRPr="00192FFC">
                          <w:rPr>
                            <w:rStyle w:val="Hyperlink"/>
                            <w:rFonts w:ascii="Calibri" w:hAnsi="Calibri" w:cs="Arial"/>
                            <w:b/>
                            <w:color w:val="ED7D31" w:themeColor="accent2"/>
                            <w:sz w:val="20"/>
                            <w:szCs w:val="20"/>
                            <w:u w:val="none"/>
                            <w:lang w:val="fr-CA"/>
                          </w:rPr>
                          <w:t>VOYNOCT_VI_Fiche</w:t>
                        </w:r>
                        <w:proofErr w:type="spellEnd"/>
                      </w:hyperlink>
                    </w:p>
                    <w:p w14:paraId="345C990A"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29" w:history="1">
                        <w:proofErr w:type="spellStart"/>
                        <w:r w:rsidR="00986DFC" w:rsidRPr="00192FFC">
                          <w:rPr>
                            <w:rStyle w:val="Hyperlink"/>
                            <w:rFonts w:ascii="Calibri" w:hAnsi="Calibri" w:cs="Arial"/>
                            <w:b/>
                            <w:color w:val="ED7D31" w:themeColor="accent2"/>
                            <w:sz w:val="20"/>
                            <w:szCs w:val="20"/>
                            <w:u w:val="none"/>
                            <w:lang w:val="fr-CA"/>
                          </w:rPr>
                          <w:t>VOYNOCT_VI_Ligne</w:t>
                        </w:r>
                        <w:proofErr w:type="spellEnd"/>
                      </w:hyperlink>
                    </w:p>
                    <w:p w14:paraId="5F67E315"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2F7F7D4A"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proofErr w:type="spellStart"/>
                        <w:r w:rsidR="00986DFC" w:rsidRPr="00192FFC">
                          <w:rPr>
                            <w:rStyle w:val="Hyperlink"/>
                            <w:rFonts w:ascii="Calibri" w:hAnsi="Calibri" w:cs="Arial"/>
                            <w:b/>
                            <w:color w:val="ED7D31" w:themeColor="accent2"/>
                            <w:sz w:val="20"/>
                            <w:szCs w:val="20"/>
                            <w:u w:val="none"/>
                            <w:lang w:val="fr-CA"/>
                          </w:rPr>
                          <w:t>VOYNOCT_VI_Preunite</w:t>
                        </w:r>
                        <w:proofErr w:type="spellEnd"/>
                      </w:hyperlink>
                    </w:p>
                    <w:p w14:paraId="48F63F7F"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32" w:history="1">
                        <w:r w:rsidR="00986DFC"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29EECD25"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33" w:history="1">
                        <w:r w:rsidR="00986DFC" w:rsidRPr="00192FFC">
                          <w:rPr>
                            <w:rStyle w:val="Hyperlink"/>
                            <w:rFonts w:ascii="Calibri" w:eastAsia="Book Antiqua" w:hAnsi="Calibri" w:cs="Book Antiqua"/>
                            <w:b/>
                            <w:bCs/>
                            <w:color w:val="ED7D31" w:themeColor="accent2"/>
                            <w:sz w:val="20"/>
                            <w:szCs w:val="20"/>
                            <w:u w:val="none"/>
                            <w:lang w:val="fr-CA"/>
                          </w:rPr>
                          <w:t>VOYNOCT_VF1_Video2</w:t>
                        </w:r>
                      </w:hyperlink>
                    </w:p>
                    <w:p w14:paraId="4940CE65"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34" w:history="1">
                        <w:r w:rsidR="00986DFC" w:rsidRPr="00192FFC">
                          <w:rPr>
                            <w:rStyle w:val="Hyperlink"/>
                            <w:rFonts w:ascii="Calibri" w:hAnsi="Calibri" w:cs="Arial"/>
                            <w:b/>
                            <w:color w:val="ED7D31" w:themeColor="accent2"/>
                            <w:sz w:val="20"/>
                            <w:szCs w:val="20"/>
                            <w:u w:val="none"/>
                            <w:lang w:val="sv-SE"/>
                          </w:rPr>
                          <w:t>VOYNOCT_VF1_Illustration</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5136" behindDoc="1" locked="0" layoutInCell="1" allowOverlap="1" wp14:anchorId="28F4C54F" wp14:editId="51422E95">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563ADD3F"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2B468A96"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36" w:history="1">
                              <w:r w:rsidR="00986DFC" w:rsidRPr="00192FFC">
                                <w:rPr>
                                  <w:rStyle w:val="Hyperlink"/>
                                  <w:rFonts w:ascii="Calibri" w:hAnsi="Calibri" w:cs="Arial"/>
                                  <w:b/>
                                  <w:color w:val="ED7D31" w:themeColor="accent2"/>
                                  <w:sz w:val="20"/>
                                  <w:szCs w:val="20"/>
                                  <w:u w:val="none"/>
                                  <w:lang w:val="sv-SE"/>
                                </w:rPr>
                                <w:t>VOYNOCT_VF1_Illustration</w:t>
                              </w:r>
                            </w:hyperlink>
                          </w:p>
                          <w:p w14:paraId="4C3F6805"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37" w:history="1">
                              <w:r w:rsidR="00986DFC" w:rsidRPr="00192FFC">
                                <w:rPr>
                                  <w:rStyle w:val="Hyperlink"/>
                                  <w:rFonts w:ascii="Calibri" w:hAnsi="Calibri" w:cs="Arial"/>
                                  <w:b/>
                                  <w:color w:val="ED7D31" w:themeColor="accent2"/>
                                  <w:sz w:val="20"/>
                                  <w:szCs w:val="20"/>
                                  <w:u w:val="none"/>
                                  <w:lang w:val="fr-CA"/>
                                </w:rPr>
                                <w:t>VOYNOCT_VF2_Annexe1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C54F" id="Text Box 14" o:spid="_x0000_s1036" type="#_x0000_t202" style="position:absolute;margin-left:132.25pt;margin-top:286.9pt;width:141pt;height:52.15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563ADD3F"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2B468A96"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39" w:history="1">
                        <w:r w:rsidR="00986DFC" w:rsidRPr="00192FFC">
                          <w:rPr>
                            <w:rStyle w:val="Hyperlink"/>
                            <w:rFonts w:ascii="Calibri" w:hAnsi="Calibri" w:cs="Arial"/>
                            <w:b/>
                            <w:color w:val="ED7D31" w:themeColor="accent2"/>
                            <w:sz w:val="20"/>
                            <w:szCs w:val="20"/>
                            <w:u w:val="none"/>
                            <w:lang w:val="sv-SE"/>
                          </w:rPr>
                          <w:t>VOYNOCT_VF1_Illustration</w:t>
                        </w:r>
                      </w:hyperlink>
                    </w:p>
                    <w:p w14:paraId="4C3F6805"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40" w:history="1">
                        <w:r w:rsidR="00986DFC" w:rsidRPr="00192FFC">
                          <w:rPr>
                            <w:rStyle w:val="Hyperlink"/>
                            <w:rFonts w:ascii="Calibri" w:hAnsi="Calibri" w:cs="Arial"/>
                            <w:b/>
                            <w:color w:val="ED7D31" w:themeColor="accent2"/>
                            <w:sz w:val="20"/>
                            <w:szCs w:val="20"/>
                            <w:u w:val="none"/>
                            <w:lang w:val="fr-CA"/>
                          </w:rPr>
                          <w:t>VOYNOCT_VF2_Annexe1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6160" behindDoc="1" locked="0" layoutInCell="1" allowOverlap="1" wp14:anchorId="7301DD85" wp14:editId="299C3DE4">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37866541"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1"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39E7357F"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42" w:history="1">
                              <w:r w:rsidR="00986DFC" w:rsidRPr="00192FFC">
                                <w:rPr>
                                  <w:rStyle w:val="Hyperlink"/>
                                  <w:rFonts w:ascii="Calibri" w:hAnsi="Calibri" w:cs="Arial"/>
                                  <w:b/>
                                  <w:color w:val="ED7D31" w:themeColor="accent2"/>
                                  <w:sz w:val="20"/>
                                  <w:szCs w:val="20"/>
                                  <w:u w:val="none"/>
                                  <w:lang w:val="sv-SE"/>
                                </w:rPr>
                                <w:t>VOYNOCT_VF1_Illustration</w:t>
                              </w:r>
                            </w:hyperlink>
                          </w:p>
                          <w:p w14:paraId="75FC1C87"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986DFC" w:rsidRPr="00192FFC">
                                <w:rPr>
                                  <w:rStyle w:val="Hyperlink"/>
                                  <w:rFonts w:ascii="Calibri" w:hAnsi="Calibri" w:cs="Arial"/>
                                  <w:b/>
                                  <w:color w:val="ED7D31" w:themeColor="accent2"/>
                                  <w:sz w:val="20"/>
                                  <w:szCs w:val="20"/>
                                  <w:u w:val="none"/>
                                  <w:lang w:val="fr-CA"/>
                                </w:rPr>
                                <w:t>VOYNOCT_VF2_Annexe1</w:t>
                              </w:r>
                            </w:hyperlink>
                          </w:p>
                          <w:p w14:paraId="63DF6D9D"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44" w:history="1">
                              <w:r w:rsidR="00986DFC" w:rsidRPr="00192FFC">
                                <w:rPr>
                                  <w:rStyle w:val="Hyperlink"/>
                                  <w:rFonts w:ascii="Calibri" w:hAnsi="Calibri" w:cs="Arial"/>
                                  <w:b/>
                                  <w:color w:val="ED7D31" w:themeColor="accent2"/>
                                  <w:sz w:val="20"/>
                                  <w:szCs w:val="20"/>
                                  <w:u w:val="none"/>
                                  <w:lang w:val="fr-CA"/>
                                </w:rPr>
                                <w:t>VOYNOCT_VF3_Annexe2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DD85" id="Text Box 18" o:spid="_x0000_s1037" type="#_x0000_t202" style="position:absolute;margin-left:270.35pt;margin-top:286.15pt;width:2in;height:66.85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37866541"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39E7357F"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46" w:history="1">
                        <w:r w:rsidR="00986DFC" w:rsidRPr="00192FFC">
                          <w:rPr>
                            <w:rStyle w:val="Hyperlink"/>
                            <w:rFonts w:ascii="Calibri" w:hAnsi="Calibri" w:cs="Arial"/>
                            <w:b/>
                            <w:color w:val="ED7D31" w:themeColor="accent2"/>
                            <w:sz w:val="20"/>
                            <w:szCs w:val="20"/>
                            <w:u w:val="none"/>
                            <w:lang w:val="sv-SE"/>
                          </w:rPr>
                          <w:t>VOYNOCT_VF1_Illustration</w:t>
                        </w:r>
                      </w:hyperlink>
                    </w:p>
                    <w:p w14:paraId="75FC1C87"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986DFC" w:rsidRPr="00192FFC">
                          <w:rPr>
                            <w:rStyle w:val="Hyperlink"/>
                            <w:rFonts w:ascii="Calibri" w:hAnsi="Calibri" w:cs="Arial"/>
                            <w:b/>
                            <w:color w:val="ED7D31" w:themeColor="accent2"/>
                            <w:sz w:val="20"/>
                            <w:szCs w:val="20"/>
                            <w:u w:val="none"/>
                            <w:lang w:val="fr-CA"/>
                          </w:rPr>
                          <w:t>VOYNOCT_VF2_Annexe1</w:t>
                        </w:r>
                      </w:hyperlink>
                    </w:p>
                    <w:p w14:paraId="63DF6D9D"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48" w:history="1">
                        <w:r w:rsidR="00986DFC" w:rsidRPr="00192FFC">
                          <w:rPr>
                            <w:rStyle w:val="Hyperlink"/>
                            <w:rFonts w:ascii="Calibri" w:hAnsi="Calibri" w:cs="Arial"/>
                            <w:b/>
                            <w:color w:val="ED7D31" w:themeColor="accent2"/>
                            <w:sz w:val="20"/>
                            <w:szCs w:val="20"/>
                            <w:u w:val="none"/>
                            <w:lang w:val="fr-CA"/>
                          </w:rPr>
                          <w:t>VOYNOCT_VF3_Annexe2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97184" behindDoc="1" locked="0" layoutInCell="1" allowOverlap="1" wp14:anchorId="69FF0FFE" wp14:editId="79157E01">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0D7D0292"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0FD8490C"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50" w:history="1">
                              <w:r w:rsidR="00986DFC" w:rsidRPr="00192FFC">
                                <w:rPr>
                                  <w:rStyle w:val="Hyperlink"/>
                                  <w:rFonts w:ascii="Calibri" w:hAnsi="Calibri" w:cs="Arial"/>
                                  <w:b/>
                                  <w:color w:val="ED7D31" w:themeColor="accent2"/>
                                  <w:sz w:val="20"/>
                                  <w:szCs w:val="20"/>
                                  <w:u w:val="none"/>
                                  <w:lang w:val="sv-SE"/>
                                </w:rPr>
                                <w:t>VOYNOCT_VF1_Illustration</w:t>
                              </w:r>
                            </w:hyperlink>
                          </w:p>
                          <w:p w14:paraId="77771910"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986DFC" w:rsidRPr="00192FFC">
                                <w:rPr>
                                  <w:rStyle w:val="Hyperlink"/>
                                  <w:rFonts w:ascii="Calibri" w:hAnsi="Calibri" w:cs="Arial"/>
                                  <w:b/>
                                  <w:color w:val="ED7D31" w:themeColor="accent2"/>
                                  <w:sz w:val="20"/>
                                  <w:szCs w:val="20"/>
                                  <w:u w:val="none"/>
                                  <w:lang w:val="fr-CA"/>
                                </w:rPr>
                                <w:t>VOYNOCT_VF2_Annexe1</w:t>
                              </w:r>
                            </w:hyperlink>
                          </w:p>
                          <w:p w14:paraId="2F09747F"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986DFC" w:rsidRPr="00192FFC">
                                <w:rPr>
                                  <w:rStyle w:val="Hyperlink"/>
                                  <w:rFonts w:ascii="Calibri" w:hAnsi="Calibri" w:cs="Arial"/>
                                  <w:b/>
                                  <w:color w:val="ED7D31" w:themeColor="accent2"/>
                                  <w:sz w:val="20"/>
                                  <w:szCs w:val="20"/>
                                  <w:u w:val="none"/>
                                  <w:lang w:val="fr-CA"/>
                                </w:rPr>
                                <w:t>VOYNOCT_VF4_Annexe3</w:t>
                              </w:r>
                            </w:hyperlink>
                          </w:p>
                          <w:p w14:paraId="18C70561"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53" w:history="1">
                              <w:r w:rsidR="00986DFC" w:rsidRPr="00192FFC">
                                <w:rPr>
                                  <w:rStyle w:val="Hyperlink"/>
                                  <w:rFonts w:ascii="Calibri" w:hAnsi="Calibri" w:cs="Arial"/>
                                  <w:b/>
                                  <w:color w:val="ED7D31" w:themeColor="accent2"/>
                                  <w:sz w:val="20"/>
                                  <w:szCs w:val="20"/>
                                  <w:u w:val="none"/>
                                  <w:lang w:val="fr-CA"/>
                                </w:rPr>
                                <w:t>VOYNOCT_VF4_Annexe4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0FFE" id="Text Box 265" o:spid="_x0000_s1038" type="#_x0000_t202" style="position:absolute;margin-left:403.35pt;margin-top:285.4pt;width:142pt;height:78.55pt;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0D7D0292"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4" w:history="1">
                        <w:proofErr w:type="spellStart"/>
                        <w:r w:rsidR="00986DFC" w:rsidRPr="00192FFC">
                          <w:rPr>
                            <w:rStyle w:val="Hyperlink"/>
                            <w:rFonts w:ascii="Calibri" w:hAnsi="Calibri" w:cs="Arial"/>
                            <w:b/>
                            <w:color w:val="ED7D31" w:themeColor="accent2"/>
                            <w:sz w:val="20"/>
                            <w:szCs w:val="20"/>
                            <w:u w:val="none"/>
                            <w:lang w:val="fr-CA"/>
                          </w:rPr>
                          <w:t>VOYNOCT_VI_Lexique</w:t>
                        </w:r>
                        <w:proofErr w:type="spellEnd"/>
                      </w:hyperlink>
                    </w:p>
                    <w:p w14:paraId="0FD8490C"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55" w:history="1">
                        <w:r w:rsidR="00986DFC" w:rsidRPr="00192FFC">
                          <w:rPr>
                            <w:rStyle w:val="Hyperlink"/>
                            <w:rFonts w:ascii="Calibri" w:hAnsi="Calibri" w:cs="Arial"/>
                            <w:b/>
                            <w:color w:val="ED7D31" w:themeColor="accent2"/>
                            <w:sz w:val="20"/>
                            <w:szCs w:val="20"/>
                            <w:u w:val="none"/>
                            <w:lang w:val="sv-SE"/>
                          </w:rPr>
                          <w:t>VOYNOCT_VF1_Illustration</w:t>
                        </w:r>
                      </w:hyperlink>
                    </w:p>
                    <w:p w14:paraId="77771910"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986DFC" w:rsidRPr="00192FFC">
                          <w:rPr>
                            <w:rStyle w:val="Hyperlink"/>
                            <w:rFonts w:ascii="Calibri" w:hAnsi="Calibri" w:cs="Arial"/>
                            <w:b/>
                            <w:color w:val="ED7D31" w:themeColor="accent2"/>
                            <w:sz w:val="20"/>
                            <w:szCs w:val="20"/>
                            <w:u w:val="none"/>
                            <w:lang w:val="fr-CA"/>
                          </w:rPr>
                          <w:t>VOYNOCT_VF2_Annexe1</w:t>
                        </w:r>
                      </w:hyperlink>
                    </w:p>
                    <w:p w14:paraId="2F09747F" w14:textId="77777777" w:rsidR="00986DFC" w:rsidRPr="00192FFC" w:rsidRDefault="00000000" w:rsidP="00986DF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00986DFC" w:rsidRPr="00192FFC">
                          <w:rPr>
                            <w:rStyle w:val="Hyperlink"/>
                            <w:rFonts w:ascii="Calibri" w:hAnsi="Calibri" w:cs="Arial"/>
                            <w:b/>
                            <w:color w:val="ED7D31" w:themeColor="accent2"/>
                            <w:sz w:val="20"/>
                            <w:szCs w:val="20"/>
                            <w:u w:val="none"/>
                            <w:lang w:val="fr-CA"/>
                          </w:rPr>
                          <w:t>VOYNOCT_VF4_Annexe3</w:t>
                        </w:r>
                      </w:hyperlink>
                    </w:p>
                    <w:p w14:paraId="18C70561" w14:textId="77777777" w:rsidR="00986DFC" w:rsidRPr="00192FFC" w:rsidRDefault="00000000" w:rsidP="00986DFC">
                      <w:pPr>
                        <w:pStyle w:val="ListParagraph"/>
                        <w:numPr>
                          <w:ilvl w:val="0"/>
                          <w:numId w:val="10"/>
                        </w:numPr>
                        <w:ind w:left="142" w:hanging="142"/>
                        <w:rPr>
                          <w:rFonts w:ascii="Calibri" w:hAnsi="Calibri" w:cs="Arial"/>
                          <w:b/>
                          <w:color w:val="ED7D31" w:themeColor="accent2"/>
                          <w:sz w:val="20"/>
                          <w:szCs w:val="20"/>
                          <w:lang w:val="fr-CA"/>
                        </w:rPr>
                      </w:pPr>
                      <w:hyperlink r:id="rId58" w:history="1">
                        <w:r w:rsidR="00986DFC" w:rsidRPr="00192FFC">
                          <w:rPr>
                            <w:rStyle w:val="Hyperlink"/>
                            <w:rFonts w:ascii="Calibri" w:hAnsi="Calibri" w:cs="Arial"/>
                            <w:b/>
                            <w:color w:val="ED7D31" w:themeColor="accent2"/>
                            <w:sz w:val="20"/>
                            <w:szCs w:val="20"/>
                            <w:u w:val="none"/>
                            <w:lang w:val="fr-CA"/>
                          </w:rPr>
                          <w:t>VOYNOCT_VF4_Annexe4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98208" behindDoc="0" locked="0" layoutInCell="1" allowOverlap="1" wp14:anchorId="488FDA6F" wp14:editId="51BBA7B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E8C8F" id="Straight Connector 267" o:spid="_x0000_s1026" style="position:absolute;z-index:2535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90016" behindDoc="1" locked="0" layoutInCell="1" allowOverlap="1" wp14:anchorId="271E1E0E" wp14:editId="4973BB41">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6261A87" w14:textId="77777777" w:rsidR="00986DFC" w:rsidRPr="00205406" w:rsidRDefault="00986DFC" w:rsidP="00986DF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E1E0E" id="Text Box 39" o:spid="_x0000_s1039" type="#_x0000_t202" style="position:absolute;margin-left:2pt;margin-top:252.7pt;width:531.25pt;height:19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6261A87" w14:textId="77777777" w:rsidR="00986DFC" w:rsidRPr="00205406" w:rsidRDefault="00986DFC" w:rsidP="00986DF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91040" behindDoc="0" locked="0" layoutInCell="1" allowOverlap="1" wp14:anchorId="77E380FB" wp14:editId="6DD80B4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2969F" id="Straight Connector 43"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14349003" wp14:editId="3F857D0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ED4810A" w14:textId="1A9934F5" w:rsidR="00986DFC" w:rsidRPr="00711CB6" w:rsidRDefault="00E14026" w:rsidP="00986DFC">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96727DC" w14:textId="77777777" w:rsidR="00986DFC" w:rsidRPr="00526544" w:rsidRDefault="00986DFC" w:rsidP="00986DFC">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9003" id="Text Box 19" o:spid="_x0000_s1040" type="#_x0000_t202" style="position:absolute;margin-left:582pt;margin-top:174.7pt;width:93pt;height:108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ED4810A" w14:textId="1A9934F5" w:rsidR="00986DFC" w:rsidRPr="00711CB6" w:rsidRDefault="00E14026" w:rsidP="00986DFC">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96727DC" w14:textId="77777777" w:rsidR="00986DFC" w:rsidRPr="00526544" w:rsidRDefault="00986DFC" w:rsidP="00986DFC">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88992" behindDoc="1" locked="0" layoutInCell="1" allowOverlap="1" wp14:anchorId="7F199F39" wp14:editId="14FE445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47D6C" id="Rectangle 37" o:spid="_x0000_s1026" href="http://www.edu.gov.on.ca/fre/curriculum/elementary/arts18b09currf.pdf" style="position:absolute;margin-left:587.75pt;margin-top:79.95pt;width:70pt;height:89.8pt;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93088" behindDoc="0" locked="0" layoutInCell="1" allowOverlap="1" wp14:anchorId="798FC5F1" wp14:editId="1BA9ABA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5710AD8" w14:textId="77777777" w:rsidR="00986DFC" w:rsidRDefault="00986DFC" w:rsidP="00986DFC">
                            <w:pPr>
                              <w:rPr>
                                <w:sz w:val="22"/>
                                <w:szCs w:val="22"/>
                              </w:rPr>
                            </w:pPr>
                          </w:p>
                          <w:p w14:paraId="3CB9FE33" w14:textId="77777777" w:rsidR="00986DFC" w:rsidRDefault="00986DFC" w:rsidP="00986DFC">
                            <w:pPr>
                              <w:rPr>
                                <w:sz w:val="22"/>
                                <w:szCs w:val="22"/>
                              </w:rPr>
                            </w:pPr>
                            <w:r>
                              <w:rPr>
                                <w:sz w:val="22"/>
                                <w:szCs w:val="22"/>
                              </w:rPr>
                              <w:t>C1.1, C1.3</w:t>
                            </w:r>
                          </w:p>
                          <w:p w14:paraId="4659BC6D" w14:textId="77777777" w:rsidR="00986DFC" w:rsidRDefault="00986DFC" w:rsidP="00986DFC">
                            <w:pPr>
                              <w:rPr>
                                <w:sz w:val="22"/>
                                <w:szCs w:val="22"/>
                              </w:rPr>
                            </w:pPr>
                            <w:r>
                              <w:rPr>
                                <w:sz w:val="22"/>
                                <w:szCs w:val="22"/>
                              </w:rPr>
                              <w:t>C2.1, C2.2, C2.3</w:t>
                            </w:r>
                          </w:p>
                          <w:p w14:paraId="7B9E6987" w14:textId="77777777" w:rsidR="00986DFC" w:rsidRPr="00B329A5" w:rsidRDefault="00986DFC" w:rsidP="00986DFC">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C5F1" id="Text Box 44" o:spid="_x0000_s1041" type="#_x0000_t202" style="position:absolute;margin-left:601pt;margin-top:175.2pt;width:131.75pt;height:108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5710AD8" w14:textId="77777777" w:rsidR="00986DFC" w:rsidRDefault="00986DFC" w:rsidP="00986DFC">
                      <w:pPr>
                        <w:rPr>
                          <w:sz w:val="22"/>
                          <w:szCs w:val="22"/>
                        </w:rPr>
                      </w:pPr>
                    </w:p>
                    <w:p w14:paraId="3CB9FE33" w14:textId="77777777" w:rsidR="00986DFC" w:rsidRDefault="00986DFC" w:rsidP="00986DFC">
                      <w:pPr>
                        <w:rPr>
                          <w:sz w:val="22"/>
                          <w:szCs w:val="22"/>
                        </w:rPr>
                      </w:pPr>
                      <w:r>
                        <w:rPr>
                          <w:sz w:val="22"/>
                          <w:szCs w:val="22"/>
                        </w:rPr>
                        <w:t>C1.1, C1.3</w:t>
                      </w:r>
                    </w:p>
                    <w:p w14:paraId="4659BC6D" w14:textId="77777777" w:rsidR="00986DFC" w:rsidRDefault="00986DFC" w:rsidP="00986DFC">
                      <w:pPr>
                        <w:rPr>
                          <w:sz w:val="22"/>
                          <w:szCs w:val="22"/>
                        </w:rPr>
                      </w:pPr>
                      <w:r>
                        <w:rPr>
                          <w:sz w:val="22"/>
                          <w:szCs w:val="22"/>
                        </w:rPr>
                        <w:t>C2.1, C2.2, C2.3</w:t>
                      </w:r>
                    </w:p>
                    <w:p w14:paraId="7B9E6987" w14:textId="77777777" w:rsidR="00986DFC" w:rsidRPr="00B329A5" w:rsidRDefault="00986DFC" w:rsidP="00986DFC">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575680" behindDoc="1" locked="0" layoutInCell="1" allowOverlap="1" wp14:anchorId="572C193C" wp14:editId="006F4D0F">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7434846" w14:textId="77777777" w:rsidR="00986DFC" w:rsidRPr="00986DFC" w:rsidRDefault="00986DFC" w:rsidP="00986DFC">
                            <w:pPr>
                              <w:rPr>
                                <w:rFonts w:ascii="Calibri" w:hAnsi="Calibri" w:cs="Arial"/>
                                <w:b/>
                                <w:bCs/>
                                <w:color w:val="ED7D31" w:themeColor="accent2"/>
                                <w:sz w:val="20"/>
                                <w:szCs w:val="20"/>
                              </w:rPr>
                            </w:pPr>
                            <w:r w:rsidRPr="00986DFC">
                              <w:rPr>
                                <w:rFonts w:ascii="Calibri" w:hAnsi="Calibri" w:cs="Arial"/>
                                <w:b/>
                                <w:bCs/>
                                <w:color w:val="ED7D31" w:themeColor="accent2"/>
                                <w:sz w:val="20"/>
                                <w:szCs w:val="20"/>
                              </w:rPr>
                              <w:t>VF1</w:t>
                            </w:r>
                          </w:p>
                          <w:p w14:paraId="3B384C05" w14:textId="77777777" w:rsidR="00986DFC" w:rsidRPr="00986DFC" w:rsidRDefault="00986DFC" w:rsidP="00986DFC">
                            <w:pPr>
                              <w:rPr>
                                <w:rFonts w:ascii="Calibri" w:hAnsi="Calibri"/>
                                <w:b/>
                                <w:bCs/>
                                <w:color w:val="ED7D31" w:themeColor="accent2"/>
                              </w:rPr>
                            </w:pPr>
                            <w:r w:rsidRPr="00986DFC">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193C" id="Text Box 22" o:spid="_x0000_s1042" type="#_x0000_t202" style="position:absolute;margin-left:31.15pt;margin-top:190pt;width:126.15pt;height:32.8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07434846" w14:textId="77777777" w:rsidR="00986DFC" w:rsidRPr="00986DFC" w:rsidRDefault="00986DFC" w:rsidP="00986DFC">
                      <w:pPr>
                        <w:rPr>
                          <w:rFonts w:ascii="Calibri" w:hAnsi="Calibri" w:cs="Arial"/>
                          <w:b/>
                          <w:bCs/>
                          <w:color w:val="ED7D31" w:themeColor="accent2"/>
                          <w:sz w:val="20"/>
                          <w:szCs w:val="20"/>
                        </w:rPr>
                      </w:pPr>
                      <w:r w:rsidRPr="00986DFC">
                        <w:rPr>
                          <w:rFonts w:ascii="Calibri" w:hAnsi="Calibri" w:cs="Arial"/>
                          <w:b/>
                          <w:bCs/>
                          <w:color w:val="ED7D31" w:themeColor="accent2"/>
                          <w:sz w:val="20"/>
                          <w:szCs w:val="20"/>
                        </w:rPr>
                        <w:t>VF1</w:t>
                      </w:r>
                    </w:p>
                    <w:p w14:paraId="3B384C05" w14:textId="77777777" w:rsidR="00986DFC" w:rsidRPr="00986DFC" w:rsidRDefault="00986DFC" w:rsidP="00986DFC">
                      <w:pPr>
                        <w:rPr>
                          <w:rFonts w:ascii="Calibri" w:hAnsi="Calibri"/>
                          <w:b/>
                          <w:bCs/>
                          <w:color w:val="ED7D31" w:themeColor="accent2"/>
                        </w:rPr>
                      </w:pPr>
                      <w:r w:rsidRPr="00986DFC">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8752" behindDoc="1" locked="0" layoutInCell="1" allowOverlap="1" wp14:anchorId="5B6B68D6" wp14:editId="42A1C38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9C92432"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47E7DD6" w14:textId="77777777" w:rsidR="00986DFC" w:rsidRPr="007C423E" w:rsidRDefault="00986DFC" w:rsidP="00986DFC">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73AE5554" w14:textId="77777777" w:rsidR="00986DFC" w:rsidRPr="007C423E" w:rsidRDefault="00986DFC" w:rsidP="00986DFC">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68D6" id="Text Box 28" o:spid="_x0000_s1043" type="#_x0000_t202" href="http://www.afeao.ca/afeaoDoc/VOYNOCT_VF4.pdf" style="position:absolute;margin-left:436.5pt;margin-top:190pt;width:130.65pt;height:32.2pt;z-index:-2497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9C92432"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47E7DD6" w14:textId="77777777" w:rsidR="00986DFC" w:rsidRPr="007C423E" w:rsidRDefault="00986DFC" w:rsidP="00986DFC">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73AE5554" w14:textId="77777777" w:rsidR="00986DFC" w:rsidRPr="007C423E" w:rsidRDefault="00986DFC" w:rsidP="00986DFC">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7728" behindDoc="1" locked="0" layoutInCell="1" allowOverlap="1" wp14:anchorId="52D77141" wp14:editId="2E20A893">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20C6883"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11219C5"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E736C8B" w14:textId="77777777" w:rsidR="00986DFC" w:rsidRPr="007C423E" w:rsidRDefault="00986DFC" w:rsidP="00986DFC">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7141" id="Text Box 26" o:spid="_x0000_s1044" type="#_x0000_t202" href="http://www.afeao.ca/afeaoDoc/VOYNOCT_VF3.pdf" style="position:absolute;margin-left:302.9pt;margin-top:190pt;width:127.2pt;height:44.25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020C6883"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11219C5"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E736C8B" w14:textId="77777777" w:rsidR="00986DFC" w:rsidRPr="007C423E" w:rsidRDefault="00986DFC" w:rsidP="00986DFC">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6704" behindDoc="1" locked="0" layoutInCell="1" allowOverlap="1" wp14:anchorId="35EFE0B3" wp14:editId="4E8C0FF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D17D009"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594C44F" w14:textId="77777777" w:rsidR="00986DFC" w:rsidRPr="007C423E" w:rsidRDefault="00986DFC" w:rsidP="00986DF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73BD8C6" w14:textId="77777777" w:rsidR="00986DFC" w:rsidRPr="007C423E" w:rsidRDefault="00986DFC" w:rsidP="00986DFC">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E0B3" id="Text Box 24" o:spid="_x0000_s1045" type="#_x0000_t202" href="http://www.afeao.ca/afeaoDoc/VOYNOCT_VF2.pdf" style="position:absolute;margin-left:167.35pt;margin-top:190pt;width:126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D17D009" w14:textId="77777777" w:rsidR="00986DFC" w:rsidRPr="007C423E" w:rsidRDefault="00986DFC" w:rsidP="00986D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594C44F" w14:textId="77777777" w:rsidR="00986DFC" w:rsidRPr="007C423E" w:rsidRDefault="00986DFC" w:rsidP="00986DF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73BD8C6" w14:textId="77777777" w:rsidR="00986DFC" w:rsidRPr="007C423E" w:rsidRDefault="00986DFC" w:rsidP="00986DFC">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6E4C4D04" wp14:editId="003382B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46CB5" id="Straight Connector 31" o:spid="_x0000_s1026" style="position:absolute;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5"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6"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455F0F5F"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AFB5D8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VOYNOCT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E65367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VOYNOCT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AB7747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VOYNOCT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E10EF42">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VOYNOCT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840861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VOYNOCT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6F1329C0"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A26600">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A26600">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A26600">
        <w:rPr>
          <w:rFonts w:eastAsia="Times New Roman"/>
          <w:lang w:val="fr-CA"/>
        </w:rPr>
        <w:t xml:space="preserve">elle, </w:t>
      </w:r>
      <w:r w:rsidR="00A26600">
        <w:rPr>
          <w:rFonts w:eastAsia="Times New Roman"/>
          <w:lang w:val="fr-CA"/>
        </w:rPr>
        <w:br/>
        <w:t>il ou iel</w:t>
      </w:r>
      <w:r w:rsidRPr="00C47E1C">
        <w:rPr>
          <w:rFonts w:eastAsia="Times New Roman"/>
          <w:lang w:val="fr-CA"/>
        </w:rPr>
        <w:t xml:space="preserve"> intègre le meilleur des expérimentations afin de représenter les actions et émotions de la phrase choisie.  Finalement, l’élève exécute </w:t>
      </w:r>
      <w:r w:rsidR="00A26600">
        <w:rPr>
          <w:rFonts w:eastAsia="Times New Roman"/>
          <w:lang w:val="fr-CA"/>
        </w:rPr>
        <w:br/>
      </w:r>
      <w:r w:rsidRPr="00C47E1C">
        <w:rPr>
          <w:rFonts w:eastAsia="Times New Roman"/>
          <w:lang w:val="fr-CA"/>
        </w:rPr>
        <w:t xml:space="preserve">sa chorégraphie devant le groupe classe. </w:t>
      </w:r>
      <w:r w:rsidR="00A26600">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76788AC5" w:rsidR="000119D8" w:rsidRPr="000119D8" w:rsidRDefault="00A26600" w:rsidP="000119D8">
      <w:pPr>
        <w:rPr>
          <w:rFonts w:ascii="Calibri" w:eastAsia="Times New Roman" w:hAnsi="Calibri" w:cs="Calibri"/>
          <w:lang w:val="fr-CA"/>
        </w:rPr>
      </w:pPr>
      <w:r>
        <w:rPr>
          <w:rFonts w:ascii="Calibri" w:hAnsi="Calibri" w:cs="Calibri"/>
          <w:bCs/>
          <w:color w:val="000000" w:themeColor="text1"/>
          <w:lang w:val="fr-CA"/>
        </w:rPr>
        <w:t>Elle, il ou iel</w:t>
      </w:r>
      <w:r w:rsidR="009272AC" w:rsidRPr="000D4DAE">
        <w:rPr>
          <w:rFonts w:ascii="Calibri" w:hAnsi="Calibri" w:cs="Calibri"/>
          <w:bCs/>
          <w:color w:val="000000" w:themeColor="text1"/>
          <w:lang w:val="fr-CA"/>
        </w:rPr>
        <w:t xml:space="preserve"> explore les éléments clés du corps, de l’énergie, du temps, de l’espace et de l’interrelation ainsi que le principe esthétique du contraste </w:t>
      </w:r>
      <w:r w:rsidR="007E3824">
        <w:rPr>
          <w:rFonts w:ascii="Calibri" w:hAnsi="Calibri" w:cs="Calibri"/>
          <w:bCs/>
          <w:color w:val="000000" w:themeColor="text1"/>
          <w:lang w:val="fr-CA"/>
        </w:rPr>
        <w:br/>
      </w:r>
      <w:r w:rsidR="009272AC" w:rsidRPr="000D4DAE">
        <w:rPr>
          <w:rFonts w:ascii="Calibri" w:hAnsi="Calibri" w:cs="Calibri"/>
          <w:bCs/>
          <w:color w:val="000000" w:themeColor="text1"/>
          <w:lang w:val="fr-CA"/>
        </w:rPr>
        <w:t xml:space="preserve">et de l’unité en lien avec les idées générées par le thème </w:t>
      </w:r>
      <w:r w:rsidR="009272AC" w:rsidRPr="000D4DAE">
        <w:rPr>
          <w:rFonts w:ascii="Calibri" w:hAnsi="Calibri" w:cs="Calibri"/>
          <w:bCs/>
          <w:i/>
          <w:color w:val="000000" w:themeColor="text1"/>
          <w:lang w:val="fr-CA"/>
        </w:rPr>
        <w:t>Voyage nocturne</w:t>
      </w:r>
      <w:r w:rsidR="009272AC" w:rsidRPr="000D4DAE">
        <w:rPr>
          <w:rFonts w:ascii="Calibri" w:hAnsi="Calibri" w:cs="Calibri"/>
          <w:bCs/>
          <w:color w:val="000000" w:themeColor="text1"/>
          <w:lang w:val="fr-CA"/>
        </w:rPr>
        <w:t>.</w:t>
      </w:r>
    </w:p>
    <w:p w14:paraId="35EEEACB" w14:textId="6ADD7664"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730C1E7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32F97B85" wp14:editId="28047176">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7B85" id="Rectangle 2" o:spid="_x0000_s1052" href="http://www.afeao.ca/afeaoDoc/VOYNOCT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4D819508" wp14:editId="7F3F3396">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9508" id="Rectangle 6" o:spid="_x0000_s1053" href="http://www.afeao.ca/afeaoDoc/VOYNOCT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36AAFFF9" wp14:editId="592ABE4F">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FFF9" id="Rectangle 7" o:spid="_x0000_s1054" href="http://www.afeao.ca/afeaoDoc/VOYNOCT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57D3C825" wp14:editId="72B21F6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30FB0"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366BF588" wp14:editId="66B73BF2">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F588" id="Rectangle 11" o:spid="_x0000_s1055" href="http://www.afeao.ca/afeaoDoc/VOYNOCT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1E838F14" wp14:editId="3814B5C7">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8F14" id="Rectangle 12" o:spid="_x0000_s1056" href="http://www.afeao.ca/afeaoDoc/VOYNOCT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0D8E6006" wp14:editId="2A0679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D1108"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575F3B4" wp14:editId="291319C8">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8233"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5CD0DBE1" wp14:editId="539038D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C2FA0"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5EE1F589" wp14:editId="1D9569A7">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2EB70"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4317C878" w14:textId="77777777" w:rsidR="00B75F05" w:rsidRDefault="00B75F05" w:rsidP="00B75F05">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02728CB9" wp14:editId="7F8D429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8CB9" id="Rectangle 27" o:spid="_x0000_s1057" href="http://www.afeao.ca/afeaoDoc/VOYNOCT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9415DB9" wp14:editId="0BB56724">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5DB9" id="Rectangle 30" o:spid="_x0000_s1058" href="http://www.afeao.ca/afeaoDoc/VOYNOCT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494276E4" wp14:editId="15D7E61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76E4" id="Rectangle 33" o:spid="_x0000_s1059" href="http://www.afeao.ca/afeaoDoc/VOYNOCT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6A3C5D9" wp14:editId="23E9CB1C">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F8FFCC"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5B21AA44" wp14:editId="358DDC4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AA44" id="Rectangle 38" o:spid="_x0000_s1060" href="http://www.afeao.ca/afeaoDoc/VOYNOCT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E486703" wp14:editId="5AA4A20C">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6703" id="Rectangle 41" o:spid="_x0000_s1061" href="http://www.afeao.ca/afeaoDoc/VOYNOCT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8E99CE5" wp14:editId="3534E4AB">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4A4C3"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4935481E" wp14:editId="1C1C7221">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92240"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0A531D8E" wp14:editId="31A18197">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AA56"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BF54FC1" wp14:editId="2D01670C">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8FCAB"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0C36">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3D63F8">
                                    <w:rPr>
                                      <w:rFonts w:ascii="Calibri" w:eastAsia="Times New Roman" w:hAnsi="Calibri" w:cs="Times New Roman"/>
                                      <w:color w:val="000000"/>
                                      <w:sz w:val="20"/>
                                      <w:szCs w:val="20"/>
                                      <w:highlight w:val="yellow"/>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0C36">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3D63F8">
                              <w:rPr>
                                <w:rFonts w:ascii="Calibri" w:eastAsia="Times New Roman" w:hAnsi="Calibri" w:cs="Times New Roman"/>
                                <w:color w:val="000000"/>
                                <w:sz w:val="20"/>
                                <w:szCs w:val="20"/>
                                <w:highlight w:val="yellow"/>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41F2C32"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4AEF5E31" wp14:editId="5BFD6A7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5E31" id="Rectangle 56" o:spid="_x0000_s1063" href="http://www.afeao.ca/afeaoDoc/VOYNOCT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23E97FCB" wp14:editId="4FD8433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7FCB" id="Rectangle 57" o:spid="_x0000_s1064" href="http://www.afeao.ca/afeaoDoc/VOYNOCT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696B4B3" wp14:editId="4E9F0135">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B4B3" id="Rectangle 59" o:spid="_x0000_s1065" href="http://www.afeao.ca/afeaoDoc/VOYNOCT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4FE2159" wp14:editId="64523E07">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D5848"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4222858F" wp14:editId="416A91D2">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858F" id="Rectangle 61" o:spid="_x0000_s1066" href="http://www.afeao.ca/afeaoDoc/VOYNOCT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68FB15" wp14:editId="46752DA5">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FB15" id="Rectangle 62" o:spid="_x0000_s1067" href="http://www.afeao.ca/afeaoDoc/VOYNOCT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864E4B1" wp14:editId="71A6144B">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63208"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B6571B8" wp14:editId="4DC845AF">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4042"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17261A00" wp14:editId="2BC03A28">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084C2"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0883E74D" wp14:editId="474D357C">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300D6"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50E7D6EA"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proofErr w:type="gramStart"/>
      <w:r w:rsidR="00DA4F7E">
        <w:rPr>
          <w:rFonts w:ascii="Calibri" w:hAnsi="Calibri" w:cs="Arial"/>
          <w:b/>
          <w:bCs/>
          <w:i/>
          <w:iCs/>
          <w:color w:val="000000" w:themeColor="text1"/>
          <w:sz w:val="22"/>
          <w:szCs w:val="22"/>
          <w:lang w:val="fr-CA"/>
        </w:rPr>
        <w:t>ATC</w:t>
      </w:r>
      <w:r w:rsidR="00821402">
        <w:rPr>
          <w:rFonts w:ascii="Calibri" w:hAnsi="Calibri" w:cs="Arial"/>
          <w:b/>
          <w:bCs/>
          <w:i/>
          <w:iCs/>
          <w:color w:val="000000" w:themeColor="text1"/>
          <w:sz w:val="22"/>
          <w:szCs w:val="22"/>
          <w:lang w:val="fr-CA"/>
        </w:rPr>
        <w:t xml:space="preserve"> </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w:t>
      </w:r>
      <w:proofErr w:type="gramEnd"/>
      <w:r w:rsidRPr="00402FA2">
        <w:rPr>
          <w:rFonts w:ascii="Calibri" w:hAnsi="Calibri" w:cs="Arial"/>
          <w:b/>
          <w:bCs/>
          <w:color w:val="000000" w:themeColor="text1"/>
          <w:sz w:val="22"/>
          <w:szCs w:val="22"/>
          <w:lang w:val="fr-CA"/>
        </w:rPr>
        <w:t xml:space="preserve">voir </w:t>
      </w:r>
      <w:hyperlink r:id="rId68" w:history="1">
        <w:proofErr w:type="spellStart"/>
        <w:r w:rsidR="009272AC">
          <w:rPr>
            <w:rStyle w:val="Hyperlink"/>
            <w:rFonts w:ascii="Calibri" w:hAnsi="Calibri" w:cs="Arial"/>
            <w:b/>
            <w:color w:val="C25920"/>
            <w:sz w:val="22"/>
            <w:szCs w:val="22"/>
            <w:u w:val="none"/>
            <w:lang w:val="fr-CA"/>
          </w:rPr>
          <w:t>VOYNOCT_VI_Preunite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40568AB" w14:textId="77777777" w:rsidR="00821402" w:rsidRPr="006C6978" w:rsidRDefault="00821402">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C6978">
        <w:rPr>
          <w:rFonts w:ascii="Calibri" w:hAnsi="Calibri" w:cs="Arial"/>
          <w:bCs/>
          <w:color w:val="000000" w:themeColor="text1"/>
          <w:sz w:val="22"/>
          <w:szCs w:val="22"/>
          <w:lang w:val="fr-CA"/>
        </w:rPr>
        <w:t>révoyez utiliser le TBI ou l’écran et le projecteur.</w:t>
      </w:r>
    </w:p>
    <w:p w14:paraId="1E8D4E40" w14:textId="77777777" w:rsidR="00821402" w:rsidRPr="006C6978" w:rsidRDefault="00821402">
      <w:pPr>
        <w:pStyle w:val="ListParagraph"/>
        <w:numPr>
          <w:ilvl w:val="0"/>
          <w:numId w:val="11"/>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Déplacer les tables et les chaises</w:t>
      </w:r>
      <w:r>
        <w:rPr>
          <w:rFonts w:ascii="Calibri" w:eastAsia="Book Antiqua" w:hAnsi="Calibri" w:cs="Book Antiqua"/>
          <w:sz w:val="22"/>
          <w:szCs w:val="22"/>
          <w:lang w:val="fr-CA"/>
        </w:rPr>
        <w:t xml:space="preserve"> au besoin.</w:t>
      </w:r>
    </w:p>
    <w:p w14:paraId="117039CA" w14:textId="043E460A" w:rsidR="001A7253" w:rsidRPr="00821402" w:rsidRDefault="00821402">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022D6D">
        <w:rPr>
          <w:rFonts w:ascii="Calibri" w:eastAsia="Book Antiqua" w:hAnsi="Calibri" w:cs="Book Antiqua"/>
          <w:sz w:val="22"/>
          <w:szCs w:val="22"/>
          <w:lang w:val="fr-CA"/>
        </w:rPr>
        <w:t xml:space="preserve">Afficher le tableau des mots clés (voir </w:t>
      </w:r>
      <w:hyperlink r:id="rId69" w:history="1">
        <w:proofErr w:type="spellStart"/>
        <w:r w:rsidR="009272AC">
          <w:rPr>
            <w:rStyle w:val="Hyperlink"/>
            <w:rFonts w:ascii="Calibri" w:hAnsi="Calibri" w:cs="Arial"/>
            <w:b/>
            <w:color w:val="C25920"/>
            <w:sz w:val="22"/>
            <w:szCs w:val="22"/>
            <w:u w:val="none"/>
            <w:lang w:val="sv-SE"/>
          </w:rPr>
          <w:t>VOYNOCT_VI_Lexique</w:t>
        </w:r>
        <w:proofErr w:type="spellEnd"/>
      </w:hyperlink>
      <w:r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2F02962F" w14:textId="38D4A90B" w:rsidR="009272AC" w:rsidRPr="00015A3C" w:rsidRDefault="009272AC">
      <w:pPr>
        <w:pStyle w:val="ListParagraph"/>
        <w:numPr>
          <w:ilvl w:val="0"/>
          <w:numId w:val="15"/>
        </w:numPr>
        <w:rPr>
          <w:rFonts w:eastAsia="Arial" w:cstheme="minorHAnsi"/>
          <w:sz w:val="22"/>
          <w:szCs w:val="22"/>
          <w:lang w:val="fr-CA"/>
        </w:rPr>
      </w:pPr>
      <w:r w:rsidRPr="00015A3C">
        <w:rPr>
          <w:rFonts w:ascii="Calibri" w:eastAsia="Book Antiqua" w:hAnsi="Calibri" w:cs="Book Antiqua"/>
          <w:sz w:val="22"/>
          <w:szCs w:val="22"/>
          <w:lang w:val="fr-CA"/>
        </w:rPr>
        <w:t>Présentez la vidéo</w:t>
      </w:r>
      <w:r w:rsidRPr="00015A3C">
        <w:rPr>
          <w:rFonts w:ascii="Calibri" w:eastAsia="Times New Roman" w:hAnsi="Calibri" w:cs="Arial"/>
          <w:sz w:val="22"/>
          <w:szCs w:val="22"/>
          <w:shd w:val="clear" w:color="auto" w:fill="FFFFFF"/>
          <w:lang w:val="fr-CA" w:eastAsia="fr-FR"/>
        </w:rPr>
        <w:t xml:space="preserve"> de l’extrait de la chorégraphie </w:t>
      </w:r>
      <w:r w:rsidRPr="00015A3C">
        <w:rPr>
          <w:rFonts w:ascii="Calibri" w:eastAsia="Times New Roman" w:hAnsi="Calibri" w:cs="Arial"/>
          <w:i/>
          <w:sz w:val="22"/>
          <w:szCs w:val="22"/>
          <w:shd w:val="clear" w:color="auto" w:fill="FFFFFF"/>
          <w:lang w:val="fr-CA" w:eastAsia="fr-FR"/>
        </w:rPr>
        <w:t>Night Journey</w:t>
      </w:r>
      <w:r w:rsidRPr="00015A3C">
        <w:rPr>
          <w:rFonts w:ascii="Calibri" w:eastAsia="Times New Roman" w:hAnsi="Calibri" w:cs="Arial"/>
          <w:sz w:val="22"/>
          <w:szCs w:val="22"/>
          <w:shd w:val="clear" w:color="auto" w:fill="FFFFFF"/>
          <w:lang w:val="fr-CA" w:eastAsia="fr-FR"/>
        </w:rPr>
        <w:t xml:space="preserve"> de Martha Graham</w:t>
      </w:r>
      <w:r w:rsidRPr="00015A3C">
        <w:rPr>
          <w:rFonts w:eastAsia="Times New Roman" w:cstheme="minorHAnsi"/>
          <w:i/>
          <w:sz w:val="22"/>
          <w:szCs w:val="22"/>
          <w:shd w:val="clear" w:color="auto" w:fill="FFFFFF"/>
          <w:lang w:val="fr-CA" w:eastAsia="fr-FR"/>
        </w:rPr>
        <w:t xml:space="preserve"> </w:t>
      </w:r>
      <w:r>
        <w:rPr>
          <w:rFonts w:eastAsia="Times New Roman" w:cstheme="minorHAnsi"/>
          <w:sz w:val="22"/>
          <w:szCs w:val="22"/>
          <w:shd w:val="clear" w:color="auto" w:fill="FFFFFF"/>
          <w:lang w:val="fr-CA" w:eastAsia="fr-FR"/>
        </w:rPr>
        <w:t>(</w:t>
      </w:r>
      <w:hyperlink r:id="rId70" w:history="1">
        <w:r w:rsidR="000F3AF0">
          <w:rPr>
            <w:rStyle w:val="Hyperlink"/>
            <w:rFonts w:eastAsia="Times New Roman" w:cstheme="minorHAnsi"/>
            <w:b/>
            <w:bCs/>
            <w:color w:val="C25920"/>
            <w:sz w:val="22"/>
            <w:szCs w:val="22"/>
            <w:u w:val="none"/>
            <w:shd w:val="clear" w:color="auto" w:fill="FFFFFF"/>
            <w:lang w:val="fr-CA" w:eastAsia="fr-FR"/>
          </w:rPr>
          <w:t>VOYNOCT_VF1_Video1</w:t>
        </w:r>
      </w:hyperlink>
      <w:r>
        <w:rPr>
          <w:rFonts w:eastAsia="Times New Roman" w:cstheme="minorHAnsi"/>
          <w:sz w:val="22"/>
          <w:szCs w:val="22"/>
          <w:shd w:val="clear" w:color="auto" w:fill="FFFFFF"/>
          <w:lang w:val="fr-CA" w:eastAsia="fr-FR"/>
        </w:rPr>
        <w:t>).</w:t>
      </w:r>
    </w:p>
    <w:p w14:paraId="11484492" w14:textId="77777777" w:rsidR="009272AC" w:rsidRPr="00015A3C" w:rsidRDefault="009272AC">
      <w:pPr>
        <w:pStyle w:val="ListParagraph"/>
        <w:numPr>
          <w:ilvl w:val="0"/>
          <w:numId w:val="15"/>
        </w:numPr>
        <w:rPr>
          <w:rFonts w:eastAsia="Arial" w:cstheme="minorHAnsi"/>
          <w:sz w:val="22"/>
          <w:szCs w:val="22"/>
          <w:lang w:val="fr-CA"/>
        </w:rPr>
      </w:pPr>
      <w:r w:rsidRPr="00015A3C">
        <w:rPr>
          <w:rFonts w:eastAsia="Book Antiqua" w:cstheme="minorHAnsi"/>
          <w:sz w:val="22"/>
          <w:szCs w:val="22"/>
          <w:lang w:val="fr-CA"/>
        </w:rPr>
        <w:t xml:space="preserve">Animez une discussion des trois premières étapes du processus d’analyse critique en lien avec la vidéo qui vient d’être </w:t>
      </w:r>
      <w:r>
        <w:rPr>
          <w:rFonts w:eastAsia="Book Antiqua" w:cstheme="minorHAnsi"/>
          <w:sz w:val="22"/>
          <w:szCs w:val="22"/>
          <w:lang w:val="fr-CA"/>
        </w:rPr>
        <w:t>visionnée :</w:t>
      </w:r>
    </w:p>
    <w:p w14:paraId="1C7B510F" w14:textId="7EE11742" w:rsidR="009272AC" w:rsidRPr="00015A3C" w:rsidRDefault="009272AC">
      <w:pPr>
        <w:pStyle w:val="ListParagraph"/>
        <w:numPr>
          <w:ilvl w:val="1"/>
          <w:numId w:val="15"/>
        </w:numPr>
        <w:rPr>
          <w:rFonts w:eastAsia="Arial" w:cstheme="minorHAnsi"/>
          <w:sz w:val="22"/>
          <w:szCs w:val="22"/>
          <w:lang w:val="fr-CA"/>
        </w:rPr>
      </w:pPr>
      <w:proofErr w:type="gramStart"/>
      <w:r>
        <w:rPr>
          <w:rFonts w:eastAsia="Book Antiqua" w:cstheme="minorHAnsi"/>
          <w:i/>
          <w:sz w:val="22"/>
          <w:szCs w:val="22"/>
          <w:lang w:val="fr-CA"/>
        </w:rPr>
        <w:t>r</w:t>
      </w:r>
      <w:r w:rsidRPr="00022099">
        <w:rPr>
          <w:rFonts w:eastAsia="Book Antiqua" w:cstheme="minorHAnsi"/>
          <w:i/>
          <w:sz w:val="22"/>
          <w:szCs w:val="22"/>
          <w:lang w:val="fr-CA"/>
        </w:rPr>
        <w:t>éaction</w:t>
      </w:r>
      <w:proofErr w:type="gramEnd"/>
      <w:r w:rsidRPr="00022099">
        <w:rPr>
          <w:rFonts w:eastAsia="Book Antiqua" w:cstheme="minorHAnsi"/>
          <w:i/>
          <w:sz w:val="22"/>
          <w:szCs w:val="22"/>
          <w:lang w:val="fr-CA"/>
        </w:rPr>
        <w:t xml:space="preserve"> initiale</w:t>
      </w:r>
      <w:r>
        <w:rPr>
          <w:rFonts w:eastAsia="Book Antiqua" w:cstheme="minorHAnsi"/>
          <w:sz w:val="22"/>
          <w:szCs w:val="22"/>
          <w:lang w:val="fr-CA"/>
        </w:rPr>
        <w:t xml:space="preserve"> : invitez </w:t>
      </w:r>
      <w:r w:rsidRPr="00015A3C">
        <w:rPr>
          <w:rFonts w:eastAsia="Book Antiqua" w:cstheme="minorHAnsi"/>
          <w:sz w:val="22"/>
          <w:szCs w:val="22"/>
          <w:lang w:val="fr-CA"/>
        </w:rPr>
        <w:t xml:space="preserve">les élèves à exprimer leurs premières </w:t>
      </w:r>
      <w:r>
        <w:rPr>
          <w:rFonts w:eastAsia="Book Antiqua" w:cstheme="minorHAnsi"/>
          <w:sz w:val="22"/>
          <w:szCs w:val="22"/>
          <w:lang w:val="fr-CA"/>
        </w:rPr>
        <w:t xml:space="preserve">impressions de la chorégraphie (p. ex., </w:t>
      </w:r>
      <w:r w:rsidRPr="00015A3C">
        <w:rPr>
          <w:rFonts w:eastAsia="Book Antiqua" w:cstheme="minorHAnsi"/>
          <w:sz w:val="22"/>
          <w:szCs w:val="22"/>
          <w:lang w:val="fr-CA"/>
        </w:rPr>
        <w:t>À quoi les mouvements te font-ils penser?</w:t>
      </w:r>
      <w:r>
        <w:rPr>
          <w:rFonts w:eastAsia="Book Antiqua" w:cstheme="minorHAnsi"/>
          <w:sz w:val="22"/>
          <w:szCs w:val="22"/>
          <w:lang w:val="fr-CA"/>
        </w:rPr>
        <w:t xml:space="preserve">; </w:t>
      </w:r>
      <w:r w:rsidRPr="00015A3C">
        <w:rPr>
          <w:rFonts w:eastAsia="Book Antiqua" w:cstheme="minorHAnsi"/>
          <w:sz w:val="22"/>
          <w:szCs w:val="22"/>
          <w:lang w:val="fr-CA"/>
        </w:rPr>
        <w:t>Comment te sens-tu en regardant cette chorégraphie?</w:t>
      </w:r>
      <w:r>
        <w:rPr>
          <w:rFonts w:eastAsia="Book Antiqua" w:cstheme="minorHAnsi"/>
          <w:sz w:val="22"/>
          <w:szCs w:val="22"/>
          <w:lang w:val="fr-CA"/>
        </w:rPr>
        <w:t xml:space="preserve">; </w:t>
      </w:r>
      <w:r w:rsidRPr="00015A3C">
        <w:rPr>
          <w:rFonts w:eastAsia="Book Antiqua" w:cstheme="minorHAnsi"/>
          <w:sz w:val="22"/>
          <w:szCs w:val="22"/>
          <w:lang w:val="fr-CA"/>
        </w:rPr>
        <w:t>As-tu perçu un lien avec ta vie personnelle?)</w:t>
      </w:r>
      <w:r>
        <w:rPr>
          <w:rFonts w:eastAsia="Book Antiqua" w:cstheme="minorHAnsi"/>
          <w:sz w:val="22"/>
          <w:szCs w:val="22"/>
          <w:lang w:val="fr-CA"/>
        </w:rPr>
        <w:t>;</w:t>
      </w:r>
    </w:p>
    <w:p w14:paraId="1D953704" w14:textId="4A979404" w:rsidR="009272AC" w:rsidRDefault="009272AC">
      <w:pPr>
        <w:pStyle w:val="ListParagraph"/>
        <w:numPr>
          <w:ilvl w:val="1"/>
          <w:numId w:val="15"/>
        </w:numPr>
        <w:rPr>
          <w:rFonts w:eastAsia="Arial" w:cstheme="minorHAnsi"/>
          <w:sz w:val="22"/>
          <w:szCs w:val="22"/>
          <w:lang w:val="fr-CA"/>
        </w:rPr>
      </w:pPr>
      <w:proofErr w:type="gramStart"/>
      <w:r>
        <w:rPr>
          <w:rFonts w:eastAsia="Book Antiqua" w:cstheme="minorHAnsi"/>
          <w:i/>
          <w:sz w:val="22"/>
          <w:szCs w:val="22"/>
          <w:lang w:val="fr-CA"/>
        </w:rPr>
        <w:t>d</w:t>
      </w:r>
      <w:r w:rsidRPr="00022099">
        <w:rPr>
          <w:rFonts w:eastAsia="Book Antiqua" w:cstheme="minorHAnsi"/>
          <w:i/>
          <w:sz w:val="22"/>
          <w:szCs w:val="22"/>
          <w:lang w:val="fr-CA"/>
        </w:rPr>
        <w:t>escription</w:t>
      </w:r>
      <w:proofErr w:type="gramEnd"/>
      <w:r>
        <w:rPr>
          <w:rFonts w:eastAsia="Book Antiqua" w:cstheme="minorHAnsi"/>
          <w:sz w:val="22"/>
          <w:szCs w:val="22"/>
          <w:lang w:val="fr-CA"/>
        </w:rPr>
        <w:t> : invitez</w:t>
      </w:r>
      <w:r w:rsidRPr="00015A3C">
        <w:rPr>
          <w:rFonts w:eastAsia="Book Antiqua" w:cstheme="minorHAnsi"/>
          <w:sz w:val="22"/>
          <w:szCs w:val="22"/>
          <w:lang w:val="fr-CA"/>
        </w:rPr>
        <w:t xml:space="preserve"> les élèves à décrire ce qu’ils ont vu dans la chorégraphie en utilisant les mots de vocabulaire </w:t>
      </w:r>
      <w:r w:rsidRPr="00015A3C">
        <w:rPr>
          <w:rFonts w:eastAsia="Arial" w:cstheme="minorHAnsi"/>
          <w:sz w:val="22"/>
          <w:szCs w:val="22"/>
          <w:lang w:val="fr-CA"/>
        </w:rPr>
        <w:t>en danse préalablement acquis</w:t>
      </w:r>
      <w:r>
        <w:rPr>
          <w:rFonts w:eastAsia="Arial" w:cstheme="minorHAnsi"/>
          <w:sz w:val="22"/>
          <w:szCs w:val="22"/>
          <w:lang w:val="fr-CA"/>
        </w:rPr>
        <w:t> </w:t>
      </w:r>
      <w:r w:rsidRPr="00015A3C">
        <w:rPr>
          <w:rFonts w:eastAsia="Arial" w:cstheme="minorHAnsi"/>
          <w:sz w:val="22"/>
          <w:szCs w:val="22"/>
          <w:lang w:val="fr-CA"/>
        </w:rPr>
        <w:t xml:space="preserve">(p. ex., les parties du corps les plus utilisées par les danseurs, le nombre de danseurs, la qualité du mouvement, la vitesse de certains mouvements, la trajectoire des danseurs dans l’exécution de la chorégraphie, l’interrelation des danseurs en fonction du temps, les moments </w:t>
      </w:r>
      <w:r w:rsidR="007E3824">
        <w:rPr>
          <w:rFonts w:eastAsia="Arial" w:cstheme="minorHAnsi"/>
          <w:sz w:val="22"/>
          <w:szCs w:val="22"/>
          <w:lang w:val="fr-CA"/>
        </w:rPr>
        <w:br/>
      </w:r>
      <w:r w:rsidRPr="00015A3C">
        <w:rPr>
          <w:rFonts w:eastAsia="Arial" w:cstheme="minorHAnsi"/>
          <w:sz w:val="22"/>
          <w:szCs w:val="22"/>
          <w:lang w:val="fr-CA"/>
        </w:rPr>
        <w:t>où on p</w:t>
      </w:r>
      <w:r>
        <w:rPr>
          <w:rFonts w:eastAsia="Arial" w:cstheme="minorHAnsi"/>
          <w:sz w:val="22"/>
          <w:szCs w:val="22"/>
          <w:lang w:val="fr-CA"/>
        </w:rPr>
        <w:t>eut observer des contrastes</w:t>
      </w:r>
      <w:r w:rsidRPr="00015A3C">
        <w:rPr>
          <w:rFonts w:eastAsia="Arial" w:cstheme="minorHAnsi"/>
          <w:sz w:val="22"/>
          <w:szCs w:val="22"/>
          <w:lang w:val="fr-CA"/>
        </w:rPr>
        <w:t>)</w:t>
      </w:r>
      <w:r>
        <w:rPr>
          <w:rFonts w:eastAsia="Arial" w:cstheme="minorHAnsi"/>
          <w:sz w:val="22"/>
          <w:szCs w:val="22"/>
          <w:lang w:val="fr-CA"/>
        </w:rPr>
        <w:t>;</w:t>
      </w:r>
    </w:p>
    <w:p w14:paraId="45501532" w14:textId="2C416390" w:rsidR="00821402" w:rsidRPr="009272AC" w:rsidRDefault="009272AC">
      <w:pPr>
        <w:pStyle w:val="ListParagraph"/>
        <w:numPr>
          <w:ilvl w:val="1"/>
          <w:numId w:val="15"/>
        </w:numPr>
        <w:rPr>
          <w:rFonts w:eastAsia="Arial" w:cstheme="minorHAnsi"/>
          <w:sz w:val="22"/>
          <w:szCs w:val="22"/>
          <w:lang w:val="fr-CA"/>
        </w:rPr>
      </w:pPr>
      <w:proofErr w:type="gramStart"/>
      <w:r>
        <w:rPr>
          <w:rFonts w:eastAsia="Arial" w:cstheme="minorHAnsi"/>
          <w:i/>
          <w:sz w:val="22"/>
          <w:szCs w:val="22"/>
          <w:lang w:val="fr-CA"/>
        </w:rPr>
        <w:t>a</w:t>
      </w:r>
      <w:r w:rsidRPr="009272AC">
        <w:rPr>
          <w:rFonts w:eastAsia="Arial" w:cstheme="minorHAnsi"/>
          <w:i/>
          <w:sz w:val="22"/>
          <w:szCs w:val="22"/>
          <w:lang w:val="fr-CA"/>
        </w:rPr>
        <w:t>nalyse</w:t>
      </w:r>
      <w:proofErr w:type="gramEnd"/>
      <w:r w:rsidRPr="009272AC">
        <w:rPr>
          <w:rFonts w:eastAsia="Arial" w:cstheme="minorHAnsi"/>
          <w:sz w:val="22"/>
          <w:szCs w:val="22"/>
          <w:lang w:val="fr-CA"/>
        </w:rPr>
        <w:t xml:space="preserve"> : </w:t>
      </w:r>
      <w:r>
        <w:rPr>
          <w:rFonts w:eastAsia="Arial" w:cstheme="minorHAnsi"/>
          <w:sz w:val="22"/>
          <w:szCs w:val="22"/>
          <w:lang w:val="fr-CA"/>
        </w:rPr>
        <w:t>q</w:t>
      </w:r>
      <w:r w:rsidRPr="009272AC">
        <w:rPr>
          <w:rFonts w:eastAsia="Arial" w:cstheme="minorHAnsi"/>
          <w:sz w:val="22"/>
          <w:szCs w:val="22"/>
          <w:lang w:val="fr-CA"/>
        </w:rPr>
        <w:t>uestionnez les élèves par rapport à des interprétations potentielles de l’extrait visionnée (p. ex., Qu’est-ce qui retient ton attention?; Quelles émotions Martha Graham cherche-t-elle à faire ressentir selon toi?; Comment communique-t-elle ces émotions?).</w:t>
      </w:r>
    </w:p>
    <w:p w14:paraId="6993A9FD" w14:textId="77777777" w:rsidR="009272AC" w:rsidRDefault="009272AC" w:rsidP="009272AC">
      <w:pPr>
        <w:rPr>
          <w:rFonts w:ascii="Calibri" w:hAnsi="Calibri" w:cs="Arial"/>
          <w:b/>
          <w:bCs/>
          <w:color w:val="000000" w:themeColor="text1"/>
          <w:sz w:val="22"/>
          <w:szCs w:val="22"/>
          <w:lang w:val="fr-CA"/>
        </w:rPr>
      </w:pPr>
    </w:p>
    <w:p w14:paraId="0C77686E" w14:textId="7777777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Élève </w:t>
      </w:r>
    </w:p>
    <w:p w14:paraId="04DEA89F" w14:textId="34164CA6" w:rsidR="009272AC" w:rsidRDefault="009272AC">
      <w:pPr>
        <w:pStyle w:val="ListParagraph"/>
        <w:numPr>
          <w:ilvl w:val="0"/>
          <w:numId w:val="13"/>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015A3C">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015A3C">
        <w:rPr>
          <w:rFonts w:ascii="Calibri" w:hAnsi="Calibri" w:cs="Arial"/>
          <w:bCs/>
          <w:color w:val="000000" w:themeColor="text1"/>
          <w:sz w:val="22"/>
          <w:szCs w:val="22"/>
          <w:lang w:val="fr-CA"/>
        </w:rPr>
        <w:t xml:space="preserve"> particulièrement intéressants et répond</w:t>
      </w:r>
      <w:r>
        <w:rPr>
          <w:rFonts w:ascii="Calibri" w:hAnsi="Calibri" w:cs="Arial"/>
          <w:bCs/>
          <w:color w:val="000000" w:themeColor="text1"/>
          <w:sz w:val="22"/>
          <w:szCs w:val="22"/>
          <w:lang w:val="fr-CA"/>
        </w:rPr>
        <w:t>s</w:t>
      </w:r>
      <w:r w:rsidRPr="00015A3C">
        <w:rPr>
          <w:rFonts w:ascii="Calibri" w:hAnsi="Calibri" w:cs="Arial"/>
          <w:bCs/>
          <w:color w:val="000000" w:themeColor="text1"/>
          <w:sz w:val="22"/>
          <w:szCs w:val="22"/>
          <w:lang w:val="fr-CA"/>
        </w:rPr>
        <w:t xml:space="preserve"> aux questions de l’enseignante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pour analyser brièvement l’œuvre.</w:t>
      </w:r>
    </w:p>
    <w:p w14:paraId="1C877C94" w14:textId="77777777" w:rsidR="009272AC" w:rsidRDefault="009272AC" w:rsidP="009272AC">
      <w:pPr>
        <w:rPr>
          <w:rFonts w:ascii="Calibri" w:hAnsi="Calibri" w:cs="Arial"/>
          <w:b/>
          <w:bCs/>
          <w:color w:val="000000" w:themeColor="text1"/>
          <w:sz w:val="22"/>
          <w:szCs w:val="22"/>
          <w:lang w:val="fr-CA"/>
        </w:rPr>
      </w:pPr>
    </w:p>
    <w:p w14:paraId="4D236D4F" w14:textId="3E63FA56" w:rsidR="00644425" w:rsidRPr="009272AC" w:rsidRDefault="00644425" w:rsidP="009272AC">
      <w:pPr>
        <w:rPr>
          <w:rFonts w:ascii="Calibri" w:hAnsi="Calibri" w:cs="Arial"/>
          <w:bCs/>
          <w:color w:val="000000" w:themeColor="text1"/>
          <w:sz w:val="22"/>
          <w:szCs w:val="22"/>
          <w:lang w:val="fr-CA"/>
        </w:rPr>
      </w:pPr>
      <w:r w:rsidRPr="009272AC">
        <w:rPr>
          <w:rFonts w:ascii="Calibri" w:hAnsi="Calibri" w:cs="Arial"/>
          <w:b/>
          <w:bCs/>
          <w:color w:val="000000" w:themeColor="text1"/>
          <w:sz w:val="22"/>
          <w:szCs w:val="22"/>
          <w:lang w:val="fr-CA"/>
        </w:rPr>
        <w:br w:type="page"/>
      </w:r>
    </w:p>
    <w:p w14:paraId="4C2F3BB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9184" behindDoc="0" locked="0" layoutInCell="1" allowOverlap="1" wp14:anchorId="4B12812B" wp14:editId="1FF23679">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4122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812B" id="Rectangle 67" o:spid="_x0000_s1068" href="http://www.afeao.ca/afeaoDoc/VOYNOCT_VF2.pdf" style="position:absolute;margin-left:300pt;margin-top:3.6pt;width:118.8pt;height:19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84122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2A20905B" wp14:editId="3E4EC914">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83C93"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9F8C36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0905B" id="Rectangle 68" o:spid="_x0000_s1069" href="http://www.afeao.ca/afeaoDoc/VOYNOCT_VF4.pdf" style="position:absolute;margin-left:585.4pt;margin-top:3.65pt;width:119.4pt;height:19.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B83C93"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9F8C36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6F84CBD2" wp14:editId="548C2309">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DCEE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A7C831"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CBD2" id="Rectangle 69" o:spid="_x0000_s1070" href="http://www.afeao.ca/afeaoDoc/VOYNOCT_VF1.pdf" style="position:absolute;margin-left:158.6pt;margin-top:3.65pt;width:118.8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76DCEE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A7C831"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1F28F1E7" wp14:editId="00D4F866">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C602E" id="Rounded Rectangle 70" o:spid="_x0000_s1026" style="position:absolute;margin-left:0;margin-top:-.05pt;width:715.2pt;height:28.8pt;z-index:2534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054A0D7E" wp14:editId="04F4433D">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7C9D5"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0D7E" id="Rectangle 71" o:spid="_x0000_s1071" href="http://www.afeao.ca/afeaoDoc/VOYNOCT_VI.pdf" style="position:absolute;margin-left:8.4pt;margin-top:3.4pt;width:127.2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B7C9D5"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29C43D6E" wp14:editId="68757D5A">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6B589"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3D6E" id="Rectangle 72" o:spid="_x0000_s1072" href="http://www.afeao.ca/afeaoDoc/VOYNOCT_VF3.pdf" style="position:absolute;margin-left:441.6pt;margin-top:3.3pt;width:119.4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2C6B589"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7E56CCA5" wp14:editId="62F5C5CF">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6E601" id="Straight Connector 73"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09B27763" wp14:editId="1E9AB4A2">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02AA8" id="Straight Connector 74"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30107003" wp14:editId="01A5EFAC">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29F46" id="Straight Connector 75"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55E83F06" wp14:editId="49C6A318">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F02C8" id="Straight Connector 76"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7F4E1325" w14:textId="7777777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Enseignante / Enseignant</w:t>
      </w:r>
    </w:p>
    <w:p w14:paraId="71416D79" w14:textId="77777777" w:rsidR="009272AC" w:rsidRPr="00015A3C" w:rsidRDefault="009272AC">
      <w:pPr>
        <w:pStyle w:val="ListParagraph"/>
        <w:numPr>
          <w:ilvl w:val="0"/>
          <w:numId w:val="13"/>
        </w:numPr>
        <w:rPr>
          <w:rFonts w:cstheme="minorHAnsi"/>
          <w:bCs/>
          <w:color w:val="000000" w:themeColor="text1"/>
          <w:sz w:val="22"/>
          <w:szCs w:val="22"/>
          <w:lang w:val="fr-CA"/>
        </w:rPr>
      </w:pPr>
      <w:r w:rsidRPr="00015A3C">
        <w:rPr>
          <w:rFonts w:ascii="Calibri" w:hAnsi="Calibri" w:cs="Arial"/>
          <w:bCs/>
          <w:color w:val="000000" w:themeColor="text1"/>
          <w:sz w:val="22"/>
          <w:szCs w:val="22"/>
          <w:lang w:val="fr-CA"/>
        </w:rPr>
        <w:t xml:space="preserve">Guidez un exercice </w:t>
      </w:r>
      <w:r w:rsidRPr="00015A3C">
        <w:rPr>
          <w:rFonts w:cstheme="minorHAnsi"/>
          <w:bCs/>
          <w:color w:val="000000" w:themeColor="text1"/>
          <w:sz w:val="22"/>
          <w:szCs w:val="22"/>
          <w:lang w:val="fr-CA"/>
        </w:rPr>
        <w:t>d’échauffements dans lequel les élèves se familiariseront avec les ha</w:t>
      </w:r>
      <w:r>
        <w:rPr>
          <w:rFonts w:cstheme="minorHAnsi"/>
          <w:bCs/>
          <w:color w:val="000000" w:themeColor="text1"/>
          <w:sz w:val="22"/>
          <w:szCs w:val="22"/>
          <w:lang w:val="fr-CA"/>
        </w:rPr>
        <w:t>biletés techniques à développer :</w:t>
      </w:r>
    </w:p>
    <w:p w14:paraId="76119EAF" w14:textId="5687450F" w:rsidR="009272AC" w:rsidRPr="00015A3C" w:rsidRDefault="009272AC">
      <w:pPr>
        <w:pStyle w:val="ListParagraph"/>
        <w:numPr>
          <w:ilvl w:val="1"/>
          <w:numId w:val="13"/>
        </w:numPr>
        <w:rPr>
          <w:rFonts w:eastAsia="Book Antiqua" w:cstheme="minorHAnsi"/>
          <w:sz w:val="22"/>
          <w:szCs w:val="22"/>
          <w:lang w:val="fr-CA"/>
        </w:rPr>
      </w:pPr>
      <w:proofErr w:type="gramStart"/>
      <w:r>
        <w:rPr>
          <w:rFonts w:eastAsia="Book Antiqua" w:cstheme="minorHAnsi"/>
          <w:sz w:val="22"/>
          <w:szCs w:val="22"/>
          <w:lang w:val="fr-CA"/>
        </w:rPr>
        <w:t>c</w:t>
      </w:r>
      <w:r w:rsidRPr="00015A3C">
        <w:rPr>
          <w:rFonts w:eastAsia="Book Antiqua" w:cstheme="minorHAnsi"/>
          <w:sz w:val="22"/>
          <w:szCs w:val="22"/>
          <w:lang w:val="fr-CA"/>
        </w:rPr>
        <w:t>ourir</w:t>
      </w:r>
      <w:proofErr w:type="gramEnd"/>
      <w:r w:rsidRPr="00015A3C">
        <w:rPr>
          <w:rFonts w:eastAsia="Book Antiqua" w:cstheme="minorHAnsi"/>
          <w:sz w:val="22"/>
          <w:szCs w:val="22"/>
          <w:lang w:val="fr-CA"/>
        </w:rPr>
        <w:t xml:space="preserve"> sur place sur la pointe des pieds en changeant la position de la tête (4 pas en regardant devant, 4 pas en regardant vers la droite, </w:t>
      </w:r>
      <w:r w:rsidR="007E3824">
        <w:rPr>
          <w:rFonts w:eastAsia="Book Antiqua" w:cstheme="minorHAnsi"/>
          <w:sz w:val="22"/>
          <w:szCs w:val="22"/>
          <w:lang w:val="fr-CA"/>
        </w:rPr>
        <w:br/>
      </w:r>
      <w:r w:rsidRPr="00015A3C">
        <w:rPr>
          <w:rFonts w:eastAsia="Book Antiqua" w:cstheme="minorHAnsi"/>
          <w:sz w:val="22"/>
          <w:szCs w:val="22"/>
          <w:lang w:val="fr-CA"/>
        </w:rPr>
        <w:t>4 pas en regardant à nouveau devant, 4 pas en regardant vers la gauche; répéter au moins une autre fois)</w:t>
      </w:r>
      <w:r>
        <w:rPr>
          <w:rFonts w:eastAsia="Book Antiqua" w:cstheme="minorHAnsi"/>
          <w:sz w:val="22"/>
          <w:szCs w:val="22"/>
          <w:lang w:val="fr-CA"/>
        </w:rPr>
        <w:t>;</w:t>
      </w:r>
    </w:p>
    <w:p w14:paraId="1D0196CA" w14:textId="3C7EC87D" w:rsidR="009272AC" w:rsidRPr="00015A3C" w:rsidRDefault="009272AC">
      <w:pPr>
        <w:pStyle w:val="ListParagraph"/>
        <w:numPr>
          <w:ilvl w:val="1"/>
          <w:numId w:val="13"/>
        </w:numPr>
        <w:rPr>
          <w:rFonts w:eastAsia="Book Antiqua" w:cstheme="minorHAnsi"/>
          <w:sz w:val="22"/>
          <w:szCs w:val="22"/>
          <w:lang w:val="fr-CA"/>
        </w:rPr>
      </w:pPr>
      <w:proofErr w:type="gramStart"/>
      <w:r>
        <w:rPr>
          <w:rFonts w:eastAsia="Book Antiqua" w:cstheme="minorHAnsi"/>
          <w:sz w:val="22"/>
          <w:szCs w:val="22"/>
          <w:lang w:val="fr-CA"/>
        </w:rPr>
        <w:t>e</w:t>
      </w:r>
      <w:r w:rsidRPr="00015A3C">
        <w:rPr>
          <w:rFonts w:eastAsia="Book Antiqua" w:cstheme="minorHAnsi"/>
          <w:sz w:val="22"/>
          <w:szCs w:val="22"/>
          <w:lang w:val="fr-CA"/>
        </w:rPr>
        <w:t>xécuter</w:t>
      </w:r>
      <w:proofErr w:type="gramEnd"/>
      <w:r w:rsidRPr="00015A3C">
        <w:rPr>
          <w:rFonts w:eastAsia="Book Antiqua" w:cstheme="minorHAnsi"/>
          <w:sz w:val="22"/>
          <w:szCs w:val="22"/>
          <w:lang w:val="fr-CA"/>
        </w:rPr>
        <w:t xml:space="preserve"> une contraction partant du bas ventre jusqu’au haut du corps (</w:t>
      </w:r>
      <w:r>
        <w:rPr>
          <w:rFonts w:eastAsia="Book Antiqua" w:cstheme="minorHAnsi"/>
          <w:sz w:val="22"/>
          <w:szCs w:val="22"/>
          <w:lang w:val="fr-CA"/>
        </w:rPr>
        <w:t xml:space="preserve">voir </w:t>
      </w:r>
      <w:hyperlink r:id="rId71" w:history="1">
        <w:proofErr w:type="spellStart"/>
        <w:r w:rsidR="000F3AF0">
          <w:rPr>
            <w:rStyle w:val="Hyperlink"/>
            <w:rFonts w:ascii="Calibri" w:hAnsi="Calibri" w:cs="Arial"/>
            <w:b/>
            <w:color w:val="C25920"/>
            <w:sz w:val="22"/>
            <w:szCs w:val="22"/>
            <w:u w:val="none"/>
            <w:lang w:val="sv-SE"/>
          </w:rPr>
          <w:t>VOYNOCT_VI_Lexique</w:t>
        </w:r>
        <w:proofErr w:type="spellEnd"/>
      </w:hyperlink>
      <w:r>
        <w:rPr>
          <w:rFonts w:eastAsia="Book Antiqua" w:cstheme="minorHAnsi"/>
          <w:sz w:val="22"/>
          <w:szCs w:val="22"/>
          <w:lang w:val="fr-CA"/>
        </w:rPr>
        <w:t>)</w:t>
      </w:r>
      <w:r w:rsidRPr="00015A3C">
        <w:rPr>
          <w:rFonts w:eastAsia="Book Antiqua" w:cstheme="minorHAnsi"/>
          <w:sz w:val="22"/>
          <w:szCs w:val="22"/>
          <w:lang w:val="fr-CA"/>
        </w:rPr>
        <w:t>; l’action de contraction mène à former une boule en pliant légèrement les genoux</w:t>
      </w:r>
      <w:r>
        <w:rPr>
          <w:rFonts w:eastAsia="Book Antiqua" w:cstheme="minorHAnsi"/>
          <w:sz w:val="22"/>
          <w:szCs w:val="22"/>
          <w:lang w:val="fr-CA"/>
        </w:rPr>
        <w:t>; p</w:t>
      </w:r>
      <w:r w:rsidRPr="00015A3C">
        <w:rPr>
          <w:rFonts w:eastAsia="Book Antiqua" w:cstheme="minorHAnsi"/>
          <w:sz w:val="22"/>
          <w:szCs w:val="22"/>
          <w:lang w:val="fr-CA"/>
        </w:rPr>
        <w:t>uis s’allonger lentement en étirant le haut du corps vers le ciel et en ouvrant les bras en forme de V</w:t>
      </w:r>
      <w:r>
        <w:rPr>
          <w:rFonts w:eastAsia="Book Antiqua" w:cstheme="minorHAnsi"/>
          <w:sz w:val="22"/>
          <w:szCs w:val="22"/>
          <w:lang w:val="fr-CA"/>
        </w:rPr>
        <w:t>; répéter une deuxième fois;</w:t>
      </w:r>
    </w:p>
    <w:p w14:paraId="6102768F" w14:textId="789531DA" w:rsidR="009272AC" w:rsidRPr="00015A3C" w:rsidRDefault="009272AC">
      <w:pPr>
        <w:pStyle w:val="ListParagraph"/>
        <w:numPr>
          <w:ilvl w:val="1"/>
          <w:numId w:val="13"/>
        </w:numPr>
        <w:rPr>
          <w:rFonts w:eastAsia="Book Antiqua" w:cstheme="minorHAnsi"/>
          <w:sz w:val="22"/>
          <w:szCs w:val="22"/>
          <w:lang w:val="fr-CA"/>
        </w:rPr>
      </w:pPr>
      <w:proofErr w:type="gramStart"/>
      <w:r>
        <w:rPr>
          <w:rFonts w:eastAsia="Book Antiqua" w:cstheme="minorHAnsi"/>
          <w:sz w:val="22"/>
          <w:szCs w:val="22"/>
          <w:lang w:val="fr-CA"/>
        </w:rPr>
        <w:t>c</w:t>
      </w:r>
      <w:r w:rsidRPr="00015A3C">
        <w:rPr>
          <w:rFonts w:eastAsia="Book Antiqua" w:cstheme="minorHAnsi"/>
          <w:sz w:val="22"/>
          <w:szCs w:val="22"/>
          <w:lang w:val="fr-CA"/>
        </w:rPr>
        <w:t>ontracter</w:t>
      </w:r>
      <w:proofErr w:type="gramEnd"/>
      <w:r w:rsidRPr="00015A3C">
        <w:rPr>
          <w:rFonts w:eastAsia="Book Antiqua" w:cstheme="minorHAnsi"/>
          <w:sz w:val="22"/>
          <w:szCs w:val="22"/>
          <w:lang w:val="fr-CA"/>
        </w:rPr>
        <w:t xml:space="preserve"> lentement le haut du corps en boule en allant cette fois jusqu’en position accroupie</w:t>
      </w:r>
      <w:r>
        <w:rPr>
          <w:rFonts w:eastAsia="Book Antiqua" w:cstheme="minorHAnsi"/>
          <w:sz w:val="22"/>
          <w:szCs w:val="22"/>
          <w:lang w:val="fr-CA"/>
        </w:rPr>
        <w:t>; p</w:t>
      </w:r>
      <w:r w:rsidRPr="00015A3C">
        <w:rPr>
          <w:rFonts w:eastAsia="Book Antiqua" w:cstheme="minorHAnsi"/>
          <w:sz w:val="22"/>
          <w:szCs w:val="22"/>
          <w:lang w:val="fr-CA"/>
        </w:rPr>
        <w:t xml:space="preserve">rendre appui sur le sol en posant une main </w:t>
      </w:r>
      <w:r w:rsidR="007E3824">
        <w:rPr>
          <w:rFonts w:eastAsia="Book Antiqua" w:cstheme="minorHAnsi"/>
          <w:sz w:val="22"/>
          <w:szCs w:val="22"/>
          <w:lang w:val="fr-CA"/>
        </w:rPr>
        <w:br/>
      </w:r>
      <w:r w:rsidRPr="00015A3C">
        <w:rPr>
          <w:rFonts w:eastAsia="Book Antiqua" w:cstheme="minorHAnsi"/>
          <w:sz w:val="22"/>
          <w:szCs w:val="22"/>
          <w:lang w:val="fr-CA"/>
        </w:rPr>
        <w:t>par terre derrière soi et en étirant l’autre main vers le ciel</w:t>
      </w:r>
      <w:r>
        <w:rPr>
          <w:rFonts w:eastAsia="Book Antiqua" w:cstheme="minorHAnsi"/>
          <w:sz w:val="22"/>
          <w:szCs w:val="22"/>
          <w:lang w:val="fr-CA"/>
        </w:rPr>
        <w:t>; r</w:t>
      </w:r>
      <w:r w:rsidRPr="00015A3C">
        <w:rPr>
          <w:rFonts w:eastAsia="Book Antiqua" w:cstheme="minorHAnsi"/>
          <w:sz w:val="22"/>
          <w:szCs w:val="22"/>
          <w:lang w:val="fr-CA"/>
        </w:rPr>
        <w:t>evenir lentement en position de boule, puis revenir en position debout</w:t>
      </w:r>
      <w:r>
        <w:rPr>
          <w:rFonts w:eastAsia="Book Antiqua" w:cstheme="minorHAnsi"/>
          <w:sz w:val="22"/>
          <w:szCs w:val="22"/>
          <w:lang w:val="fr-CA"/>
        </w:rPr>
        <w:t>; r</w:t>
      </w:r>
      <w:r w:rsidRPr="00015A3C">
        <w:rPr>
          <w:rFonts w:eastAsia="Book Antiqua" w:cstheme="minorHAnsi"/>
          <w:sz w:val="22"/>
          <w:szCs w:val="22"/>
          <w:lang w:val="fr-CA"/>
        </w:rPr>
        <w:t xml:space="preserve">épéter </w:t>
      </w:r>
      <w:r w:rsidR="007E3824">
        <w:rPr>
          <w:rFonts w:eastAsia="Book Antiqua" w:cstheme="minorHAnsi"/>
          <w:sz w:val="22"/>
          <w:szCs w:val="22"/>
          <w:lang w:val="fr-CA"/>
        </w:rPr>
        <w:br/>
      </w:r>
      <w:r w:rsidRPr="00015A3C">
        <w:rPr>
          <w:rFonts w:eastAsia="Book Antiqua" w:cstheme="minorHAnsi"/>
          <w:sz w:val="22"/>
          <w:szCs w:val="22"/>
          <w:lang w:val="fr-CA"/>
        </w:rPr>
        <w:t>en prenant appui sur le sol avec l’autre main</w:t>
      </w:r>
      <w:r>
        <w:rPr>
          <w:rFonts w:eastAsia="Book Antiqua" w:cstheme="minorHAnsi"/>
          <w:sz w:val="22"/>
          <w:szCs w:val="22"/>
          <w:lang w:val="fr-CA"/>
        </w:rPr>
        <w:t>;</w:t>
      </w:r>
      <w:r w:rsidRPr="00015A3C">
        <w:rPr>
          <w:rFonts w:eastAsia="Book Antiqua" w:cstheme="minorHAnsi"/>
          <w:sz w:val="22"/>
          <w:szCs w:val="22"/>
          <w:lang w:val="fr-CA"/>
        </w:rPr>
        <w:t xml:space="preserve"> </w:t>
      </w:r>
    </w:p>
    <w:p w14:paraId="368B281D" w14:textId="77777777" w:rsidR="009272AC" w:rsidRPr="0028068A" w:rsidRDefault="009272AC">
      <w:pPr>
        <w:pStyle w:val="ListParagraph"/>
        <w:numPr>
          <w:ilvl w:val="1"/>
          <w:numId w:val="13"/>
        </w:numPr>
        <w:rPr>
          <w:rFonts w:eastAsia="Book Antiqua" w:cstheme="minorHAnsi"/>
          <w:sz w:val="22"/>
          <w:szCs w:val="22"/>
          <w:lang w:val="fr-CA"/>
        </w:rPr>
      </w:pPr>
      <w:proofErr w:type="gramStart"/>
      <w:r>
        <w:rPr>
          <w:rFonts w:cstheme="minorHAnsi"/>
          <w:bCs/>
          <w:color w:val="000000" w:themeColor="text1"/>
          <w:sz w:val="22"/>
          <w:szCs w:val="22"/>
          <w:lang w:val="fr-CA"/>
        </w:rPr>
        <w:t>r</w:t>
      </w:r>
      <w:r w:rsidRPr="00015A3C">
        <w:rPr>
          <w:rFonts w:cstheme="minorHAnsi"/>
          <w:bCs/>
          <w:color w:val="000000" w:themeColor="text1"/>
          <w:sz w:val="22"/>
          <w:szCs w:val="22"/>
          <w:lang w:val="fr-CA"/>
        </w:rPr>
        <w:t>épétez</w:t>
      </w:r>
      <w:proofErr w:type="gramEnd"/>
      <w:r w:rsidRPr="00015A3C">
        <w:rPr>
          <w:rFonts w:cstheme="minorHAnsi"/>
          <w:bCs/>
          <w:color w:val="000000" w:themeColor="text1"/>
          <w:sz w:val="22"/>
          <w:szCs w:val="22"/>
          <w:lang w:val="fr-CA"/>
        </w:rPr>
        <w:t xml:space="preserve"> toute cette séquence deux ou trois autres fois.</w:t>
      </w:r>
      <w:r w:rsidRPr="0028068A">
        <w:rPr>
          <w:rFonts w:ascii="Book Antiqua" w:eastAsia="Book Antiqua" w:hAnsi="Book Antiqua" w:cs="Book Antiqua"/>
          <w:lang w:val="fr-CA"/>
        </w:rPr>
        <w:t xml:space="preserve"> </w:t>
      </w:r>
    </w:p>
    <w:p w14:paraId="65702227" w14:textId="77777777" w:rsidR="009272AC" w:rsidRDefault="009272AC" w:rsidP="009272AC">
      <w:pPr>
        <w:rPr>
          <w:rFonts w:ascii="Calibri" w:hAnsi="Calibri" w:cs="Arial"/>
          <w:b/>
          <w:bCs/>
          <w:color w:val="000000" w:themeColor="text1"/>
          <w:sz w:val="22"/>
          <w:szCs w:val="22"/>
          <w:lang w:val="fr-CA"/>
        </w:rPr>
      </w:pPr>
    </w:p>
    <w:p w14:paraId="138EA40C" w14:textId="349223B2"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Élève</w:t>
      </w:r>
    </w:p>
    <w:p w14:paraId="62382D16" w14:textId="77777777" w:rsidR="009272AC" w:rsidRPr="00015A3C" w:rsidRDefault="009272AC">
      <w:pPr>
        <w:pStyle w:val="ListParagraph"/>
        <w:numPr>
          <w:ilvl w:val="0"/>
          <w:numId w:val="25"/>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Exécute les exercices d’échauffements.</w:t>
      </w:r>
    </w:p>
    <w:p w14:paraId="20267ED5" w14:textId="77777777" w:rsidR="009272AC" w:rsidRPr="00015A3C" w:rsidRDefault="009272AC" w:rsidP="009272AC">
      <w:pPr>
        <w:rPr>
          <w:rFonts w:ascii="Calibri" w:hAnsi="Calibri" w:cs="Arial"/>
          <w:b/>
          <w:bCs/>
          <w:color w:val="000000" w:themeColor="text1"/>
          <w:sz w:val="22"/>
          <w:szCs w:val="22"/>
          <w:lang w:val="fr-CA"/>
        </w:rPr>
      </w:pPr>
    </w:p>
    <w:p w14:paraId="7FDC830C" w14:textId="7777777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Enseignante / Enseignant</w:t>
      </w:r>
    </w:p>
    <w:p w14:paraId="499C631D" w14:textId="61CA8561" w:rsidR="009272AC" w:rsidRPr="00432E10" w:rsidRDefault="009272AC">
      <w:pPr>
        <w:pStyle w:val="ListParagraph"/>
        <w:numPr>
          <w:ilvl w:val="0"/>
          <w:numId w:val="26"/>
        </w:numPr>
        <w:rPr>
          <w:rFonts w:ascii="Calibri" w:hAnsi="Calibri" w:cs="Arial"/>
          <w:bCs/>
          <w:color w:val="000000" w:themeColor="text1"/>
          <w:sz w:val="22"/>
          <w:szCs w:val="22"/>
          <w:lang w:val="fr-CA"/>
        </w:rPr>
      </w:pPr>
      <w:r w:rsidRPr="00432E10">
        <w:rPr>
          <w:rFonts w:ascii="Calibri" w:eastAsia="Book Antiqua" w:hAnsi="Calibri" w:cs="Book Antiqua"/>
          <w:sz w:val="22"/>
          <w:szCs w:val="22"/>
          <w:lang w:val="fr-CA"/>
        </w:rPr>
        <w:t xml:space="preserve">Invitez les élèves à former des équipes de trois </w:t>
      </w:r>
      <w:proofErr w:type="gramStart"/>
      <w:r w:rsidRPr="00432E10">
        <w:rPr>
          <w:rFonts w:ascii="Calibri" w:eastAsia="Book Antiqua" w:hAnsi="Calibri" w:cs="Book Antiqua"/>
          <w:sz w:val="22"/>
          <w:szCs w:val="22"/>
          <w:lang w:val="fr-CA"/>
        </w:rPr>
        <w:t>au quatre personnes</w:t>
      </w:r>
      <w:proofErr w:type="gramEnd"/>
      <w:r w:rsidRPr="00432E10">
        <w:rPr>
          <w:rFonts w:ascii="Calibri" w:eastAsia="Book Antiqua" w:hAnsi="Calibri" w:cs="Book Antiqua"/>
          <w:sz w:val="22"/>
          <w:szCs w:val="22"/>
          <w:lang w:val="fr-CA"/>
        </w:rPr>
        <w:t xml:space="preserve">. Distribuez ou projetez les illustrations d’inspiration </w:t>
      </w:r>
      <w:r>
        <w:rPr>
          <w:rFonts w:ascii="Calibri" w:eastAsia="Book Antiqua" w:hAnsi="Calibri" w:cs="Book Antiqua"/>
          <w:sz w:val="22"/>
          <w:szCs w:val="22"/>
          <w:lang w:val="fr-CA"/>
        </w:rPr>
        <w:br/>
      </w:r>
      <w:r w:rsidRPr="00432E10">
        <w:rPr>
          <w:rFonts w:ascii="Calibri" w:eastAsia="Book Antiqua" w:hAnsi="Calibri" w:cs="Book Antiqua"/>
          <w:sz w:val="22"/>
          <w:szCs w:val="22"/>
          <w:lang w:val="fr-CA"/>
        </w:rPr>
        <w:t xml:space="preserve">(voir : </w:t>
      </w:r>
      <w:hyperlink r:id="rId72" w:history="1">
        <w:r w:rsidRPr="000F3AF0">
          <w:rPr>
            <w:rStyle w:val="Hyperlink"/>
            <w:rFonts w:ascii="Calibri" w:hAnsi="Calibri" w:cs="Arial"/>
            <w:b/>
            <w:color w:val="C25920"/>
            <w:sz w:val="22"/>
            <w:szCs w:val="22"/>
            <w:u w:val="none"/>
            <w:lang w:val="sv-SE"/>
          </w:rPr>
          <w:t>VOYNOCT_VF1_Illustration</w:t>
        </w:r>
      </w:hyperlink>
      <w:r w:rsidRPr="00432E10">
        <w:rPr>
          <w:rFonts w:ascii="Calibri" w:hAnsi="Calibri" w:cs="Arial"/>
          <w:bCs/>
          <w:sz w:val="22"/>
          <w:szCs w:val="22"/>
          <w:lang w:val="sv-SE"/>
        </w:rPr>
        <w:t xml:space="preserve">) et </w:t>
      </w:r>
      <w:proofErr w:type="spellStart"/>
      <w:r w:rsidRPr="00432E10">
        <w:rPr>
          <w:rFonts w:ascii="Calibri" w:hAnsi="Calibri" w:cs="Arial"/>
          <w:bCs/>
          <w:sz w:val="22"/>
          <w:szCs w:val="22"/>
          <w:lang w:val="sv-SE"/>
        </w:rPr>
        <w:t>demandez</w:t>
      </w:r>
      <w:proofErr w:type="spellEnd"/>
      <w:r w:rsidRPr="00432E10">
        <w:rPr>
          <w:rFonts w:ascii="Calibri" w:hAnsi="Calibri" w:cs="Arial"/>
          <w:bCs/>
          <w:sz w:val="22"/>
          <w:szCs w:val="22"/>
          <w:lang w:val="sv-SE"/>
        </w:rPr>
        <w:t xml:space="preserve"> à </w:t>
      </w:r>
      <w:proofErr w:type="spellStart"/>
      <w:r w:rsidRPr="00432E10">
        <w:rPr>
          <w:rFonts w:ascii="Calibri" w:hAnsi="Calibri" w:cs="Arial"/>
          <w:bCs/>
          <w:sz w:val="22"/>
          <w:szCs w:val="22"/>
          <w:lang w:val="sv-SE"/>
        </w:rPr>
        <w:t>chaque</w:t>
      </w:r>
      <w:proofErr w:type="spellEnd"/>
      <w:r w:rsidRPr="00432E10">
        <w:rPr>
          <w:rFonts w:ascii="Calibri" w:hAnsi="Calibri" w:cs="Arial"/>
          <w:bCs/>
          <w:sz w:val="22"/>
          <w:szCs w:val="22"/>
          <w:lang w:val="sv-SE"/>
        </w:rPr>
        <w:t xml:space="preserve"> </w:t>
      </w:r>
      <w:proofErr w:type="spellStart"/>
      <w:r w:rsidRPr="00432E10">
        <w:rPr>
          <w:rFonts w:ascii="Calibri" w:hAnsi="Calibri" w:cs="Arial"/>
          <w:bCs/>
          <w:sz w:val="22"/>
          <w:szCs w:val="22"/>
          <w:lang w:val="sv-SE"/>
        </w:rPr>
        <w:t>équipe</w:t>
      </w:r>
      <w:proofErr w:type="spellEnd"/>
      <w:r w:rsidRPr="00432E10">
        <w:rPr>
          <w:rFonts w:ascii="Calibri" w:hAnsi="Calibri" w:cs="Arial"/>
          <w:bCs/>
          <w:sz w:val="22"/>
          <w:szCs w:val="22"/>
          <w:lang w:val="sv-SE"/>
        </w:rPr>
        <w:t xml:space="preserve"> </w:t>
      </w:r>
      <w:proofErr w:type="spellStart"/>
      <w:r w:rsidRPr="00432E10">
        <w:rPr>
          <w:rFonts w:ascii="Calibri" w:hAnsi="Calibri" w:cs="Arial"/>
          <w:bCs/>
          <w:sz w:val="22"/>
          <w:szCs w:val="22"/>
          <w:lang w:val="sv-SE"/>
        </w:rPr>
        <w:t>d’un</w:t>
      </w:r>
      <w:proofErr w:type="spellEnd"/>
      <w:r w:rsidRPr="00432E10">
        <w:rPr>
          <w:rFonts w:ascii="Calibri" w:hAnsi="Calibri" w:cs="Arial"/>
          <w:bCs/>
          <w:sz w:val="22"/>
          <w:szCs w:val="22"/>
          <w:lang w:val="sv-SE"/>
        </w:rPr>
        <w:t xml:space="preserve"> </w:t>
      </w:r>
      <w:proofErr w:type="spellStart"/>
      <w:r w:rsidRPr="00432E10">
        <w:rPr>
          <w:rFonts w:ascii="Calibri" w:hAnsi="Calibri" w:cs="Arial"/>
          <w:bCs/>
          <w:sz w:val="22"/>
          <w:szCs w:val="22"/>
          <w:lang w:val="sv-SE"/>
        </w:rPr>
        <w:t>commun</w:t>
      </w:r>
      <w:proofErr w:type="spellEnd"/>
      <w:r w:rsidRPr="00432E10">
        <w:rPr>
          <w:rFonts w:ascii="Calibri" w:hAnsi="Calibri" w:cs="Arial"/>
          <w:bCs/>
          <w:sz w:val="22"/>
          <w:szCs w:val="22"/>
          <w:lang w:val="sv-SE"/>
        </w:rPr>
        <w:t xml:space="preserve"> </w:t>
      </w:r>
      <w:proofErr w:type="spellStart"/>
      <w:r w:rsidRPr="00432E10">
        <w:rPr>
          <w:rFonts w:ascii="Calibri" w:hAnsi="Calibri" w:cs="Arial"/>
          <w:bCs/>
          <w:sz w:val="22"/>
          <w:szCs w:val="22"/>
          <w:lang w:val="sv-SE"/>
        </w:rPr>
        <w:t>accord</w:t>
      </w:r>
      <w:proofErr w:type="spellEnd"/>
      <w:r w:rsidRPr="00432E10">
        <w:rPr>
          <w:rFonts w:ascii="Calibri" w:hAnsi="Calibri" w:cs="Arial"/>
          <w:bCs/>
          <w:sz w:val="22"/>
          <w:szCs w:val="22"/>
          <w:lang w:val="sv-SE"/>
        </w:rPr>
        <w:t xml:space="preserve">, de </w:t>
      </w:r>
      <w:proofErr w:type="spellStart"/>
      <w:r w:rsidRPr="00432E10">
        <w:rPr>
          <w:rFonts w:ascii="Calibri" w:hAnsi="Calibri" w:cs="Arial"/>
          <w:bCs/>
          <w:sz w:val="22"/>
          <w:szCs w:val="22"/>
          <w:lang w:val="sv-SE"/>
        </w:rPr>
        <w:t>choisir</w:t>
      </w:r>
      <w:proofErr w:type="spellEnd"/>
      <w:r w:rsidRPr="00432E10">
        <w:rPr>
          <w:rFonts w:ascii="Calibri" w:hAnsi="Calibri" w:cs="Arial"/>
          <w:bCs/>
          <w:sz w:val="22"/>
          <w:szCs w:val="22"/>
          <w:lang w:val="sv-SE"/>
        </w:rPr>
        <w:t xml:space="preserve"> </w:t>
      </w:r>
      <w:proofErr w:type="spellStart"/>
      <w:r w:rsidRPr="00432E10">
        <w:rPr>
          <w:rFonts w:ascii="Calibri" w:hAnsi="Calibri" w:cs="Arial"/>
          <w:bCs/>
          <w:sz w:val="22"/>
          <w:szCs w:val="22"/>
          <w:lang w:val="sv-SE"/>
        </w:rPr>
        <w:t>une</w:t>
      </w:r>
      <w:proofErr w:type="spellEnd"/>
      <w:r>
        <w:rPr>
          <w:rFonts w:ascii="Calibri" w:hAnsi="Calibri" w:cs="Arial"/>
          <w:bCs/>
          <w:sz w:val="22"/>
          <w:szCs w:val="22"/>
          <w:lang w:val="sv-SE"/>
        </w:rPr>
        <w:t xml:space="preserve"> des </w:t>
      </w:r>
      <w:proofErr w:type="spellStart"/>
      <w:r>
        <w:rPr>
          <w:rFonts w:ascii="Calibri" w:hAnsi="Calibri" w:cs="Arial"/>
          <w:bCs/>
          <w:sz w:val="22"/>
          <w:szCs w:val="22"/>
          <w:lang w:val="sv-SE"/>
        </w:rPr>
        <w:t>six</w:t>
      </w:r>
      <w:proofErr w:type="spellEnd"/>
      <w:r w:rsidRPr="00432E10">
        <w:rPr>
          <w:rFonts w:ascii="Calibri" w:hAnsi="Calibri" w:cs="Arial"/>
          <w:bCs/>
          <w:sz w:val="22"/>
          <w:szCs w:val="22"/>
          <w:lang w:val="sv-SE"/>
        </w:rPr>
        <w:t xml:space="preserve"> illustrations.</w:t>
      </w:r>
    </w:p>
    <w:p w14:paraId="0F931DD7" w14:textId="0EA66418" w:rsidR="009272AC" w:rsidRPr="00015A3C" w:rsidRDefault="009272AC">
      <w:pPr>
        <w:pStyle w:val="ListParagraph"/>
        <w:numPr>
          <w:ilvl w:val="0"/>
          <w:numId w:val="26"/>
        </w:numPr>
        <w:rPr>
          <w:rFonts w:ascii="Book Antiqua" w:eastAsia="Arial" w:hAnsi="Book Antiqua" w:cs="Arial"/>
          <w:color w:val="333333"/>
          <w:lang w:val="fr-CA"/>
        </w:rPr>
      </w:pPr>
      <w:r w:rsidRPr="00015A3C">
        <w:rPr>
          <w:rFonts w:ascii="Calibri" w:eastAsia="Book Antiqua" w:hAnsi="Calibri" w:cs="Book Antiqua"/>
          <w:sz w:val="22"/>
          <w:szCs w:val="22"/>
          <w:lang w:val="fr-CA"/>
        </w:rPr>
        <w:t>I</w:t>
      </w:r>
      <w:r>
        <w:rPr>
          <w:rFonts w:ascii="Calibri" w:eastAsia="Book Antiqua" w:hAnsi="Calibri" w:cs="Book Antiqua"/>
          <w:sz w:val="22"/>
          <w:szCs w:val="22"/>
          <w:lang w:val="fr-CA"/>
        </w:rPr>
        <w:t xml:space="preserve">nvitez chaque équipe, après discussion sommaire, à improviser des positions </w:t>
      </w:r>
      <w:r w:rsidRPr="00015A3C">
        <w:rPr>
          <w:rFonts w:ascii="Calibri" w:eastAsia="Book Antiqua" w:hAnsi="Calibri" w:cs="Book Antiqua"/>
          <w:sz w:val="22"/>
          <w:szCs w:val="22"/>
          <w:lang w:val="fr-CA"/>
        </w:rPr>
        <w:t xml:space="preserve">de corps (p.ex., bras, cou, tête, torse, jambes) et des enchaînements </w:t>
      </w:r>
      <w:r w:rsidR="007E3824">
        <w:rPr>
          <w:rFonts w:ascii="Calibri" w:eastAsia="Book Antiqua" w:hAnsi="Calibri" w:cs="Book Antiqua"/>
          <w:sz w:val="22"/>
          <w:szCs w:val="22"/>
          <w:lang w:val="fr-CA"/>
        </w:rPr>
        <w:br/>
      </w:r>
      <w:r w:rsidRPr="00015A3C">
        <w:rPr>
          <w:rFonts w:ascii="Calibri" w:eastAsia="Book Antiqua" w:hAnsi="Calibri" w:cs="Book Antiqua"/>
          <w:sz w:val="22"/>
          <w:szCs w:val="22"/>
          <w:lang w:val="fr-CA"/>
        </w:rPr>
        <w:t>de pas en lien avec les émotions et les idées liées à l</w:t>
      </w:r>
      <w:r>
        <w:rPr>
          <w:rFonts w:ascii="Calibri" w:eastAsia="Book Antiqua" w:hAnsi="Calibri" w:cs="Book Antiqua"/>
          <w:sz w:val="22"/>
          <w:szCs w:val="22"/>
          <w:lang w:val="fr-CA"/>
        </w:rPr>
        <w:t>’expression de l’illustration selon le style Martha Graham. Utilisez</w:t>
      </w:r>
      <w:r w:rsidRPr="00015A3C">
        <w:rPr>
          <w:rFonts w:ascii="Calibri" w:eastAsia="Book Antiqua" w:hAnsi="Calibri" w:cs="Book Antiqua"/>
          <w:sz w:val="22"/>
          <w:szCs w:val="22"/>
          <w:lang w:val="fr-CA"/>
        </w:rPr>
        <w:t xml:space="preserve"> la musique du premier mouvement de </w:t>
      </w:r>
      <w:r w:rsidRPr="00015A3C">
        <w:rPr>
          <w:rFonts w:ascii="Calibri" w:eastAsia="Book Antiqua" w:hAnsi="Calibri" w:cs="Book Antiqua"/>
          <w:i/>
          <w:sz w:val="22"/>
          <w:szCs w:val="22"/>
          <w:lang w:val="fr-CA"/>
        </w:rPr>
        <w:t>L’été</w:t>
      </w:r>
      <w:r w:rsidRPr="00015A3C">
        <w:rPr>
          <w:rFonts w:ascii="Calibri" w:eastAsia="Book Antiqua" w:hAnsi="Calibri" w:cs="Book Antiqua"/>
          <w:sz w:val="22"/>
          <w:szCs w:val="22"/>
          <w:lang w:val="fr-CA"/>
        </w:rPr>
        <w:t xml:space="preserve"> de l’œuvre des Quatre Saisons d’Antonio Vivaldi</w:t>
      </w:r>
      <w:r>
        <w:rPr>
          <w:rFonts w:ascii="Calibri" w:eastAsia="Book Antiqua" w:hAnsi="Calibri" w:cs="Book Antiqua"/>
          <w:sz w:val="22"/>
          <w:szCs w:val="22"/>
          <w:lang w:val="fr-CA"/>
        </w:rPr>
        <w:t xml:space="preserve"> (</w:t>
      </w:r>
      <w:hyperlink r:id="rId73" w:history="1">
        <w:r w:rsidRPr="000F3AF0">
          <w:rPr>
            <w:rStyle w:val="Hyperlink"/>
            <w:rFonts w:ascii="Calibri" w:eastAsia="Book Antiqua" w:hAnsi="Calibri" w:cs="Book Antiqua"/>
            <w:b/>
            <w:bCs/>
            <w:color w:val="C25920"/>
            <w:sz w:val="22"/>
            <w:szCs w:val="22"/>
            <w:u w:val="none"/>
            <w:lang w:val="fr-CA"/>
          </w:rPr>
          <w:t>VOYNOCT_VF1_Video2</w:t>
        </w:r>
      </w:hyperlink>
      <w:r>
        <w:rPr>
          <w:rFonts w:ascii="Calibri" w:eastAsia="Book Antiqua" w:hAnsi="Calibri" w:cs="Book Antiqua"/>
          <w:sz w:val="22"/>
          <w:szCs w:val="22"/>
          <w:lang w:val="fr-CA"/>
        </w:rPr>
        <w:t>).</w:t>
      </w:r>
    </w:p>
    <w:p w14:paraId="19EC6D77" w14:textId="77777777" w:rsidR="009272AC" w:rsidRPr="0028068A" w:rsidRDefault="009272AC">
      <w:pPr>
        <w:pStyle w:val="ListParagraph"/>
        <w:numPr>
          <w:ilvl w:val="0"/>
          <w:numId w:val="26"/>
        </w:numPr>
        <w:rPr>
          <w:rFonts w:ascii="Calibri" w:eastAsia="Book Antiqua" w:hAnsi="Calibri" w:cs="Book Antiqua"/>
          <w:sz w:val="22"/>
          <w:szCs w:val="22"/>
          <w:lang w:val="fr-CA"/>
        </w:rPr>
      </w:pPr>
      <w:r w:rsidRPr="00015A3C">
        <w:rPr>
          <w:rFonts w:ascii="Calibri" w:eastAsia="Book Antiqua" w:hAnsi="Calibri" w:cs="Book Antiqua"/>
          <w:sz w:val="22"/>
          <w:szCs w:val="22"/>
          <w:lang w:val="fr-CA"/>
        </w:rPr>
        <w:t xml:space="preserve">Animez une très courte discussion de réflexion sur l’activité que les élèves viennent de vivre en leur demandant de partager des mots liés aux émotions ou au sujet </w:t>
      </w:r>
      <w:r w:rsidRPr="00A101F8">
        <w:rPr>
          <w:rFonts w:ascii="Calibri" w:eastAsia="Book Antiqua" w:hAnsi="Calibri" w:cs="Book Antiqua"/>
          <w:i/>
          <w:sz w:val="22"/>
          <w:szCs w:val="22"/>
          <w:lang w:val="fr-CA"/>
        </w:rPr>
        <w:t>Voyage nocturne</w:t>
      </w:r>
      <w:r w:rsidRPr="00015A3C">
        <w:rPr>
          <w:rFonts w:ascii="Calibri" w:eastAsia="Book Antiqua" w:hAnsi="Calibri" w:cs="Book Antiqua"/>
          <w:sz w:val="22"/>
          <w:szCs w:val="22"/>
          <w:lang w:val="fr-CA"/>
        </w:rPr>
        <w:t xml:space="preserve"> qui leur sont venus e</w:t>
      </w:r>
      <w:r>
        <w:rPr>
          <w:rFonts w:ascii="Calibri" w:eastAsia="Book Antiqua" w:hAnsi="Calibri" w:cs="Book Antiqua"/>
          <w:sz w:val="22"/>
          <w:szCs w:val="22"/>
          <w:lang w:val="fr-CA"/>
        </w:rPr>
        <w:t xml:space="preserve">n tête pendant l’improvisation </w:t>
      </w:r>
      <w:r w:rsidRPr="00015A3C">
        <w:rPr>
          <w:rFonts w:ascii="Calibri" w:eastAsia="Book Antiqua" w:hAnsi="Calibri" w:cs="Book Antiqua"/>
          <w:sz w:val="22"/>
          <w:szCs w:val="22"/>
          <w:lang w:val="fr-CA"/>
        </w:rPr>
        <w:t>(p. ex., peur, curiosité, nature, liberté, explorer, se défendre, s’évader)</w:t>
      </w:r>
      <w:r>
        <w:rPr>
          <w:rFonts w:ascii="Calibri" w:eastAsia="Book Antiqua" w:hAnsi="Calibri" w:cs="Book Antiqua"/>
          <w:sz w:val="22"/>
          <w:szCs w:val="22"/>
          <w:lang w:val="fr-CA"/>
        </w:rPr>
        <w:t>.</w:t>
      </w:r>
    </w:p>
    <w:p w14:paraId="61E6C57E" w14:textId="77777777" w:rsidR="009272AC" w:rsidRDefault="009272AC" w:rsidP="009272AC">
      <w:pPr>
        <w:rPr>
          <w:rFonts w:ascii="Calibri" w:hAnsi="Calibri" w:cs="Arial"/>
          <w:b/>
          <w:bCs/>
          <w:color w:val="000000" w:themeColor="text1"/>
          <w:sz w:val="22"/>
          <w:szCs w:val="22"/>
          <w:lang w:val="fr-CA"/>
        </w:rPr>
      </w:pPr>
    </w:p>
    <w:p w14:paraId="1E303617" w14:textId="6AE4ADA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Élève </w:t>
      </w:r>
    </w:p>
    <w:p w14:paraId="029C7CBD" w14:textId="3A97CB40" w:rsidR="00BA2146" w:rsidRPr="00547624" w:rsidRDefault="009272AC">
      <w:pPr>
        <w:pStyle w:val="ListParagraph"/>
        <w:numPr>
          <w:ilvl w:val="0"/>
          <w:numId w:val="16"/>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Réalise l’exercice d’improvisation et partage les mots qui </w:t>
      </w:r>
      <w:r>
        <w:rPr>
          <w:rFonts w:ascii="Calibri" w:hAnsi="Calibri" w:cs="Arial"/>
          <w:bCs/>
          <w:color w:val="000000" w:themeColor="text1"/>
          <w:sz w:val="22"/>
          <w:szCs w:val="22"/>
          <w:lang w:val="fr-CA"/>
        </w:rPr>
        <w:t>te</w:t>
      </w:r>
      <w:r w:rsidRPr="00015A3C">
        <w:rPr>
          <w:rFonts w:ascii="Calibri" w:hAnsi="Calibri" w:cs="Arial"/>
          <w:bCs/>
          <w:color w:val="000000" w:themeColor="text1"/>
          <w:sz w:val="22"/>
          <w:szCs w:val="22"/>
          <w:lang w:val="fr-CA"/>
        </w:rPr>
        <w:t xml:space="preserve"> sont venus en tête en lien avec les émotions et le sujet.</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331C1E12" w:rsidR="009272AC" w:rsidRDefault="009272AC">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55B3430F"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0448" behindDoc="0" locked="0" layoutInCell="1" allowOverlap="1" wp14:anchorId="59206DF7" wp14:editId="4C277C90">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BB3D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6DF7" id="Rectangle 77" o:spid="_x0000_s1073" href="http://www.afeao.ca/afeaoDoc/VOYNOCT_VF2.pdf" style="position:absolute;margin-left:300pt;margin-top:3.6pt;width:118.8pt;height:19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6BB3D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21E2865E" wp14:editId="0A4986C3">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AEC2B"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732F2D"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865E" id="Rectangle 79" o:spid="_x0000_s1074" href="http://www.afeao.ca/afeaoDoc/VOYNOCT_VF4.pdf" style="position:absolute;margin-left:585.4pt;margin-top:3.65pt;width:119.4pt;height:19.15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EAEC2B"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732F2D"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41C3ACAC" wp14:editId="0AC4276B">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BA072"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BC7064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ACAC" id="Rectangle 80" o:spid="_x0000_s1075" href="http://www.afeao.ca/afeaoDoc/VOYNOCT_VF1.pdf" style="position:absolute;margin-left:158.6pt;margin-top:3.65pt;width:118.8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27BA072"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BC7064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2228DAB0" wp14:editId="145A48DD">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B0D6E2" id="Rounded Rectangle 81" o:spid="_x0000_s1026" style="position:absolute;margin-left:0;margin-top:-.05pt;width:715.2pt;height:28.8pt;z-index:2534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66A9FF3B" wp14:editId="22B15613">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FE10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9FF3B" id="Rectangle 82" o:spid="_x0000_s1076" href="http://www.afeao.ca/afeaoDoc/VOYNOCT_VI.pdf" style="position:absolute;margin-left:8.4pt;margin-top:3.4pt;width:127.2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40DFE10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083FD000" wp14:editId="131B5337">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F57D"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FD000" id="Rectangle 84" o:spid="_x0000_s1077" href="http://www.afeao.ca/afeaoDoc/VOYNOCT_VF3.pdf" style="position:absolute;margin-left:441.6pt;margin-top:3.3pt;width:119.4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A35F57D"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1A5415D6" wp14:editId="26D676B4">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47B75" id="Straight Connector 85"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0C94A791" wp14:editId="3DED26CA">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1DE46" id="Straight Connector 86"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4DF5E74D" wp14:editId="6DB75F98">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29BA3" id="Straight Connector 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2EDB3644" wp14:editId="2ABDA5D9">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46645" id="Straight Connector 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BA6BC9" w14:textId="02C5D04B" w:rsidR="00BA2146" w:rsidRDefault="00BA2146" w:rsidP="00C55168">
      <w:pPr>
        <w:rPr>
          <w:rFonts w:ascii="Calibri" w:hAnsi="Calibri" w:cs="Arial"/>
          <w:b/>
          <w:bCs/>
          <w:color w:val="000000" w:themeColor="text1"/>
          <w:sz w:val="22"/>
          <w:szCs w:val="22"/>
          <w:lang w:val="fr-CA"/>
        </w:rPr>
      </w:pPr>
    </w:p>
    <w:p w14:paraId="79D491A7" w14:textId="77777777" w:rsidR="009272AC" w:rsidRDefault="009272AC"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5C4635AF" w:rsidR="008E5939" w:rsidRPr="008E5939" w:rsidRDefault="00000000">
      <w:pPr>
        <w:pStyle w:val="ListParagraph"/>
        <w:numPr>
          <w:ilvl w:val="0"/>
          <w:numId w:val="10"/>
        </w:numPr>
        <w:rPr>
          <w:rFonts w:ascii="Calibri" w:hAnsi="Calibri" w:cs="Arial"/>
          <w:b/>
          <w:color w:val="C25920"/>
          <w:sz w:val="22"/>
          <w:szCs w:val="22"/>
          <w:lang w:val="fr-CA"/>
        </w:rPr>
      </w:pPr>
      <w:hyperlink r:id="rId74" w:history="1">
        <w:proofErr w:type="spellStart"/>
        <w:r w:rsidR="000F3AF0">
          <w:rPr>
            <w:rStyle w:val="Hyperlink"/>
            <w:rFonts w:ascii="Calibri" w:hAnsi="Calibri" w:cs="Arial"/>
            <w:b/>
            <w:color w:val="C25920"/>
            <w:sz w:val="22"/>
            <w:szCs w:val="22"/>
            <w:u w:val="none"/>
            <w:lang w:val="fr-CA"/>
          </w:rPr>
          <w:t>VOYNOCT_VI_Fiche</w:t>
        </w:r>
        <w:proofErr w:type="spellEnd"/>
      </w:hyperlink>
    </w:p>
    <w:p w14:paraId="194E0CBD" w14:textId="2B096D6B" w:rsidR="008E5939" w:rsidRPr="008E5939" w:rsidRDefault="00000000">
      <w:pPr>
        <w:pStyle w:val="ListParagraph"/>
        <w:numPr>
          <w:ilvl w:val="0"/>
          <w:numId w:val="10"/>
        </w:numPr>
        <w:rPr>
          <w:rFonts w:ascii="Calibri" w:hAnsi="Calibri" w:cs="Arial"/>
          <w:b/>
          <w:color w:val="C25920"/>
          <w:sz w:val="22"/>
          <w:szCs w:val="22"/>
          <w:lang w:val="fr-CA"/>
        </w:rPr>
      </w:pPr>
      <w:hyperlink r:id="rId75" w:history="1">
        <w:proofErr w:type="spellStart"/>
        <w:r w:rsidR="000F3AF0">
          <w:rPr>
            <w:rStyle w:val="Hyperlink"/>
            <w:rFonts w:ascii="Calibri" w:hAnsi="Calibri" w:cs="Arial"/>
            <w:b/>
            <w:color w:val="C25920"/>
            <w:sz w:val="22"/>
            <w:szCs w:val="22"/>
            <w:u w:val="none"/>
            <w:lang w:val="fr-CA"/>
          </w:rPr>
          <w:t>VOYNOCT_VI_Ligne</w:t>
        </w:r>
        <w:proofErr w:type="spellEnd"/>
      </w:hyperlink>
    </w:p>
    <w:p w14:paraId="09C31815" w14:textId="216A42FB"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76" w:history="1">
        <w:proofErr w:type="spellStart"/>
        <w:r w:rsidR="000F3AF0">
          <w:rPr>
            <w:rStyle w:val="Hyperlink"/>
            <w:rFonts w:ascii="Calibri" w:hAnsi="Calibri" w:cs="Arial"/>
            <w:b/>
            <w:color w:val="C25920"/>
            <w:sz w:val="22"/>
            <w:szCs w:val="22"/>
            <w:u w:val="none"/>
            <w:lang w:val="fr-CA"/>
          </w:rPr>
          <w:t>VOYNOCT_VI_Lexique</w:t>
        </w:r>
        <w:proofErr w:type="spellEnd"/>
      </w:hyperlink>
    </w:p>
    <w:p w14:paraId="04986304" w14:textId="651B3D09"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77" w:history="1">
        <w:proofErr w:type="spellStart"/>
        <w:r w:rsidR="000F3AF0">
          <w:rPr>
            <w:rStyle w:val="Hyperlink"/>
            <w:rFonts w:ascii="Calibri" w:hAnsi="Calibri" w:cs="Arial"/>
            <w:b/>
            <w:color w:val="C25920"/>
            <w:sz w:val="22"/>
            <w:szCs w:val="22"/>
            <w:u w:val="none"/>
            <w:lang w:val="fr-CA"/>
          </w:rPr>
          <w:t>VOYNOCT_VI_Preunite</w:t>
        </w:r>
        <w:proofErr w:type="spellEnd"/>
      </w:hyperlink>
    </w:p>
    <w:p w14:paraId="00108F96" w14:textId="06DE200F" w:rsidR="00547624" w:rsidRPr="00547624" w:rsidRDefault="00000000">
      <w:pPr>
        <w:pStyle w:val="ListParagraph"/>
        <w:numPr>
          <w:ilvl w:val="0"/>
          <w:numId w:val="10"/>
        </w:numPr>
        <w:rPr>
          <w:rFonts w:ascii="Calibri" w:hAnsi="Calibri" w:cs="Arial"/>
          <w:b/>
          <w:color w:val="C25920"/>
          <w:sz w:val="22"/>
          <w:szCs w:val="22"/>
          <w:lang w:val="fr-CA"/>
        </w:rPr>
      </w:pPr>
      <w:hyperlink r:id="rId78" w:history="1">
        <w:r w:rsidR="000F3AF0" w:rsidRPr="000F3AF0">
          <w:rPr>
            <w:rStyle w:val="Hyperlink"/>
            <w:rFonts w:eastAsia="Times New Roman" w:cstheme="minorHAnsi"/>
            <w:b/>
            <w:bCs/>
            <w:color w:val="C25920"/>
            <w:sz w:val="22"/>
            <w:szCs w:val="22"/>
            <w:u w:val="none"/>
            <w:shd w:val="clear" w:color="auto" w:fill="FFFFFF"/>
            <w:lang w:val="fr-CA" w:eastAsia="fr-FR"/>
          </w:rPr>
          <w:t>VOYNOCT_VF1_Video</w:t>
        </w:r>
      </w:hyperlink>
    </w:p>
    <w:p w14:paraId="376FFAEB" w14:textId="33DCB7B4" w:rsidR="00547624" w:rsidRPr="008E5939" w:rsidRDefault="00000000">
      <w:pPr>
        <w:pStyle w:val="ListParagraph"/>
        <w:numPr>
          <w:ilvl w:val="0"/>
          <w:numId w:val="10"/>
        </w:numPr>
        <w:rPr>
          <w:rFonts w:ascii="Calibri" w:hAnsi="Calibri" w:cs="Arial"/>
          <w:b/>
          <w:color w:val="C25920"/>
          <w:sz w:val="22"/>
          <w:szCs w:val="22"/>
          <w:lang w:val="fr-CA"/>
        </w:rPr>
      </w:pPr>
      <w:hyperlink r:id="rId79" w:history="1">
        <w:r w:rsidR="000F3AF0" w:rsidRPr="000F3AF0">
          <w:rPr>
            <w:rStyle w:val="Hyperlink"/>
            <w:rFonts w:ascii="Calibri" w:eastAsia="Book Antiqua" w:hAnsi="Calibri" w:cs="Book Antiqua"/>
            <w:b/>
            <w:bCs/>
            <w:color w:val="C25920"/>
            <w:sz w:val="22"/>
            <w:szCs w:val="22"/>
            <w:u w:val="none"/>
            <w:lang w:val="fr-CA"/>
          </w:rPr>
          <w:t>VOYNOCT_VF1_Video2</w:t>
        </w:r>
      </w:hyperlink>
    </w:p>
    <w:p w14:paraId="06327E70" w14:textId="596D87C0" w:rsidR="008E5939" w:rsidRPr="008E5939" w:rsidRDefault="00000000">
      <w:pPr>
        <w:pStyle w:val="ListParagraph"/>
        <w:numPr>
          <w:ilvl w:val="0"/>
          <w:numId w:val="10"/>
        </w:numPr>
        <w:rPr>
          <w:rFonts w:ascii="Calibri" w:hAnsi="Calibri" w:cs="Arial"/>
          <w:b/>
          <w:color w:val="C25920"/>
          <w:sz w:val="22"/>
          <w:szCs w:val="22"/>
          <w:lang w:val="fr-CA"/>
        </w:rPr>
      </w:pPr>
      <w:hyperlink r:id="rId80" w:history="1">
        <w:r w:rsidR="000F3AF0" w:rsidRPr="000F3AF0">
          <w:rPr>
            <w:rStyle w:val="Hyperlink"/>
            <w:rFonts w:ascii="Calibri" w:hAnsi="Calibri" w:cs="Arial"/>
            <w:b/>
            <w:color w:val="C25920"/>
            <w:sz w:val="22"/>
            <w:szCs w:val="22"/>
            <w:u w:val="none"/>
            <w:lang w:val="sv-SE"/>
          </w:rPr>
          <w:t>VOYNOCT_VF1_Illustration</w:t>
        </w:r>
      </w:hyperlink>
    </w:p>
    <w:sectPr w:rsidR="008E5939" w:rsidRPr="008E5939"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84992" w14:textId="77777777" w:rsidR="00A1413B" w:rsidRDefault="00A1413B" w:rsidP="00345ADF">
      <w:r>
        <w:separator/>
      </w:r>
    </w:p>
  </w:endnote>
  <w:endnote w:type="continuationSeparator" w:id="0">
    <w:p w14:paraId="48F5D2F3" w14:textId="77777777" w:rsidR="00A1413B" w:rsidRDefault="00A1413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2F112AB">
              <wp:simplePos x="0" y="0"/>
              <wp:positionH relativeFrom="column">
                <wp:posOffset>993530</wp:posOffset>
              </wp:positionH>
              <wp:positionV relativeFrom="paragraph">
                <wp:posOffset>143901</wp:posOffset>
              </wp:positionV>
              <wp:extent cx="6207369" cy="380144"/>
              <wp:effectExtent l="0" t="0" r="3175" b="1270"/>
              <wp:wrapNone/>
              <wp:docPr id="42" name="Text Box 42"/>
              <wp:cNvGraphicFramePr/>
              <a:graphic xmlns:a="http://schemas.openxmlformats.org/drawingml/2006/main">
                <a:graphicData uri="http://schemas.microsoft.com/office/word/2010/wordprocessingShape">
                  <wps:wsp>
                    <wps:cNvSpPr txBox="1"/>
                    <wps:spPr>
                      <a:xfrm>
                        <a:off x="0" y="0"/>
                        <a:ext cx="6207369" cy="380144"/>
                      </a:xfrm>
                      <a:prstGeom prst="rect">
                        <a:avLst/>
                      </a:prstGeom>
                      <a:noFill/>
                      <a:ln w="6350">
                        <a:noFill/>
                      </a:ln>
                    </wps:spPr>
                    <wps:txbx>
                      <w:txbxContent>
                        <w:p w14:paraId="60673A5C" w14:textId="77777777" w:rsidR="00DF5C2E" w:rsidRDefault="00DF5C2E" w:rsidP="00DF5C2E">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7336BF13" w14:textId="77777777" w:rsidR="00DF5C2E" w:rsidRPr="006019E9" w:rsidRDefault="00DF5C2E" w:rsidP="00DF5C2E">
                          <w:pPr>
                            <w:rPr>
                              <w:color w:val="000000" w:themeColor="text1"/>
                              <w:sz w:val="15"/>
                              <w:szCs w:val="15"/>
                              <w:lang w:val="fr-FR"/>
                            </w:rPr>
                          </w:pPr>
                        </w:p>
                        <w:p w14:paraId="164D2C13" w14:textId="77777777" w:rsidR="00DF5C2E" w:rsidRPr="006019E9" w:rsidRDefault="00DF5C2E" w:rsidP="00DF5C2E">
                          <w:pPr>
                            <w:rPr>
                              <w:color w:val="000000" w:themeColor="text1"/>
                              <w:sz w:val="15"/>
                              <w:szCs w:val="15"/>
                              <w:lang w:val="fr-FR"/>
                            </w:rPr>
                          </w:pPr>
                        </w:p>
                        <w:p w14:paraId="29A0853C" w14:textId="77777777" w:rsidR="00DF5C2E" w:rsidRPr="006019E9" w:rsidRDefault="00DF5C2E" w:rsidP="00DF5C2E">
                          <w:pPr>
                            <w:rPr>
                              <w:color w:val="000000" w:themeColor="text1"/>
                              <w:sz w:val="15"/>
                              <w:szCs w:val="15"/>
                              <w:lang w:val="fr-FR"/>
                            </w:rPr>
                          </w:pPr>
                        </w:p>
                        <w:p w14:paraId="41248637" w14:textId="50081054"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88.7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" filled="f" stroked="f" strokeweight=".5pt">
              <v:textbox inset="0,0,0,0">
                <w:txbxContent>
                  <w:p w14:paraId="60673A5C" w14:textId="77777777" w:rsidR="00DF5C2E" w:rsidRDefault="00DF5C2E" w:rsidP="00DF5C2E">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7336BF13" w14:textId="77777777" w:rsidR="00DF5C2E" w:rsidRPr="006019E9" w:rsidRDefault="00DF5C2E" w:rsidP="00DF5C2E">
                    <w:pPr>
                      <w:rPr>
                        <w:color w:val="000000" w:themeColor="text1"/>
                        <w:sz w:val="15"/>
                        <w:szCs w:val="15"/>
                        <w:lang w:val="fr-FR"/>
                      </w:rPr>
                    </w:pPr>
                  </w:p>
                  <w:p w14:paraId="164D2C13" w14:textId="77777777" w:rsidR="00DF5C2E" w:rsidRPr="006019E9" w:rsidRDefault="00DF5C2E" w:rsidP="00DF5C2E">
                    <w:pPr>
                      <w:rPr>
                        <w:color w:val="000000" w:themeColor="text1"/>
                        <w:sz w:val="15"/>
                        <w:szCs w:val="15"/>
                        <w:lang w:val="fr-FR"/>
                      </w:rPr>
                    </w:pPr>
                  </w:p>
                  <w:p w14:paraId="29A0853C" w14:textId="77777777" w:rsidR="00DF5C2E" w:rsidRPr="006019E9" w:rsidRDefault="00DF5C2E" w:rsidP="00DF5C2E">
                    <w:pPr>
                      <w:rPr>
                        <w:color w:val="000000" w:themeColor="text1"/>
                        <w:sz w:val="15"/>
                        <w:szCs w:val="15"/>
                        <w:lang w:val="fr-FR"/>
                      </w:rPr>
                    </w:pPr>
                  </w:p>
                  <w:p w14:paraId="41248637" w14:textId="50081054"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A076" w14:textId="77777777" w:rsidR="00DF5C2E" w:rsidRDefault="00DF5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75844" w14:textId="77777777" w:rsidR="00A1413B" w:rsidRDefault="00A1413B" w:rsidP="00345ADF">
      <w:r>
        <w:separator/>
      </w:r>
    </w:p>
  </w:footnote>
  <w:footnote w:type="continuationSeparator" w:id="0">
    <w:p w14:paraId="17604317" w14:textId="77777777" w:rsidR="00A1413B" w:rsidRDefault="00A1413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474FA07" w:rsidR="006D49B1" w:rsidRPr="002D4AD9" w:rsidRDefault="00000000" w:rsidP="00E05FDD">
    <w:pPr>
      <w:pStyle w:val="Header"/>
      <w:framePr w:w="1750"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05FDD">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05FDD">
    <w:pPr>
      <w:pStyle w:val="Header"/>
      <w:framePr w:w="1750"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8DF0" w14:textId="77777777" w:rsidR="00DF5C2E" w:rsidRDefault="00DF5C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A79"/>
    <w:multiLevelType w:val="hybridMultilevel"/>
    <w:tmpl w:val="AB0694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67174"/>
    <w:multiLevelType w:val="hybridMultilevel"/>
    <w:tmpl w:val="691E04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596B"/>
    <w:multiLevelType w:val="hybridMultilevel"/>
    <w:tmpl w:val="BE5C73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ED0718"/>
    <w:multiLevelType w:val="hybridMultilevel"/>
    <w:tmpl w:val="BF862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24D43B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815B26"/>
    <w:multiLevelType w:val="hybridMultilevel"/>
    <w:tmpl w:val="41E68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966B04"/>
    <w:multiLevelType w:val="hybridMultilevel"/>
    <w:tmpl w:val="FB28B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382BB5"/>
    <w:multiLevelType w:val="hybridMultilevel"/>
    <w:tmpl w:val="F564A8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1"/>
  </w:num>
  <w:num w:numId="3" w16cid:durableId="1132868548">
    <w:abstractNumId w:val="29"/>
  </w:num>
  <w:num w:numId="4" w16cid:durableId="56781770">
    <w:abstractNumId w:val="21"/>
  </w:num>
  <w:num w:numId="5" w16cid:durableId="851917970">
    <w:abstractNumId w:val="10"/>
  </w:num>
  <w:num w:numId="6" w16cid:durableId="556740357">
    <w:abstractNumId w:val="3"/>
  </w:num>
  <w:num w:numId="7" w16cid:durableId="284819887">
    <w:abstractNumId w:val="17"/>
  </w:num>
  <w:num w:numId="8" w16cid:durableId="862132381">
    <w:abstractNumId w:val="27"/>
  </w:num>
  <w:num w:numId="9" w16cid:durableId="359477825">
    <w:abstractNumId w:val="31"/>
  </w:num>
  <w:num w:numId="10" w16cid:durableId="650601461">
    <w:abstractNumId w:val="12"/>
  </w:num>
  <w:num w:numId="11" w16cid:durableId="1830054489">
    <w:abstractNumId w:val="9"/>
  </w:num>
  <w:num w:numId="12" w16cid:durableId="486215267">
    <w:abstractNumId w:val="4"/>
  </w:num>
  <w:num w:numId="13" w16cid:durableId="1980652354">
    <w:abstractNumId w:val="23"/>
  </w:num>
  <w:num w:numId="14" w16cid:durableId="774053537">
    <w:abstractNumId w:val="11"/>
  </w:num>
  <w:num w:numId="15" w16cid:durableId="731729758">
    <w:abstractNumId w:val="18"/>
  </w:num>
  <w:num w:numId="16" w16cid:durableId="2136018214">
    <w:abstractNumId w:val="30"/>
  </w:num>
  <w:num w:numId="17" w16cid:durableId="1913469340">
    <w:abstractNumId w:val="25"/>
  </w:num>
  <w:num w:numId="18" w16cid:durableId="2130277226">
    <w:abstractNumId w:val="19"/>
  </w:num>
  <w:num w:numId="19" w16cid:durableId="700206226">
    <w:abstractNumId w:val="16"/>
  </w:num>
  <w:num w:numId="20" w16cid:durableId="1879970799">
    <w:abstractNumId w:val="22"/>
  </w:num>
  <w:num w:numId="21" w16cid:durableId="1013386425">
    <w:abstractNumId w:val="32"/>
  </w:num>
  <w:num w:numId="22" w16cid:durableId="493226090">
    <w:abstractNumId w:val="13"/>
  </w:num>
  <w:num w:numId="23" w16cid:durableId="1313363677">
    <w:abstractNumId w:val="6"/>
  </w:num>
  <w:num w:numId="24" w16cid:durableId="674697048">
    <w:abstractNumId w:val="8"/>
  </w:num>
  <w:num w:numId="25" w16cid:durableId="956911884">
    <w:abstractNumId w:val="26"/>
  </w:num>
  <w:num w:numId="26" w16cid:durableId="943803093">
    <w:abstractNumId w:val="2"/>
  </w:num>
  <w:num w:numId="27" w16cid:durableId="987393091">
    <w:abstractNumId w:val="28"/>
  </w:num>
  <w:num w:numId="28" w16cid:durableId="180366061">
    <w:abstractNumId w:val="24"/>
  </w:num>
  <w:num w:numId="29" w16cid:durableId="485782457">
    <w:abstractNumId w:val="5"/>
  </w:num>
  <w:num w:numId="30" w16cid:durableId="1035545775">
    <w:abstractNumId w:val="15"/>
  </w:num>
  <w:num w:numId="31" w16cid:durableId="382756461">
    <w:abstractNumId w:val="14"/>
  </w:num>
  <w:num w:numId="32" w16cid:durableId="394426684">
    <w:abstractNumId w:val="0"/>
  </w:num>
  <w:num w:numId="33" w16cid:durableId="9754478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D66"/>
    <w:rsid w:val="00405E5B"/>
    <w:rsid w:val="00410D7A"/>
    <w:rsid w:val="004127E0"/>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00D8"/>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0E48"/>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272AC"/>
    <w:rsid w:val="009346F7"/>
    <w:rsid w:val="0093526C"/>
    <w:rsid w:val="00936BF7"/>
    <w:rsid w:val="009406CA"/>
    <w:rsid w:val="0094457F"/>
    <w:rsid w:val="00944818"/>
    <w:rsid w:val="00945783"/>
    <w:rsid w:val="009465C4"/>
    <w:rsid w:val="00971889"/>
    <w:rsid w:val="00974C0D"/>
    <w:rsid w:val="009757B8"/>
    <w:rsid w:val="009777BF"/>
    <w:rsid w:val="009809F3"/>
    <w:rsid w:val="009833A4"/>
    <w:rsid w:val="00986DFC"/>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13B"/>
    <w:rsid w:val="00A14475"/>
    <w:rsid w:val="00A22FBC"/>
    <w:rsid w:val="00A26600"/>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5C2E"/>
    <w:rsid w:val="00DF786B"/>
    <w:rsid w:val="00E03402"/>
    <w:rsid w:val="00E04800"/>
    <w:rsid w:val="00E05FDD"/>
    <w:rsid w:val="00E10524"/>
    <w:rsid w:val="00E12F64"/>
    <w:rsid w:val="00E14026"/>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0857"/>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rKoEs_WhwU" TargetMode="External"/><Relationship Id="rId21" Type="http://schemas.openxmlformats.org/officeDocument/2006/relationships/hyperlink" Target="https://afeao.ca/afeaoDoc/VOYNOCT_VI_Fiche.docx" TargetMode="External"/><Relationship Id="rId42" Type="http://schemas.openxmlformats.org/officeDocument/2006/relationships/hyperlink" Target="https://afeao.ca/afeaoDoc/VOYNOCT_VF1_Illustration.docx" TargetMode="External"/><Relationship Id="rId47" Type="http://schemas.openxmlformats.org/officeDocument/2006/relationships/hyperlink" Target="https://afeao.ca/afeaoDoc/VOYNOCT_VF2_Annexe1.docx" TargetMode="External"/><Relationship Id="rId63" Type="http://schemas.openxmlformats.org/officeDocument/2006/relationships/hyperlink" Target="http://www.afeao.ca/afeaoDoc/VOYNOCT_VF3.pdf" TargetMode="External"/><Relationship Id="rId68" Type="http://schemas.openxmlformats.org/officeDocument/2006/relationships/hyperlink" Target="https://afeao.ca/afeaoDoc/VOYNOCT_VI_Preunite.docx" TargetMode="External"/><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hyperlink" Target="http://www.afeao.ca/afeaoDoc/VOYNOCT_VI.pdf" TargetMode="External"/><Relationship Id="rId32" Type="http://schemas.openxmlformats.org/officeDocument/2006/relationships/hyperlink" Target="https://youtu.be/XfJH_nbTVc0" TargetMode="External"/><Relationship Id="rId37" Type="http://schemas.openxmlformats.org/officeDocument/2006/relationships/hyperlink" Target="https://afeao.ca/afeaoDoc/VOYNOCT_VF2_Annexe1.docx" TargetMode="External"/><Relationship Id="rId53" Type="http://schemas.openxmlformats.org/officeDocument/2006/relationships/hyperlink" Target="https://afeao.ca/afeaoDoc/VOYNOCT_VF4_Annexe4.docx" TargetMode="External"/><Relationship Id="rId58" Type="http://schemas.openxmlformats.org/officeDocument/2006/relationships/hyperlink" Target="https://afeao.ca/afeaoDoc/VOYNOCT_VF4_Annexe4.docx" TargetMode="External"/><Relationship Id="rId74" Type="http://schemas.openxmlformats.org/officeDocument/2006/relationships/hyperlink" Target="https://afeao.ca/afeaoDoc/VOYNOCT_VI_Fiche.docx" TargetMode="External"/><Relationship Id="rId79" Type="http://schemas.openxmlformats.org/officeDocument/2006/relationships/hyperlink" Target="https://www.youtube.com/watch?v=HrKoEs_WhwU"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VOYNOCT_VI_Ligne.docx" TargetMode="External"/><Relationship Id="rId27" Type="http://schemas.openxmlformats.org/officeDocument/2006/relationships/hyperlink" Target="https://afeao.ca/afeaoDoc/VOYNOCT_VF1_Illustration.docx" TargetMode="External"/><Relationship Id="rId30" Type="http://schemas.openxmlformats.org/officeDocument/2006/relationships/hyperlink" Target="https://afeao.ca/afeaoDoc/VOYNOCT_VI_Lexique.docx" TargetMode="External"/><Relationship Id="rId35" Type="http://schemas.openxmlformats.org/officeDocument/2006/relationships/hyperlink" Target="https://afeao.ca/afeaoDoc/VOYNOCT_VI_Lexique.docx" TargetMode="External"/><Relationship Id="rId43" Type="http://schemas.openxmlformats.org/officeDocument/2006/relationships/hyperlink" Target="https://afeao.ca/afeaoDoc/VOYNOCT_VF2_Annexe1.docx" TargetMode="External"/><Relationship Id="rId48" Type="http://schemas.openxmlformats.org/officeDocument/2006/relationships/hyperlink" Target="https://afeao.ca/afeaoDoc/VOYNOCT_VF3_Annexe2.docx" TargetMode="External"/><Relationship Id="rId56" Type="http://schemas.openxmlformats.org/officeDocument/2006/relationships/hyperlink" Target="https://afeao.ca/afeaoDoc/VOYNOCT_VF2_Annexe1.docx" TargetMode="External"/><Relationship Id="rId64" Type="http://schemas.openxmlformats.org/officeDocument/2006/relationships/hyperlink" Target="http://www.afeao.ca/afeaoDoc/VOYNOCT_VF2.pdf" TargetMode="External"/><Relationship Id="rId69" Type="http://schemas.openxmlformats.org/officeDocument/2006/relationships/hyperlink" Target="https://afeao.ca/afeaoDoc/VOYNOCT_VI_Lexique.docx" TargetMode="External"/><Relationship Id="rId77" Type="http://schemas.openxmlformats.org/officeDocument/2006/relationships/hyperlink" Target="https://afeao.ca/afeaoDoc/VOYNOCT_VI_Preunite.docx" TargetMode="External"/><Relationship Id="rId8" Type="http://schemas.openxmlformats.org/officeDocument/2006/relationships/image" Target="media/image1.png"/><Relationship Id="rId51" Type="http://schemas.openxmlformats.org/officeDocument/2006/relationships/hyperlink" Target="https://afeao.ca/afeaoDoc/VOYNOCT_VF2_Annexe1.docx" TargetMode="External"/><Relationship Id="rId72" Type="http://schemas.openxmlformats.org/officeDocument/2006/relationships/hyperlink" Target="https://afeao.ca/afeaoDoc/VOYNOCT_VF1_Illustration.docx" TargetMode="External"/><Relationship Id="rId80" Type="http://schemas.openxmlformats.org/officeDocument/2006/relationships/hyperlink" Target="https://afeao.ca/afeaoDoc/VOYNOCT_VF1_Illustration.doc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VOYNOCT_VF2.pdf" TargetMode="External"/><Relationship Id="rId25" Type="http://schemas.openxmlformats.org/officeDocument/2006/relationships/hyperlink" Target="https://youtu.be/XfJH_nbTVc0" TargetMode="External"/><Relationship Id="rId33" Type="http://schemas.openxmlformats.org/officeDocument/2006/relationships/hyperlink" Target="https://www.youtube.com/watch?v=HrKoEs_WhwU" TargetMode="External"/><Relationship Id="rId38" Type="http://schemas.openxmlformats.org/officeDocument/2006/relationships/hyperlink" Target="https://afeao.ca/afeaoDoc/VOYNOCT_VI_Lexique.docx" TargetMode="External"/><Relationship Id="rId46" Type="http://schemas.openxmlformats.org/officeDocument/2006/relationships/hyperlink" Target="https://afeao.ca/afeaoDoc/VOYNOCT_VF1_Illustration.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VOYNOCT_VF1.pdf" TargetMode="External"/><Relationship Id="rId20" Type="http://schemas.openxmlformats.org/officeDocument/2006/relationships/image" Target="media/image8.png"/><Relationship Id="rId41" Type="http://schemas.openxmlformats.org/officeDocument/2006/relationships/hyperlink" Target="https://afeao.ca/afeaoDoc/VOYNOCT_VI_Lexique.docx" TargetMode="External"/><Relationship Id="rId54" Type="http://schemas.openxmlformats.org/officeDocument/2006/relationships/hyperlink" Target="https://afeao.ca/afeaoDoc/VOYNOCT_VI_Lexique.docx" TargetMode="External"/><Relationship Id="rId62" Type="http://schemas.openxmlformats.org/officeDocument/2006/relationships/hyperlink" Target="http://www.afeao.ca/afeaoDoc/VOYNOCT_VF4.pdf" TargetMode="External"/><Relationship Id="rId70" Type="http://schemas.openxmlformats.org/officeDocument/2006/relationships/hyperlink" Target="https://youtu.be/XfJH_nbTVc0" TargetMode="External"/><Relationship Id="rId75" Type="http://schemas.openxmlformats.org/officeDocument/2006/relationships/hyperlink" Target="https://afeao.ca/afeaoDoc/VOYNOCT_VI_Ligne.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VOYNOCT_VF3.pdf" TargetMode="External"/><Relationship Id="rId23" Type="http://schemas.openxmlformats.org/officeDocument/2006/relationships/hyperlink" Target="https://afeao.ca/afeaoDoc/VOYNOCT_VI_Lexique.docx" TargetMode="External"/><Relationship Id="rId28" Type="http://schemas.openxmlformats.org/officeDocument/2006/relationships/hyperlink" Target="https://afeao.ca/afeaoDoc/VOYNOCT_VI_Fiche.docx" TargetMode="External"/><Relationship Id="rId36" Type="http://schemas.openxmlformats.org/officeDocument/2006/relationships/hyperlink" Target="https://afeao.ca/afeaoDoc/VOYNOCT_VF1_Illustration.docx" TargetMode="External"/><Relationship Id="rId49" Type="http://schemas.openxmlformats.org/officeDocument/2006/relationships/hyperlink" Target="https://afeao.ca/afeaoDoc/VOYNOCT_VI_Lexique.docx" TargetMode="External"/><Relationship Id="rId57" Type="http://schemas.openxmlformats.org/officeDocument/2006/relationships/hyperlink" Target="https://afeao.ca/afeaoDoc/VOYNOCT_VF4_Annexe3.docx" TargetMode="External"/><Relationship Id="rId10" Type="http://schemas.openxmlformats.org/officeDocument/2006/relationships/image" Target="media/image2.jpeg"/><Relationship Id="rId31" Type="http://schemas.openxmlformats.org/officeDocument/2006/relationships/hyperlink" Target="https://afeao.ca/afeaoDoc/VOYNOCT_VI_Preunite.docx" TargetMode="External"/><Relationship Id="rId44" Type="http://schemas.openxmlformats.org/officeDocument/2006/relationships/hyperlink" Target="https://afeao.ca/afeaoDoc/VOYNOCT_VF3_Annexe2.docx" TargetMode="External"/><Relationship Id="rId52" Type="http://schemas.openxmlformats.org/officeDocument/2006/relationships/hyperlink" Target="https://afeao.ca/afeaoDoc/VOYNOCT_VF4_Annexe3.docx" TargetMode="External"/><Relationship Id="rId60" Type="http://schemas.openxmlformats.org/officeDocument/2006/relationships/image" Target="media/image9.jpg"/><Relationship Id="rId65" Type="http://schemas.openxmlformats.org/officeDocument/2006/relationships/hyperlink" Target="https://www.picryl.com/" TargetMode="External"/><Relationship Id="rId73" Type="http://schemas.openxmlformats.org/officeDocument/2006/relationships/hyperlink" Target="https://www.youtube.com/watch?v=HrKoEs_WhwU" TargetMode="External"/><Relationship Id="rId78" Type="http://schemas.openxmlformats.org/officeDocument/2006/relationships/hyperlink" Target="https://youtu.be/XfJH_nbTVc0"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VOYNOCT_VF4.pdf" TargetMode="External"/><Relationship Id="rId18" Type="http://schemas.openxmlformats.org/officeDocument/2006/relationships/image" Target="media/image6.png"/><Relationship Id="rId39" Type="http://schemas.openxmlformats.org/officeDocument/2006/relationships/hyperlink" Target="https://afeao.ca/afeaoDoc/VOYNOCT_VF1_Illustration.docx" TargetMode="External"/><Relationship Id="rId34" Type="http://schemas.openxmlformats.org/officeDocument/2006/relationships/hyperlink" Target="https://afeao.ca/afeaoDoc/VOYNOCT_VF1_Illustration.docx" TargetMode="External"/><Relationship Id="rId50" Type="http://schemas.openxmlformats.org/officeDocument/2006/relationships/hyperlink" Target="https://afeao.ca/afeaoDoc/VOYNOCT_VF1_Illustration.docx" TargetMode="External"/><Relationship Id="rId55" Type="http://schemas.openxmlformats.org/officeDocument/2006/relationships/hyperlink" Target="https://afeao.ca/afeaoDoc/VOYNOCT_VF1_Illustration.docx" TargetMode="External"/><Relationship Id="rId76" Type="http://schemas.openxmlformats.org/officeDocument/2006/relationships/hyperlink" Target="https://afeao.ca/afeaoDoc/VOYNOCT_VI_Lexique.docx" TargetMode="External"/><Relationship Id="rId7" Type="http://schemas.openxmlformats.org/officeDocument/2006/relationships/endnotes" Target="endnotes.xml"/><Relationship Id="rId71" Type="http://schemas.openxmlformats.org/officeDocument/2006/relationships/hyperlink" Target="https://afeao.ca/afeaoDoc/VOYNOCT_VI_Lexique.docx" TargetMode="External"/><Relationship Id="rId2" Type="http://schemas.openxmlformats.org/officeDocument/2006/relationships/numbering" Target="numbering.xml"/><Relationship Id="rId29" Type="http://schemas.openxmlformats.org/officeDocument/2006/relationships/hyperlink" Target="https://afeao.ca/afeaoDoc/VOYNOCT_VI_Ligne.docx" TargetMode="External"/><Relationship Id="rId24" Type="http://schemas.openxmlformats.org/officeDocument/2006/relationships/hyperlink" Target="https://afeao.ca/afeaoDoc/VOYNOCT_VI_Preunite.docx" TargetMode="External"/><Relationship Id="rId40" Type="http://schemas.openxmlformats.org/officeDocument/2006/relationships/hyperlink" Target="https://afeao.ca/afeaoDoc/VOYNOCT_VF2_Annexe1.docx" TargetMode="External"/><Relationship Id="rId45" Type="http://schemas.openxmlformats.org/officeDocument/2006/relationships/hyperlink" Target="https://afeao.ca/afeaoDoc/VOYNOCT_VI_Lexique.docx" TargetMode="External"/><Relationship Id="rId66" Type="http://schemas.openxmlformats.org/officeDocument/2006/relationships/hyperlink" Target="https://www.picryl.com/" TargetMode="External"/><Relationship Id="rId87" Type="http://schemas.openxmlformats.org/officeDocument/2006/relationships/fontTable" Target="fontTable.xml"/><Relationship Id="rId61" Type="http://schemas.openxmlformats.org/officeDocument/2006/relationships/image" Target="media/image10.jpeg"/><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1310</Words>
  <Characters>7467</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2022-07-24T19:16:00Z</dcterms:created>
  <dcterms:modified xsi:type="dcterms:W3CDTF">2022-08-14T13:51:00Z</dcterms:modified>
</cp:coreProperties>
</file>