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B4AC2" w14:textId="2B091494" w:rsidR="00400952" w:rsidRDefault="003A241E">
      <w:pPr>
        <w:ind w:left="-851" w:right="-1114"/>
        <w:rPr>
          <w:rFonts w:ascii="Arial" w:eastAsia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A17F6E0" wp14:editId="69960BC0">
            <wp:simplePos x="0" y="0"/>
            <wp:positionH relativeFrom="column">
              <wp:posOffset>-1347994</wp:posOffset>
            </wp:positionH>
            <wp:positionV relativeFrom="paragraph">
              <wp:posOffset>-1257823</wp:posOffset>
            </wp:positionV>
            <wp:extent cx="10144461" cy="7820809"/>
            <wp:effectExtent l="0" t="0" r="3175" b="2540"/>
            <wp:wrapNone/>
            <wp:docPr id="213335953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30" name="image4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51999" cy="7826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 xml:space="preserve"> </w: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B04DDD1" wp14:editId="34BE85B3">
                <wp:simplePos x="0" y="0"/>
                <wp:positionH relativeFrom="column">
                  <wp:posOffset>3924300</wp:posOffset>
                </wp:positionH>
                <wp:positionV relativeFrom="paragraph">
                  <wp:posOffset>1066800</wp:posOffset>
                </wp:positionV>
                <wp:extent cx="4806671" cy="953999"/>
                <wp:effectExtent l="0" t="0" r="0" b="0"/>
                <wp:wrapNone/>
                <wp:docPr id="2133359528" name="Rectangle 2133359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2190" y="3312526"/>
                          <a:ext cx="4787621" cy="934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A6800A" w14:textId="77777777" w:rsidR="00400952" w:rsidRDefault="00400952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</w:p>
                          <w:p w14:paraId="008ACBFD" w14:textId="77777777" w:rsidR="00400952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6"/>
                              </w:rPr>
                              <w:t>TABLEAUX 15</w:t>
                            </w:r>
                          </w:p>
                          <w:p w14:paraId="67C05FE8" w14:textId="77777777" w:rsidR="00400952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36"/>
                              </w:rPr>
                              <w:t>ŒUVRES D’INSPIRATION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1066800</wp:posOffset>
                </wp:positionV>
                <wp:extent cx="4806671" cy="953999"/>
                <wp:effectExtent b="0" l="0" r="0" t="0"/>
                <wp:wrapNone/>
                <wp:docPr id="213335952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6671" cy="9539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C1BF7BA" wp14:editId="27FB49ED">
                <wp:simplePos x="0" y="0"/>
                <wp:positionH relativeFrom="column">
                  <wp:posOffset>4152900</wp:posOffset>
                </wp:positionH>
                <wp:positionV relativeFrom="paragraph">
                  <wp:posOffset>2692400</wp:posOffset>
                </wp:positionV>
                <wp:extent cx="4270304" cy="777090"/>
                <wp:effectExtent l="0" t="0" r="0" b="0"/>
                <wp:wrapNone/>
                <wp:docPr id="2133359529" name="Rectangle 2133359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0373" y="3400980"/>
                          <a:ext cx="4251254" cy="75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DCA9ED" w14:textId="77777777" w:rsidR="00400952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80"/>
                              </w:rPr>
                              <w:t>Théâtre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2692400</wp:posOffset>
                </wp:positionV>
                <wp:extent cx="4270304" cy="777090"/>
                <wp:effectExtent b="0" l="0" r="0" t="0"/>
                <wp:wrapNone/>
                <wp:docPr id="213335952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0304" cy="777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5FC63A" w14:textId="77777777" w:rsidR="00400952" w:rsidRDefault="00400952">
      <w:pPr>
        <w:spacing w:before="240" w:after="160" w:line="276" w:lineRule="auto"/>
        <w:ind w:left="-851"/>
        <w:rPr>
          <w:rFonts w:ascii="Arial" w:eastAsia="Arial" w:hAnsi="Arial" w:cs="Arial"/>
          <w:b/>
          <w:color w:val="7030A0"/>
          <w:sz w:val="32"/>
          <w:szCs w:val="32"/>
        </w:rPr>
      </w:pPr>
    </w:p>
    <w:tbl>
      <w:tblPr>
        <w:tblStyle w:val="a6"/>
        <w:tblW w:w="13605" w:type="dxa"/>
        <w:tblInd w:w="-859" w:type="dxa"/>
        <w:tblBorders>
          <w:top w:val="single" w:sz="4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2835"/>
        <w:gridCol w:w="3795"/>
        <w:gridCol w:w="6555"/>
      </w:tblGrid>
      <w:tr w:rsidR="00400952" w14:paraId="7CC1A1FD" w14:textId="77777777">
        <w:trPr>
          <w:trHeight w:val="664"/>
        </w:trPr>
        <w:tc>
          <w:tcPr>
            <w:tcW w:w="420" w:type="dxa"/>
            <w:tcBorders>
              <w:top w:val="single" w:sz="4" w:space="0" w:color="000000"/>
            </w:tcBorders>
            <w:shd w:val="clear" w:color="auto" w:fill="E5DFE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45910" w14:textId="77777777" w:rsidR="00400952" w:rsidRDefault="00000000">
            <w:pPr>
              <w:spacing w:before="120" w:after="120"/>
              <w:ind w:right="-1235"/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2835" w:type="dxa"/>
            <w:tcBorders>
              <w:top w:val="single" w:sz="4" w:space="0" w:color="000000"/>
            </w:tcBorders>
            <w:shd w:val="clear" w:color="auto" w:fill="E5DFE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9AB47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Œuvre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d’inspiration</w:t>
            </w:r>
            <w:proofErr w:type="spellEnd"/>
          </w:p>
        </w:tc>
        <w:tc>
          <w:tcPr>
            <w:tcW w:w="3795" w:type="dxa"/>
            <w:tcBorders>
              <w:top w:val="single" w:sz="4" w:space="0" w:color="000000"/>
            </w:tcBorders>
            <w:shd w:val="clear" w:color="auto" w:fill="E5DFE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CB55D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Forme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représentation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/ mode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d’expression</w:t>
            </w:r>
            <w:proofErr w:type="spellEnd"/>
          </w:p>
        </w:tc>
        <w:tc>
          <w:tcPr>
            <w:tcW w:w="6555" w:type="dxa"/>
            <w:tcBorders>
              <w:top w:val="single" w:sz="4" w:space="0" w:color="000000"/>
            </w:tcBorders>
            <w:shd w:val="clear" w:color="auto" w:fill="E5DFE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659D9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Site web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vers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l’œuvre</w:t>
            </w:r>
            <w:proofErr w:type="spellEnd"/>
          </w:p>
        </w:tc>
      </w:tr>
      <w:tr w:rsidR="00400952" w14:paraId="1F7283E1" w14:textId="77777777">
        <w:trPr>
          <w:trHeight w:val="639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7054AF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D7519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Prophètes</w:t>
            </w:r>
            <w:proofErr w:type="spellEnd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 sans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dieu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Silmane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Benaïssa</w:t>
            </w:r>
            <w:proofErr w:type="spellEnd"/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20A68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Improvisation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Mise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lecture </w:t>
            </w:r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63F2E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0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https://www.erudit.org/fr/revues/jeu/2003-n109-jeu1110945/25699ac.pdf</w:t>
              </w:r>
            </w:hyperlink>
          </w:p>
        </w:tc>
      </w:tr>
      <w:tr w:rsidR="00400952" w14:paraId="476F21DA" w14:textId="77777777">
        <w:trPr>
          <w:trHeight w:val="834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A231D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1B0E0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Comment je suis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devenu</w:t>
            </w:r>
            <w:proofErr w:type="spellEnd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musulman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Simon Boudreault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B7B0F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Humour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Jeu du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comédien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>Monologue</w:t>
            </w:r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CC7B0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1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http://www.dramaturges.qc.ca/commentmusulman.html</w:t>
              </w:r>
            </w:hyperlink>
          </w:p>
          <w:p w14:paraId="45C59197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400952" w14:paraId="3E3E0A17" w14:textId="77777777">
        <w:trPr>
          <w:trHeight w:val="703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2736D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C2DE28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Les Rez Sisters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de Tomson Highway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1A243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Décorticage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texte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>Travail de table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Chœur</w:t>
            </w:r>
            <w:proofErr w:type="spellEnd"/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AB63D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2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https://www.cead.qc.ca/_cead_repertoire/id_document/1290</w:t>
              </w:r>
            </w:hyperlink>
          </w:p>
        </w:tc>
      </w:tr>
      <w:tr w:rsidR="00400952" w14:paraId="09F64A3D" w14:textId="77777777">
        <w:trPr>
          <w:trHeight w:val="586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5FC94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7AD00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Œdipe</w:t>
            </w:r>
            <w:proofErr w:type="spellEnd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roi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Sophocle</w:t>
            </w:r>
            <w:proofErr w:type="spellEnd"/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4E724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Création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personnages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Théâtre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répertoire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Atellane</w:t>
            </w:r>
            <w:proofErr w:type="spellEnd"/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241995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3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https://www.letudiant.fr/lycee/methodologie-lycee/article/resume-de-l-oeuvre-oedipe.html</w:t>
              </w:r>
            </w:hyperlink>
          </w:p>
        </w:tc>
      </w:tr>
      <w:tr w:rsidR="00400952" w14:paraId="48FDE185" w14:textId="77777777">
        <w:trPr>
          <w:trHeight w:val="768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AC939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658FD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Le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malade</w:t>
            </w:r>
            <w:proofErr w:type="spellEnd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imaginaire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Molière</w:t>
            </w:r>
          </w:p>
          <w:p w14:paraId="7EA0AE1C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45DF5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Théâtre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répertoire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Pièce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un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plusieurs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actes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>Commedia dell’arte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Clown</w:t>
            </w:r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56E86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4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https://www.assistancescolaire.com/eleve/5e/francais/reviser-une-notion/m4ftx01</w:t>
              </w:r>
            </w:hyperlink>
          </w:p>
        </w:tc>
      </w:tr>
      <w:tr w:rsidR="00400952" w14:paraId="1025630F" w14:textId="77777777">
        <w:trPr>
          <w:trHeight w:val="79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19929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D9EAC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Wayang</w:t>
            </w:r>
            <w:proofErr w:type="spellEnd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Kulit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Balinais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2F5D1217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BBB86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Marionnettes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Jeu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masqué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Légende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apparat,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rituel</w:t>
            </w:r>
            <w:proofErr w:type="spellEnd"/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5BBE1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5" w:anchor="Le_wayang_kulit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https://fr.wikipedia.org/wiki/Wayang#Le_wayang_kulit</w:t>
              </w:r>
            </w:hyperlink>
          </w:p>
        </w:tc>
      </w:tr>
      <w:tr w:rsidR="00400952" w14:paraId="06E919D9" w14:textId="77777777">
        <w:trPr>
          <w:trHeight w:val="410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5F265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0CC28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b/>
                <w:i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i/>
                <w:color w:val="383F4E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sz w:val="16"/>
                <w:szCs w:val="16"/>
                <w:highlight w:val="white"/>
              </w:rPr>
              <w:t xml:space="preserve">Théâtre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  <w:highlight w:val="white"/>
              </w:rPr>
              <w:t>japonais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9E4EE9A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25C24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Langage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corporel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>Le non-verbal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Mime</w:t>
            </w:r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5B4E1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6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https://theatre.quebec/le-theatre-japonais/</w:t>
              </w:r>
            </w:hyperlink>
          </w:p>
        </w:tc>
      </w:tr>
      <w:tr w:rsidR="00400952" w14:paraId="374E7DBD" w14:textId="77777777">
        <w:trPr>
          <w:trHeight w:val="268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141D8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7D528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Théâtre de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l’opprimé</w:t>
            </w:r>
            <w:proofErr w:type="spellEnd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- Augusto Boal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949A2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Théâtre forum</w:t>
            </w:r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A871E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7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https://fr.wikipedia.org/wiki/Th%C3%A9%C3%A2tre_forum</w:t>
              </w:r>
            </w:hyperlink>
          </w:p>
        </w:tc>
      </w:tr>
    </w:tbl>
    <w:p w14:paraId="593A8E74" w14:textId="77777777" w:rsidR="00400952" w:rsidRDefault="00000000">
      <w:pPr>
        <w:spacing w:line="301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677ED54" w14:textId="77777777" w:rsidR="00400952" w:rsidRDefault="00400952">
      <w:pPr>
        <w:spacing w:before="240" w:after="160" w:line="276" w:lineRule="auto"/>
        <w:ind w:left="-851"/>
        <w:rPr>
          <w:rFonts w:ascii="Arial" w:eastAsia="Arial" w:hAnsi="Arial" w:cs="Arial"/>
          <w:b/>
          <w:color w:val="7030A0"/>
          <w:sz w:val="8"/>
          <w:szCs w:val="8"/>
        </w:rPr>
      </w:pPr>
    </w:p>
    <w:tbl>
      <w:tblPr>
        <w:tblStyle w:val="a7"/>
        <w:tblW w:w="13605" w:type="dxa"/>
        <w:tblInd w:w="-859" w:type="dxa"/>
        <w:tblBorders>
          <w:top w:val="single" w:sz="4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2835"/>
        <w:gridCol w:w="3795"/>
        <w:gridCol w:w="6555"/>
      </w:tblGrid>
      <w:tr w:rsidR="00400952" w14:paraId="75E51339" w14:textId="77777777">
        <w:trPr>
          <w:trHeight w:val="664"/>
        </w:trPr>
        <w:tc>
          <w:tcPr>
            <w:tcW w:w="420" w:type="dxa"/>
            <w:tcBorders>
              <w:top w:val="single" w:sz="4" w:space="0" w:color="000000"/>
            </w:tcBorders>
            <w:shd w:val="clear" w:color="auto" w:fill="E5DFE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D88CA7" w14:textId="77777777" w:rsidR="00400952" w:rsidRDefault="00000000">
            <w:pPr>
              <w:spacing w:before="120" w:after="120"/>
              <w:ind w:right="-1235"/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2835" w:type="dxa"/>
            <w:tcBorders>
              <w:top w:val="single" w:sz="4" w:space="0" w:color="000000"/>
            </w:tcBorders>
            <w:shd w:val="clear" w:color="auto" w:fill="E5DFE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98B40A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Œuvre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d’inspiration</w:t>
            </w:r>
            <w:proofErr w:type="spellEnd"/>
          </w:p>
        </w:tc>
        <w:tc>
          <w:tcPr>
            <w:tcW w:w="3795" w:type="dxa"/>
            <w:tcBorders>
              <w:top w:val="single" w:sz="4" w:space="0" w:color="000000"/>
            </w:tcBorders>
            <w:shd w:val="clear" w:color="auto" w:fill="E5DFE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FC784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Forme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représentation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/ mode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d’expression</w:t>
            </w:r>
            <w:proofErr w:type="spellEnd"/>
          </w:p>
        </w:tc>
        <w:tc>
          <w:tcPr>
            <w:tcW w:w="6555" w:type="dxa"/>
            <w:tcBorders>
              <w:top w:val="single" w:sz="4" w:space="0" w:color="000000"/>
            </w:tcBorders>
            <w:shd w:val="clear" w:color="auto" w:fill="E5DFE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5CB4E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Site web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vers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l’œuvre</w:t>
            </w:r>
            <w:proofErr w:type="spellEnd"/>
          </w:p>
        </w:tc>
      </w:tr>
      <w:tr w:rsidR="00400952" w14:paraId="5C9E0861" w14:textId="77777777">
        <w:trPr>
          <w:trHeight w:val="268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F7222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A68EF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Havre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Mishka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Lavigne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83F8F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Improvisation à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partir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personnages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la situation</w:t>
            </w:r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B4DA1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8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https://onfr.tfo.org/mishka-lavigne-a-la-recherche-dun-havre-de-paix/</w:t>
              </w:r>
            </w:hyperlink>
          </w:p>
        </w:tc>
      </w:tr>
      <w:tr w:rsidR="00400952" w14:paraId="499F5A7B" w14:textId="77777777">
        <w:trPr>
          <w:trHeight w:val="835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46AD9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3D91A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Un conte de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l’apocalypse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Robert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Marinier</w:t>
            </w:r>
            <w:proofErr w:type="spellEnd"/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CA538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Création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collective à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partir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thème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apocalypse.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Écriture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>Théâtre forum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Conte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urbain</w:t>
            </w:r>
            <w:proofErr w:type="spellEnd"/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3B28F8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9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https://refc.ca/livres/fiche-livre/?titre=un-conte-de-l%E2%80%99apocalypse&amp;ISBN=9782897442903</w:t>
              </w:r>
            </w:hyperlink>
          </w:p>
        </w:tc>
      </w:tr>
      <w:tr w:rsidR="00400952" w14:paraId="72FC8AEC" w14:textId="77777777">
        <w:trPr>
          <w:trHeight w:val="231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5EF6DB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0DEB1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Convictions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de Lara Arabian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BE971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Thèmes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à exploiter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Débat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d’idée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>Improvisation</w:t>
            </w:r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781C9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0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https://www.lesfrancophonies.fr/Convictions-1818</w:t>
              </w:r>
            </w:hyperlink>
          </w:p>
          <w:p w14:paraId="565AC320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400952" w14:paraId="24C95465" w14:textId="77777777">
        <w:trPr>
          <w:trHeight w:val="138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A79F1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4F647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Tsunami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Mélanie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Léger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8F8ED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Décortiquer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texte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pour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voir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mécanismes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- la progression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l’action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etc.</w:t>
            </w:r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294F4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1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https://rtados.qc.ca/spectacle/tsunami/</w:t>
              </w:r>
            </w:hyperlink>
          </w:p>
        </w:tc>
      </w:tr>
      <w:tr w:rsidR="00400952" w14:paraId="728D9351" w14:textId="77777777">
        <w:trPr>
          <w:trHeight w:val="668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774FD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13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006FE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 xml:space="preserve">Le </w:t>
            </w:r>
            <w:proofErr w:type="spellStart"/>
            <w:r>
              <w:rPr>
                <w:rFonts w:ascii="Arial" w:eastAsia="Arial" w:hAnsi="Arial" w:cs="Arial"/>
                <w:i/>
                <w:sz w:val="16"/>
                <w:szCs w:val="16"/>
              </w:rPr>
              <w:t>Dibbouk</w:t>
            </w:r>
            <w:proofErr w:type="spellEnd"/>
            <w:r>
              <w:rPr>
                <w:rFonts w:ascii="Arial" w:eastAsia="Arial" w:hAnsi="Arial" w:cs="Arial"/>
                <w:i/>
                <w:sz w:val="16"/>
                <w:szCs w:val="16"/>
              </w:rPr>
              <w:t xml:space="preserve"> de Shalom </w:t>
            </w:r>
            <w:proofErr w:type="spellStart"/>
            <w:r>
              <w:rPr>
                <w:rFonts w:ascii="Arial" w:eastAsia="Arial" w:hAnsi="Arial" w:cs="Arial"/>
                <w:i/>
                <w:sz w:val="16"/>
                <w:szCs w:val="16"/>
              </w:rPr>
              <w:t>Anski</w:t>
            </w:r>
            <w:proofErr w:type="spellEnd"/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E92C7E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Stanislavski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Jeu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l’acteur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Construction du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texte</w:t>
            </w:r>
            <w:proofErr w:type="spellEnd"/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5CBF08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2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https://fr.wikipedia.org/wiki/Le_Dibbouk</w:t>
              </w:r>
            </w:hyperlink>
          </w:p>
          <w:p w14:paraId="1D1966E8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400952" w14:paraId="394E8A4F" w14:textId="77777777">
        <w:trPr>
          <w:trHeight w:val="977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597DBE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9AA7A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J’ai</w:t>
            </w:r>
            <w:proofErr w:type="spellEnd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rencontré</w:t>
            </w:r>
            <w:proofErr w:type="spellEnd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 Dieu sur Facebook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de Ahmed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Madami</w:t>
            </w:r>
            <w:proofErr w:type="spellEnd"/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DFCF6" w14:textId="77777777" w:rsidR="00400952" w:rsidRDefault="00000000">
            <w:pPr>
              <w:spacing w:before="120" w:after="120"/>
              <w:ind w:right="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Mécanisme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construction du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texte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Thème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actuel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Stimulus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d’écriture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Métaphore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personnelle</w:t>
            </w:r>
            <w:proofErr w:type="spellEnd"/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E3FC2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3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https://madanicompagnie.fr/j-ai-rencontre-dieu-sur-facebook/</w:t>
              </w:r>
            </w:hyperlink>
          </w:p>
          <w:p w14:paraId="3810DFE0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4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https://mlascene-blog-theatre.fr/jai-rencontre-dieu-sur-facebook/</w:t>
              </w:r>
            </w:hyperlink>
          </w:p>
          <w:p w14:paraId="7A696B83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5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https://www.lemonde.fr/societe/article/2019/06/22/islam-des-voix-des-quartiers-montent-sur-les-planches_5479983_3224.html</w:t>
              </w:r>
            </w:hyperlink>
          </w:p>
        </w:tc>
      </w:tr>
      <w:tr w:rsidR="00400952" w14:paraId="49E4DFB0" w14:textId="77777777">
        <w:trPr>
          <w:trHeight w:val="1018"/>
        </w:trPr>
        <w:tc>
          <w:tcPr>
            <w:tcW w:w="4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CCCFF" w14:textId="77777777" w:rsidR="00400952" w:rsidRDefault="00000000">
            <w:pPr>
              <w:spacing w:before="120" w:after="120"/>
              <w:ind w:right="-1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28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11361" w14:textId="77777777" w:rsidR="00400952" w:rsidRDefault="00000000">
            <w:pPr>
              <w:spacing w:before="120" w:after="120"/>
              <w:ind w:right="-123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Okinum</w:t>
            </w:r>
            <w:proofErr w:type="spellEnd"/>
            <w:r>
              <w:rPr>
                <w:rFonts w:ascii="Arial" w:eastAsia="Arial" w:hAnsi="Arial" w:cs="Arial"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 Emilie Monnet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12152" w14:textId="77777777" w:rsidR="00400952" w:rsidRDefault="00000000">
            <w:pPr>
              <w:spacing w:before="120" w:after="120"/>
              <w:ind w:right="-123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Création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multidisciplinaire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Processus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création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collective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Tableau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Collage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scène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>Chant</w:t>
            </w:r>
          </w:p>
        </w:tc>
        <w:tc>
          <w:tcPr>
            <w:tcW w:w="65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7F94A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6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https://ici.radio-canada.ca/espaces-autochtones/1924508/okinum-theatre-emilie-monnet</w:t>
              </w:r>
            </w:hyperlink>
          </w:p>
          <w:p w14:paraId="1153760F" w14:textId="77777777" w:rsidR="00400952" w:rsidRDefault="00000000">
            <w:pPr>
              <w:spacing w:before="120" w:after="120"/>
              <w:ind w:right="51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7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https://epacego.com/les-spectacles/2022-2023/okinum-emilie-monnet/</w:t>
              </w:r>
            </w:hyperlink>
          </w:p>
        </w:tc>
      </w:tr>
    </w:tbl>
    <w:p w14:paraId="6C662C4A" w14:textId="77777777" w:rsidR="00400952" w:rsidRDefault="00000000">
      <w:pPr>
        <w:spacing w:line="301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6BE0C6B" w14:textId="77777777" w:rsidR="00400952" w:rsidRDefault="00400952">
      <w:pPr>
        <w:rPr>
          <w:sz w:val="28"/>
          <w:szCs w:val="28"/>
        </w:rPr>
      </w:pPr>
    </w:p>
    <w:p w14:paraId="63EF302C" w14:textId="77777777" w:rsidR="00400952" w:rsidRDefault="00400952">
      <w:pPr>
        <w:spacing w:line="276" w:lineRule="auto"/>
        <w:rPr>
          <w:rFonts w:ascii="Arial" w:eastAsia="Arial" w:hAnsi="Arial" w:cs="Arial"/>
          <w:b/>
          <w:color w:val="BE6DE6"/>
          <w:sz w:val="32"/>
          <w:szCs w:val="32"/>
        </w:rPr>
      </w:pPr>
    </w:p>
    <w:sectPr w:rsidR="0040095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17AF1" w14:textId="77777777" w:rsidR="00446EC0" w:rsidRDefault="00446EC0">
      <w:r>
        <w:separator/>
      </w:r>
    </w:p>
  </w:endnote>
  <w:endnote w:type="continuationSeparator" w:id="0">
    <w:p w14:paraId="170E31C8" w14:textId="77777777" w:rsidR="00446EC0" w:rsidRDefault="00446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0B850" w14:textId="77777777" w:rsidR="00400952" w:rsidRDefault="004009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83295" w14:textId="77777777" w:rsidR="004009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718E48D7" wp14:editId="7A8D5298">
          <wp:simplePos x="0" y="0"/>
          <wp:positionH relativeFrom="column">
            <wp:posOffset>-1324131</wp:posOffset>
          </wp:positionH>
          <wp:positionV relativeFrom="paragraph">
            <wp:posOffset>-238753</wp:posOffset>
          </wp:positionV>
          <wp:extent cx="10069033" cy="1102645"/>
          <wp:effectExtent l="0" t="0" r="0" b="0"/>
          <wp:wrapNone/>
          <wp:docPr id="21333595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C9392C" w14:textId="77777777" w:rsidR="004009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L’AFÉAO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remercie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le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l’Ontario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son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soutien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financier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l’élaboration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cette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ressource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7EA32BEB" w14:textId="77777777" w:rsidR="004009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Celle-ci a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été conçue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l’AFÉAO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et ne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représente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nécessairement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l’opinion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du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54D8C3D7" w14:textId="573E5B88" w:rsidR="004009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proofErr w:type="gramStart"/>
    <w:r>
      <w:rPr>
        <w:rFonts w:ascii="Arial" w:eastAsia="Arial" w:hAnsi="Arial" w:cs="Arial"/>
        <w:color w:val="000000"/>
        <w:sz w:val="16"/>
        <w:szCs w:val="16"/>
      </w:rPr>
      <w:t>Tous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droits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réservés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© 2024 Association francophone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artistique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A9FAB" w14:textId="1C4ED448" w:rsidR="00400952" w:rsidRDefault="004009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43DF7" w14:textId="77777777" w:rsidR="00446EC0" w:rsidRDefault="00446EC0">
      <w:r>
        <w:separator/>
      </w:r>
    </w:p>
  </w:footnote>
  <w:footnote w:type="continuationSeparator" w:id="0">
    <w:p w14:paraId="0F1754B4" w14:textId="77777777" w:rsidR="00446EC0" w:rsidRDefault="00446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A0AB3" w14:textId="77777777" w:rsidR="00400952" w:rsidRDefault="004009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CA96B" w14:textId="3F7D1E91" w:rsidR="00400952" w:rsidRDefault="00962E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0AE9966" wp14:editId="4BD3C981">
              <wp:simplePos x="0" y="0"/>
              <wp:positionH relativeFrom="column">
                <wp:posOffset>-678778</wp:posOffset>
              </wp:positionH>
              <wp:positionV relativeFrom="paragraph">
                <wp:posOffset>-208915</wp:posOffset>
              </wp:positionV>
              <wp:extent cx="4647304" cy="591670"/>
              <wp:effectExtent l="0" t="0" r="0" b="0"/>
              <wp:wrapNone/>
              <wp:docPr id="2133359527" name="Rectangle 21333595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47304" cy="59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BF0E77" w14:textId="77777777" w:rsidR="00962E1C" w:rsidRPr="00962E1C" w:rsidRDefault="00000000">
                          <w:pPr>
                            <w:spacing w:line="192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30"/>
                              <w:szCs w:val="30"/>
                            </w:rPr>
                          </w:pPr>
                          <w:r w:rsidRPr="00962E1C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30"/>
                              <w:szCs w:val="30"/>
                            </w:rPr>
                            <w:t>TABLEAUX 15 - ŒUVRES D’INSPIRATION</w:t>
                          </w:r>
                        </w:p>
                        <w:p w14:paraId="5FF66848" w14:textId="75B49B84" w:rsidR="00400952" w:rsidRPr="00962E1C" w:rsidRDefault="00000000">
                          <w:pPr>
                            <w:spacing w:line="192" w:lineRule="auto"/>
                            <w:textDirection w:val="btLr"/>
                            <w:rPr>
                              <w:sz w:val="30"/>
                              <w:szCs w:val="30"/>
                            </w:rPr>
                          </w:pPr>
                          <w:r w:rsidRPr="00962E1C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30"/>
                              <w:szCs w:val="30"/>
                            </w:rPr>
                            <w:t>THÉÂTRE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AE9966" id="Rectangle 2133359527" o:spid="_x0000_s1028" style="position:absolute;margin-left:-53.45pt;margin-top:-16.45pt;width:365.95pt;height: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" filled="f" stroked="f">
              <v:textbox inset="2.53958mm,1.2694mm,2.53958mm,1.2694mm">
                <w:txbxContent>
                  <w:p w14:paraId="2CBF0E77" w14:textId="77777777" w:rsidR="00962E1C" w:rsidRPr="00962E1C" w:rsidRDefault="00000000">
                    <w:pPr>
                      <w:spacing w:line="192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7C3A60"/>
                        <w:sz w:val="30"/>
                        <w:szCs w:val="30"/>
                      </w:rPr>
                    </w:pPr>
                    <w:r w:rsidRPr="00962E1C">
                      <w:rPr>
                        <w:rFonts w:ascii="Arial Black" w:eastAsia="Arial Black" w:hAnsi="Arial Black" w:cs="Arial Black"/>
                        <w:b/>
                        <w:color w:val="7C3A60"/>
                        <w:sz w:val="30"/>
                        <w:szCs w:val="30"/>
                      </w:rPr>
                      <w:t>TABLEAUX 15 - ŒUVRES D’INSPIRATION</w:t>
                    </w:r>
                  </w:p>
                  <w:p w14:paraId="5FF66848" w14:textId="75B49B84" w:rsidR="00400952" w:rsidRPr="00962E1C" w:rsidRDefault="00000000">
                    <w:pPr>
                      <w:spacing w:line="192" w:lineRule="auto"/>
                      <w:textDirection w:val="btLr"/>
                      <w:rPr>
                        <w:sz w:val="30"/>
                        <w:szCs w:val="30"/>
                      </w:rPr>
                    </w:pPr>
                    <w:r w:rsidRPr="00962E1C">
                      <w:rPr>
                        <w:rFonts w:ascii="Arial Black" w:eastAsia="Arial Black" w:hAnsi="Arial Black" w:cs="Arial Black"/>
                        <w:b/>
                        <w:color w:val="7C3A60"/>
                        <w:sz w:val="30"/>
                        <w:szCs w:val="30"/>
                      </w:rPr>
                      <w:t>THÉÂTRE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29019755" wp14:editId="2E728B2D">
          <wp:simplePos x="0" y="0"/>
          <wp:positionH relativeFrom="column">
            <wp:posOffset>-1322705</wp:posOffset>
          </wp:positionH>
          <wp:positionV relativeFrom="paragraph">
            <wp:posOffset>-505460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794EFF7" wp14:editId="41DBF5D4">
          <wp:simplePos x="0" y="0"/>
          <wp:positionH relativeFrom="column">
            <wp:posOffset>5990590</wp:posOffset>
          </wp:positionH>
          <wp:positionV relativeFrom="paragraph">
            <wp:posOffset>-505460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B5F6A0" wp14:editId="1F60063C">
              <wp:simplePos x="0" y="0"/>
              <wp:positionH relativeFrom="column">
                <wp:posOffset>-1322070</wp:posOffset>
              </wp:positionH>
              <wp:positionV relativeFrom="paragraph">
                <wp:posOffset>469900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857FD3" id="Straight Connector 1" o:spid="_x0000_s1026" alt="&quot;&quot;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1pt,37pt" to="491.2pt,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xn/n9O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6E7F3B" wp14:editId="1AA8A1DC">
              <wp:simplePos x="0" y="0"/>
              <wp:positionH relativeFrom="column">
                <wp:posOffset>8246894</wp:posOffset>
              </wp:positionH>
              <wp:positionV relativeFrom="paragraph">
                <wp:posOffset>470385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A2EF07" id="Straight Connector 1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35pt,37.05pt" to="691.6pt,3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C047F" w14:textId="5A2513DD" w:rsidR="00400952" w:rsidRDefault="004009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952"/>
    <w:rsid w:val="000015CD"/>
    <w:rsid w:val="001D2BC5"/>
    <w:rsid w:val="003A241E"/>
    <w:rsid w:val="003C1C76"/>
    <w:rsid w:val="00400952"/>
    <w:rsid w:val="00446EC0"/>
    <w:rsid w:val="00464413"/>
    <w:rsid w:val="00962E1C"/>
    <w:rsid w:val="00B57CA1"/>
    <w:rsid w:val="00C70328"/>
    <w:rsid w:val="00D349FD"/>
    <w:rsid w:val="00EE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201C98"/>
  <w15:docId w15:val="{34E3E406-8ABA-E443-BD54-AD7FA6A09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E116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etudiant.fr/lycee/methodologie-lycee/article/resume-de-l-oeuvre-oedipe.html" TargetMode="External"/><Relationship Id="rId18" Type="http://schemas.openxmlformats.org/officeDocument/2006/relationships/hyperlink" Target="https://onfr.tfo.org/mishka-lavigne-a-la-recherche-dun-havre-de-paix/" TargetMode="External"/><Relationship Id="rId26" Type="http://schemas.openxmlformats.org/officeDocument/2006/relationships/hyperlink" Target="https://ici.radio-canada.ca/espaces-autochtones/1924508/okinum-theatre-emilie-monne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tados.qc.ca/spectacle/tsunami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www.cead.qc.ca/_cead_repertoire/id_document/1290" TargetMode="External"/><Relationship Id="rId17" Type="http://schemas.openxmlformats.org/officeDocument/2006/relationships/hyperlink" Target="https://fr.wikipedia.org/wiki/Th%C3%A9%C3%A2tre_forum" TargetMode="External"/><Relationship Id="rId25" Type="http://schemas.openxmlformats.org/officeDocument/2006/relationships/hyperlink" Target="https://www.lemonde.fr/societe/article/2019/06/22/islam-des-voix-des-quartiers-montent-sur-les-planches_5479983_3224.html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theatre.quebec/le-theatre-japonais/" TargetMode="External"/><Relationship Id="rId20" Type="http://schemas.openxmlformats.org/officeDocument/2006/relationships/hyperlink" Target="https://www.lesfrancophonies.fr/Convictions-1818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dramaturges.qc.ca/commentmusulman.html" TargetMode="External"/><Relationship Id="rId24" Type="http://schemas.openxmlformats.org/officeDocument/2006/relationships/hyperlink" Target="https://mlascene-blog-theatre.fr/jai-rencontre-dieu-sur-facebook/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fr.wikipedia.org/wiki/Wayang" TargetMode="External"/><Relationship Id="rId23" Type="http://schemas.openxmlformats.org/officeDocument/2006/relationships/hyperlink" Target="https://madanicompagnie.fr/j-ai-rencontre-dieu-sur-facebook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erudit.org/fr/revues/jeu/2003-n109-jeu1110945/25699ac.pdf" TargetMode="External"/><Relationship Id="rId19" Type="http://schemas.openxmlformats.org/officeDocument/2006/relationships/hyperlink" Target="https://refc.ca/livres/fiche-livre/?titre=un-conte-de-l%E2%80%99apocalypse&amp;ISBN=9782897442903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hyperlink" Target="https://www.assistancescolaire.com/eleve/5e/francais/reviser-une-notion/m4ftx01" TargetMode="External"/><Relationship Id="rId22" Type="http://schemas.openxmlformats.org/officeDocument/2006/relationships/hyperlink" Target="https://fr.wikipedia.org/wiki/Le_Dibbouk" TargetMode="External"/><Relationship Id="rId27" Type="http://schemas.openxmlformats.org/officeDocument/2006/relationships/hyperlink" Target="https://espacego.com/les-spectacles/2022-2023/okinum-emilie-monnet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98QFl7aHZpQhPaxK3RBQ+hm3zQ==">CgMxLjA4AHIhMXVmc05DZHBrLU14TVU5eGJaY2duWFlWR3JMMXBTZE4y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641</Words>
  <Characters>3658</Characters>
  <Application>Microsoft Office Word</Application>
  <DocSecurity>0</DocSecurity>
  <Lines>30</Lines>
  <Paragraphs>8</Paragraphs>
  <ScaleCrop>false</ScaleCrop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5</cp:revision>
  <dcterms:created xsi:type="dcterms:W3CDTF">2024-05-16T15:16:00Z</dcterms:created>
  <dcterms:modified xsi:type="dcterms:W3CDTF">2024-06-17T16:30:00Z</dcterms:modified>
</cp:coreProperties>
</file>